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81" w:rsidRPr="007761C7" w:rsidRDefault="00F26981" w:rsidP="00F269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F26981" w:rsidRPr="007761C7" w:rsidRDefault="00257F2E" w:rsidP="00F269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Панкрушихинского</w:t>
      </w:r>
      <w:r w:rsidR="00F26981" w:rsidRPr="007761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26981" w:rsidRPr="007761C7" w:rsidRDefault="00F26981" w:rsidP="00F269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F26981" w:rsidRPr="007761C7" w:rsidRDefault="00F26981" w:rsidP="00F269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от «</w:t>
      </w:r>
      <w:r w:rsidR="0091552C">
        <w:rPr>
          <w:rFonts w:ascii="Times New Roman" w:hAnsi="Times New Roman" w:cs="Times New Roman"/>
          <w:sz w:val="24"/>
          <w:szCs w:val="24"/>
        </w:rPr>
        <w:t>22</w:t>
      </w:r>
      <w:r w:rsidRPr="007761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76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61C7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7761C7">
        <w:rPr>
          <w:rFonts w:ascii="Times New Roman" w:hAnsi="Times New Roman" w:cs="Times New Roman"/>
          <w:sz w:val="24"/>
          <w:szCs w:val="24"/>
        </w:rPr>
        <w:t> </w:t>
      </w:r>
      <w:r w:rsidR="00185B0B">
        <w:rPr>
          <w:rFonts w:ascii="Times New Roman" w:hAnsi="Times New Roman" w:cs="Times New Roman"/>
          <w:sz w:val="24"/>
          <w:szCs w:val="24"/>
        </w:rPr>
        <w:t>220</w:t>
      </w:r>
    </w:p>
    <w:p w:rsidR="00F26981" w:rsidRPr="00F85DE6" w:rsidRDefault="00F26981" w:rsidP="00F2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26981" w:rsidRPr="00F85DE6" w:rsidRDefault="00F26981" w:rsidP="00F2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F85DE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электронного </w:t>
      </w:r>
      <w:r w:rsidRPr="00F85DE6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:rsidR="00F26981" w:rsidRPr="00F85DE6" w:rsidRDefault="00F26981" w:rsidP="00F2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185B0B">
        <w:rPr>
          <w:rFonts w:ascii="Times New Roman" w:hAnsi="Times New Roman" w:cs="Times New Roman"/>
          <w:b/>
          <w:sz w:val="24"/>
          <w:szCs w:val="24"/>
        </w:rPr>
        <w:t>а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185B0B">
        <w:rPr>
          <w:rFonts w:ascii="Times New Roman" w:hAnsi="Times New Roman" w:cs="Times New Roman"/>
          <w:b/>
          <w:sz w:val="24"/>
          <w:szCs w:val="24"/>
        </w:rPr>
        <w:t>ого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85B0B">
        <w:rPr>
          <w:rFonts w:ascii="Times New Roman" w:hAnsi="Times New Roman" w:cs="Times New Roman"/>
          <w:b/>
          <w:sz w:val="24"/>
          <w:szCs w:val="24"/>
        </w:rPr>
        <w:t>а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6981" w:rsidRPr="00DA5920" w:rsidRDefault="00F26981" w:rsidP="00F2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1. Правовое регулирование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проводится в соответствии с требованиями: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 Гражданского кодекса Российской Федерации;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 Земельного кодекса Российской Федерации;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 Федерального закона от 26.07.2006 №135-ФЗ «О защите конкуренции»;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DE6">
        <w:rPr>
          <w:rFonts w:ascii="Times New Roman" w:hAnsi="Times New Roman" w:cs="Times New Roman"/>
          <w:sz w:val="24"/>
          <w:szCs w:val="24"/>
        </w:rPr>
        <w:t>- 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 иных нормативно правовых актов Российской Федерации и Алтайского края.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2. Сведения об аукционе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– 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), отвечающий за соответствие земельного участка сведениям, указанным в Извещении о проведении аукциона в электронной форме, за своевременное (обнародование) указанного Извещения в порядке, установленном для официального опубликования (обнародования) 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>муниципальных правовых актов уставом муниципального образования, по месту нахождения земельного участка, за соблюде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сроков заключения договора купли-продажи </w:t>
      </w:r>
      <w:r w:rsidRPr="00F85DE6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и осуществляющий его заключение.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Наименование: Администрация Панкрушихинского района Алтайского края.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DE6">
        <w:rPr>
          <w:rFonts w:ascii="Times New Roman" w:hAnsi="Times New Roman" w:cs="Times New Roman"/>
          <w:sz w:val="24"/>
          <w:szCs w:val="24"/>
        </w:rPr>
        <w:t xml:space="preserve">Место нахождения: 658760, Алтайский край, Панкрушихинский район, с. Панкрушиха, ул. Ленина, д. 11. 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Адрес сайта: https://www.pankrushiha22.ru.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Телефон: 8 (38580) 22-1-71.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2.2. Организатор аукциона в электронной форме (далее – Организатор аукциона) – орган, осуществляющий функции по организац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>кциона, утверждающий документацию об аукционе в электронной форме и состав аукционной комиссии.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Наименование: Администрация Панкрушихинского района Алтайского края.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DE6">
        <w:rPr>
          <w:rFonts w:ascii="Times New Roman" w:hAnsi="Times New Roman" w:cs="Times New Roman"/>
          <w:sz w:val="24"/>
          <w:szCs w:val="24"/>
        </w:rPr>
        <w:t>Местонахождение: 658760, Алтайский край, Панкрушихинский район, с. Панкрушиха, ул. Ленина, д. 11.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DE6">
        <w:rPr>
          <w:rFonts w:ascii="Times New Roman" w:hAnsi="Times New Roman" w:cs="Times New Roman"/>
          <w:sz w:val="24"/>
          <w:szCs w:val="24"/>
        </w:rPr>
        <w:t>Почтовый адрес: 658760, Алтайский край, Панкрушихинский район, с. Панкрушиха, ул. Ленина, д. 11.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zemlya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pnk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85DE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Номер контактного телефона: 8 (38580) 22-1-71.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</w:t>
      </w:r>
      <w:r w:rsidRPr="00F85DE6">
        <w:rPr>
          <w:rFonts w:ascii="Times New Roman" w:hAnsi="Times New Roman" w:cs="Times New Roman"/>
          <w:sz w:val="24"/>
          <w:szCs w:val="24"/>
        </w:rPr>
        <w:lastRenderedPageBreak/>
        <w:t>12.07.2018 N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«РТС-тендер»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Адрес сайта: </w:t>
      </w:r>
      <w:proofErr w:type="spellStart"/>
      <w:r w:rsidRPr="00F85DE6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Адрес электронной почты: iSupport@rts-tender.ru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2.4. Предмет аукциона: право 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договоров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 (далее – Земельные участки).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2.5. Сведения о предмете аукциона:</w:t>
      </w:r>
    </w:p>
    <w:p w:rsidR="00F26981" w:rsidRPr="007B2E2C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 xml:space="preserve">2.5.1. 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1: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7B2E2C">
        <w:rPr>
          <w:rFonts w:ascii="Times New Roman" w:hAnsi="Times New Roman" w:cs="Times New Roman"/>
          <w:sz w:val="24"/>
          <w:szCs w:val="24"/>
        </w:rPr>
        <w:t xml:space="preserve">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B2E2C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>22:32:0400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7B2E2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252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19 673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>
        <w:rPr>
          <w:rFonts w:ascii="Times New Roman" w:hAnsi="Times New Roman" w:cs="Times New Roman"/>
          <w:bCs/>
          <w:sz w:val="24"/>
          <w:szCs w:val="24"/>
        </w:rPr>
        <w:t>1 202 610,49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Pr="007B2E2C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B2E2C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  <w:sz w:val="24"/>
          <w:szCs w:val="24"/>
        </w:rPr>
        <w:t>МО Железнодорожный сельсовет, п. Нефтебаза, примерно в 200 м по направлению на юго-восток от ориентира, расположенного по адресу: улица Садовая, 3</w:t>
      </w:r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F26981" w:rsidRPr="0082622B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>Начальная цена (</w:t>
      </w:r>
      <w:r>
        <w:rPr>
          <w:rFonts w:ascii="Times New Roman" w:hAnsi="Times New Roman" w:cs="Times New Roman"/>
          <w:b/>
          <w:sz w:val="24"/>
          <w:szCs w:val="24"/>
        </w:rPr>
        <w:t>стоимость земельного участка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B2E2C">
        <w:rPr>
          <w:rFonts w:ascii="Times New Roman" w:hAnsi="Times New Roman" w:cs="Times New Roman"/>
          <w:sz w:val="24"/>
          <w:szCs w:val="24"/>
        </w:rPr>
        <w:t xml:space="preserve">– </w:t>
      </w:r>
      <w:r w:rsidRPr="00F9315A">
        <w:rPr>
          <w:rFonts w:ascii="Times New Roman" w:hAnsi="Times New Roman" w:cs="Times New Roman"/>
          <w:b/>
          <w:bCs/>
          <w:sz w:val="24"/>
          <w:szCs w:val="24"/>
        </w:rPr>
        <w:t>1 202 610,49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, задаток – </w:t>
      </w:r>
      <w:r>
        <w:rPr>
          <w:rFonts w:ascii="Times New Roman" w:hAnsi="Times New Roman" w:cs="Times New Roman"/>
          <w:b/>
          <w:sz w:val="24"/>
          <w:szCs w:val="24"/>
        </w:rPr>
        <w:t xml:space="preserve">240 522 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2622B">
        <w:rPr>
          <w:rFonts w:ascii="Times New Roman" w:hAnsi="Times New Roman" w:cs="Times New Roman"/>
          <w:b/>
          <w:sz w:val="24"/>
          <w:szCs w:val="24"/>
        </w:rPr>
        <w:t>, шаг аукциона – </w:t>
      </w:r>
      <w:r>
        <w:rPr>
          <w:rFonts w:ascii="Times New Roman" w:hAnsi="Times New Roman" w:cs="Times New Roman"/>
          <w:b/>
          <w:sz w:val="24"/>
          <w:szCs w:val="24"/>
        </w:rPr>
        <w:t>36 078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F26981" w:rsidRPr="007B2E2C" w:rsidRDefault="00F26981" w:rsidP="00F269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 xml:space="preserve">Сведения о частях земельного участка: </w:t>
      </w:r>
      <w:r>
        <w:rPr>
          <w:rFonts w:ascii="Times New Roman" w:eastAsia="MS Mincho" w:hAnsi="Times New Roman" w:cs="Times New Roman"/>
          <w:sz w:val="24"/>
          <w:szCs w:val="24"/>
        </w:rPr>
        <w:t>отсутствуют</w:t>
      </w:r>
      <w:r w:rsidRPr="007B2E2C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F26981" w:rsidRPr="007B2E2C" w:rsidRDefault="00F26981" w:rsidP="00F269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>Обременения и ограничения земельного участка: не установлены.</w:t>
      </w:r>
    </w:p>
    <w:p w:rsidR="00F26981" w:rsidRPr="00DA5920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2.6. Место приема Заявок на участие в аукционе (далее по тексту - Заявки): электронная площадка </w:t>
      </w:r>
      <w:proofErr w:type="spellStart"/>
      <w:r w:rsidRPr="00F85DE6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2.7. Начало приема </w:t>
      </w:r>
      <w:r>
        <w:rPr>
          <w:rFonts w:ascii="Times New Roman" w:hAnsi="Times New Roman" w:cs="Times New Roman"/>
          <w:sz w:val="24"/>
          <w:szCs w:val="24"/>
        </w:rPr>
        <w:t>заявок на участие в аукционе: 26</w:t>
      </w:r>
      <w:r w:rsidRPr="00F85DE6">
        <w:rPr>
          <w:rFonts w:ascii="Times New Roman" w:hAnsi="Times New Roman" w:cs="Times New Roman"/>
          <w:sz w:val="24"/>
          <w:szCs w:val="24"/>
        </w:rPr>
        <w:t>.06.2023 в 09 час. 00 мин.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Прием Заявок осуществляется круглосуточно.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2.8. Окончание приема </w:t>
      </w:r>
      <w:r>
        <w:rPr>
          <w:rFonts w:ascii="Times New Roman" w:hAnsi="Times New Roman" w:cs="Times New Roman"/>
          <w:sz w:val="24"/>
          <w:szCs w:val="24"/>
        </w:rPr>
        <w:t>заявок на участие в аукционе: 24</w:t>
      </w:r>
      <w:r w:rsidRPr="00F85DE6">
        <w:rPr>
          <w:rFonts w:ascii="Times New Roman" w:hAnsi="Times New Roman" w:cs="Times New Roman"/>
          <w:sz w:val="24"/>
          <w:szCs w:val="24"/>
        </w:rPr>
        <w:t>.07.2023 в 14 час. 00 мин.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2.9.Срок поступлени</w:t>
      </w:r>
      <w:r>
        <w:rPr>
          <w:rFonts w:ascii="Times New Roman" w:hAnsi="Times New Roman" w:cs="Times New Roman"/>
          <w:sz w:val="24"/>
          <w:szCs w:val="24"/>
        </w:rPr>
        <w:t>я задатка на счет Оператора: с 26.06.2023 по 24</w:t>
      </w:r>
      <w:r w:rsidRPr="00F85DE6">
        <w:rPr>
          <w:rFonts w:ascii="Times New Roman" w:hAnsi="Times New Roman" w:cs="Times New Roman"/>
          <w:sz w:val="24"/>
          <w:szCs w:val="24"/>
        </w:rPr>
        <w:t>.07.2023 включительно.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2.10. Опр</w:t>
      </w:r>
      <w:r>
        <w:rPr>
          <w:rFonts w:ascii="Times New Roman" w:hAnsi="Times New Roman" w:cs="Times New Roman"/>
          <w:sz w:val="24"/>
          <w:szCs w:val="24"/>
        </w:rPr>
        <w:t>еделение участников аукциона: 25</w:t>
      </w:r>
      <w:r w:rsidRPr="00F85DE6">
        <w:rPr>
          <w:rFonts w:ascii="Times New Roman" w:hAnsi="Times New Roman" w:cs="Times New Roman"/>
          <w:sz w:val="24"/>
          <w:szCs w:val="24"/>
        </w:rPr>
        <w:t>.07.2023 в 10 час. 00 мин.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2.11. Место проведения аукциона: электронная площадка </w:t>
      </w:r>
      <w:proofErr w:type="spellStart"/>
      <w:r w:rsidRPr="00F85DE6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2.12. Дата и врем</w:t>
      </w:r>
      <w:r>
        <w:rPr>
          <w:rFonts w:ascii="Times New Roman" w:hAnsi="Times New Roman" w:cs="Times New Roman"/>
          <w:sz w:val="24"/>
          <w:szCs w:val="24"/>
        </w:rPr>
        <w:t>я начала проведения аукциона: 27</w:t>
      </w:r>
      <w:r w:rsidRPr="00F85DE6">
        <w:rPr>
          <w:rFonts w:ascii="Times New Roman" w:hAnsi="Times New Roman" w:cs="Times New Roman"/>
          <w:sz w:val="24"/>
          <w:szCs w:val="24"/>
        </w:rPr>
        <w:t>.07.2023 в 10 час. 00 мин.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* Указанное в настоящем информационном сообщении время – местное (МСК+4), время сервера электронной торговой площадки – московское.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3. Информационное обеспечение аукциона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3.1. Документация об аукционе размещается в информационно-телекоммуникационной сети «Интернет» на следующих официальных сайтах: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Официальный сайт торгов: ГИС Торги https://torgi.gov.ru.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Официальный сайт Администрации Панкрушихинского района Алтайского края: https://www.pankrushiha22.ru.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С документацией об аукционе можно ознакомиться на официальном сайте торгов, официальном сайте Администрации Панкрушихинского района Алтайского края с даты их размещения.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Документация об аукционе доступна для ознакомления без взимания платы.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Все приложения к документации об аукционе являются ее неотъемлемой частью.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3.2. Любое лицо, независимо от регистрации на электронной площадке, вправе направить на электронный адрес Организатора, указанный в извещении о проведении электронного аукциона на право заключения договоров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земельных участков (далее – Извещение), запрос о разъяснении размещенной информации.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окончания подачи заявок.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lastRenderedPageBreak/>
        <w:t>В течение 2 (двух) 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3.3. Осмотр земельного участка на местности производится с момента размещения извещения на сайте в любое время претендентом самостоятельно.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3.4. Участие в торгах оформляется заявкой с приложением документов, указанных в пункте 7 документации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подавший соответствующую требованиям документации об аукционе и регламента электронной площадки заявку и предлож</w:t>
      </w:r>
      <w:r>
        <w:rPr>
          <w:rFonts w:ascii="Times New Roman" w:hAnsi="Times New Roman" w:cs="Times New Roman"/>
          <w:sz w:val="24"/>
          <w:szCs w:val="24"/>
        </w:rPr>
        <w:t>ивший наибольшую цену договора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>. Аукционная комиссия подписывает в день проведения торгов протокол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торгов. Договор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с победителем аукциона в соответствии с Документацией об аукционе на электронной площадке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РТС-тендер,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купли-продажи</w:t>
      </w:r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такого участка </w:t>
      </w:r>
      <w:proofErr w:type="gramStart"/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ранее</w:t>
      </w:r>
      <w:proofErr w:type="gramEnd"/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26981" w:rsidRPr="00DA5920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4. Требования к участникам аукциона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и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Инструкциями Оператора электронной площадки.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5. Получение ЭП и регистрация (аккредитация) на электронной площадке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5.1. 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5.2. Для обеспечения доступа к подаче заявки и к участию в аукционе Заявителю с учетом раздела 4 и пункта 5.1.Документации об аукционе необходимо пройти регистрацию (аккредитацию) на электронной площадке в соответствии с Регламентом и Инструкциями.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5.3.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F26981" w:rsidRPr="00DA5920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6. Порядок внесения, блокирования и прекращения блокирования денежных сре</w:t>
      </w:r>
      <w:proofErr w:type="gramStart"/>
      <w:r w:rsidRPr="00F85DE6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F85DE6">
        <w:rPr>
          <w:rFonts w:ascii="Times New Roman" w:hAnsi="Times New Roman" w:cs="Times New Roman"/>
          <w:b/>
          <w:sz w:val="24"/>
          <w:szCs w:val="24"/>
        </w:rPr>
        <w:t>ачестве задатка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6.1. Для участия в аукционе устанавливается требование о внесении задатка.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требований разделов 7, 8 документации обеспечивает наличие </w:t>
      </w:r>
      <w:r w:rsidRPr="00F85DE6">
        <w:rPr>
          <w:rFonts w:ascii="Times New Roman" w:hAnsi="Times New Roman" w:cs="Times New Roman"/>
          <w:sz w:val="24"/>
          <w:szCs w:val="24"/>
        </w:rPr>
        <w:lastRenderedPageBreak/>
        <w:t>денежных средств на счёте Оператора электронной площадки в размере, не менее суммы задатка, указанного в пункте 2.5. Документации.</w:t>
      </w:r>
    </w:p>
    <w:p w:rsidR="00F26981" w:rsidRPr="00F85DE6" w:rsidRDefault="00F26981" w:rsidP="00F2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в валюте Российской Федерации на счет электронной площадки </w:t>
      </w:r>
      <w:hyperlink r:id="rId5" w:history="1">
        <w:r w:rsidRPr="00F85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85D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Pr="00F85DE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85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F85D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85DE6">
        <w:rPr>
          <w:rFonts w:ascii="Times New Roman" w:hAnsi="Times New Roman" w:cs="Times New Roman"/>
          <w:sz w:val="24"/>
          <w:szCs w:val="24"/>
        </w:rPr>
        <w:t xml:space="preserve"> 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июля 2023 г.</w:t>
      </w:r>
      <w:r w:rsidRPr="00F85DE6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F26981" w:rsidRPr="00F85DE6" w:rsidRDefault="00F26981" w:rsidP="00F2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Получатель: ООО «РТС-тендер, ИНН 7710357167, КПП 773001001, </w:t>
      </w:r>
      <w:proofErr w:type="spellStart"/>
      <w:proofErr w:type="gramStart"/>
      <w:r w:rsidRPr="00F85DE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5DE6">
        <w:rPr>
          <w:rFonts w:ascii="Times New Roman" w:hAnsi="Times New Roman" w:cs="Times New Roman"/>
          <w:sz w:val="24"/>
          <w:szCs w:val="24"/>
        </w:rPr>
        <w:t>/счет 40702810512030016362, Корр.счет 30101810445250000360, Банк: Филиал "Корпоративный" ПАО "</w:t>
      </w:r>
      <w:proofErr w:type="spellStart"/>
      <w:r w:rsidRPr="00F85DE6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F85DE6">
        <w:rPr>
          <w:rFonts w:ascii="Times New Roman" w:hAnsi="Times New Roman" w:cs="Times New Roman"/>
          <w:sz w:val="24"/>
          <w:szCs w:val="24"/>
        </w:rPr>
        <w:t>", БИК 044525360.</w:t>
      </w:r>
    </w:p>
    <w:p w:rsidR="00F26981" w:rsidRDefault="00F26981" w:rsidP="00F2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DE6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 - задаток для участия в аукционе в электронной форме со ссылкой на дату проведения аукциона, номер лота и адрес объекта аукциона. </w:t>
      </w:r>
    </w:p>
    <w:p w:rsidR="00F26981" w:rsidRPr="00F85DE6" w:rsidRDefault="00F26981" w:rsidP="00F2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26981" w:rsidRPr="00F85DE6" w:rsidRDefault="00F26981" w:rsidP="00F2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F85DE6">
        <w:rPr>
          <w:rFonts w:ascii="Times New Roman" w:hAnsi="Times New Roman" w:cs="Times New Roman"/>
          <w:sz w:val="24"/>
          <w:szCs w:val="24"/>
        </w:rPr>
        <w:t>, является выписка с указанного расчетного счета.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6.3.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Денежные средства в размере, равном задатку, указанному в пункте 2.5. Документации,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6.4.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для Заявителя, отозвавшего Заявку до окончания срока приема Заявок, установленного пунктом 2.9.Документации,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для участников аукциона, участвовавших в аукционе, но не победивших в нем, - в течение 5 (пяти) рабочих дней со дня подписания Протокола о результатах аукциона в соответствии с Регламентом и Инструкциями.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6.5. Задаток, внесенный лицом, признанным победителем аукциона (далее - Победитель), а также задаток, внесенный иным лицом, с которым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участок. Перечисление задатка Продавцу</w:t>
      </w:r>
      <w:r w:rsidRPr="00F85DE6">
        <w:rPr>
          <w:rFonts w:ascii="Times New Roman" w:hAnsi="Times New Roman" w:cs="Times New Roman"/>
          <w:sz w:val="24"/>
          <w:szCs w:val="24"/>
        </w:rPr>
        <w:t xml:space="preserve"> в счет </w:t>
      </w:r>
      <w:r>
        <w:rPr>
          <w:rFonts w:ascii="Times New Roman" w:hAnsi="Times New Roman" w:cs="Times New Roman"/>
          <w:sz w:val="24"/>
          <w:szCs w:val="24"/>
        </w:rPr>
        <w:t>выкупной стоимости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5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lastRenderedPageBreak/>
        <w:t>7. Требования к содержанию, форме и составу заявки на участие в аукционе и инструкция по ее заполнению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7.1. Заявка на участие в аукционе должна содержать: 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7.1.1. Сведения и документы о заявителе,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реквизитов, подавшем такую заявку: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7.2. Для участия в аукционе заявители представляют в установленный в настоящем извещении о проведении электронного аукциона срок следующие документы: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2) копии документов, удостоверяющих личность заявителя (для граждан); 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7.3. Заявитель вправе подать только одну заявку на участие в аукционе в отношении каждого предмета аукциона (лота).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7.4.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7.5.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8. Порядок подачи заявок на участие в аукционе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8.1. Документооборот между заявителями,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заявителя.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имени Организатора аукциона).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8.2. Платежи по перечислению задатка для участия в аукционе, реквизиты для уплаты задатка и порядок возврата задатка осуществляются и определяются в соответствии с Регламентом электронной площадки.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8.3. Порядок перечисления задатка, внесенного лицом,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>, определяется правообладателем имущества в соответствии с законодательством Российской Федерации.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8.4. </w:t>
      </w:r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8.5. В случае отказа от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F85DE6">
        <w:rPr>
          <w:rFonts w:ascii="Times New Roman" w:hAnsi="Times New Roman" w:cs="Times New Roman"/>
          <w:sz w:val="24"/>
          <w:szCs w:val="24"/>
        </w:rPr>
        <w:t>победителем аукциона либо при уклонении победителя а</w:t>
      </w:r>
      <w:r>
        <w:rPr>
          <w:rFonts w:ascii="Times New Roman" w:hAnsi="Times New Roman" w:cs="Times New Roman"/>
          <w:sz w:val="24"/>
          <w:szCs w:val="24"/>
        </w:rPr>
        <w:t>укциона от заключения договора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, он утрачивает право на </w:t>
      </w:r>
      <w:r>
        <w:rPr>
          <w:rFonts w:ascii="Times New Roman" w:hAnsi="Times New Roman" w:cs="Times New Roman"/>
          <w:sz w:val="24"/>
          <w:szCs w:val="24"/>
        </w:rPr>
        <w:t>выкуп з</w:t>
      </w:r>
      <w:r w:rsidRPr="00F85DE6">
        <w:rPr>
          <w:rFonts w:ascii="Times New Roman" w:hAnsi="Times New Roman" w:cs="Times New Roman"/>
          <w:sz w:val="24"/>
          <w:szCs w:val="24"/>
        </w:rPr>
        <w:t>емельного участка, задаток ему не возвращается. При этом Организатор аукциона передает участнику аукциона, сделавшему предпоследнее предложение о цене до</w:t>
      </w:r>
      <w:r>
        <w:rPr>
          <w:rFonts w:ascii="Times New Roman" w:hAnsi="Times New Roman" w:cs="Times New Roman"/>
          <w:sz w:val="24"/>
          <w:szCs w:val="24"/>
        </w:rPr>
        <w:t>говора (лота), проект договора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, который составлен путем включения в него цены </w:t>
      </w:r>
      <w:r>
        <w:rPr>
          <w:rFonts w:ascii="Times New Roman" w:hAnsi="Times New Roman" w:cs="Times New Roman"/>
          <w:sz w:val="24"/>
          <w:szCs w:val="24"/>
        </w:rPr>
        <w:t>стоимости земельного участка</w:t>
      </w:r>
      <w:r w:rsidRPr="00F85DE6">
        <w:rPr>
          <w:rFonts w:ascii="Times New Roman" w:hAnsi="Times New Roman" w:cs="Times New Roman"/>
          <w:sz w:val="24"/>
          <w:szCs w:val="24"/>
        </w:rPr>
        <w:t xml:space="preserve">, предложенной таким участником аукциона, а также акт приема-передачи. При этом заключение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для участника аукциона, сделавшего предпоследнее предложение о цене договора (лота), по этой цене договора является обязательным.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8.6. В случае уклонения участника аукциона, сделавшего предпоследнее предложение о цене договора (лота), от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он утрачивает право на </w:t>
      </w:r>
      <w:r>
        <w:rPr>
          <w:rFonts w:ascii="Times New Roman" w:hAnsi="Times New Roman" w:cs="Times New Roman"/>
          <w:sz w:val="24"/>
          <w:szCs w:val="24"/>
        </w:rPr>
        <w:t>выкуп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участка, задаток ему не возвращается.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8.7. В случае отказа Организатора аукциона от проведения аукциона, задатки возвращаются Заявителям в течение 3 (трех) дней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8.8. Для лица, подавшего единственную заявку на участие в аукционе, и для лица, признанного единственным участником аукциона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также является обязательным. При уклонении или отказе указанных лиц от подписания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задаток им не возвращается.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9. Условия допуска к участию в аукционе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9.1. Аукцион в электронной форме проводится без ограничения по составу участников.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F85DE6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</w:t>
      </w:r>
      <w:proofErr w:type="spellStart"/>
      <w:r w:rsidRPr="00F85DE6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F85DE6">
        <w:rPr>
          <w:rFonts w:ascii="Times New Roman" w:eastAsia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F85DE6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F85DE6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26981" w:rsidRPr="00F85DE6" w:rsidRDefault="00F26981" w:rsidP="00F269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9.2. 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 в соответствии с Извещением и документацией об аукционе, аукционная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10. Порядок работы Аукционной комиссии по проведению аукциона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10.1. Аукционная комиссия создается Организатором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10.2. Оператор через «личный кабинет» Организатора аукциона обеспечивает доступ Организатора аукциона к поданным Заявителями заявкам и документам.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10.3. Аукционная 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10.4. Если на участие в аукционе подана только одна заявка или не подано ни одной заявки, или всем Заявителям отказано в допуске к участию в аукционе, или к </w:t>
      </w:r>
      <w:r w:rsidRPr="00F85DE6">
        <w:rPr>
          <w:rFonts w:ascii="Times New Roman" w:hAnsi="Times New Roman" w:cs="Times New Roman"/>
          <w:sz w:val="24"/>
          <w:szCs w:val="24"/>
        </w:rPr>
        <w:lastRenderedPageBreak/>
        <w:t xml:space="preserve">участию в аукционе допущен только один участник, Аукционная комиссия признает аукцион несостоявшимся. В протокол рассмотрения заявок на участие в аукционе вносится информация о признании аукциона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10.5. Протокол рассмотрения заявок на участие в аукционе размещается Организатором аукциона на официальном сайте торгов, а также на электронной площадке в день окончания рассмотрения заявок.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10.6. Заявителям направляются через «личный кабинет» уведомления о принятых Аукционной комиссией решениях не позднее дня, следующего за днем подписания протокола рассмотрения заявок.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11. Порядок проведения аукциона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11.1. Проведение аукциона в соответствии с Регламентом и Инструкциями обеспечивается Оператором электронной площадки.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11.2.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11.3. Процедура аукциона проводится в день и время, указанные в пункте 2.13 Документации об аукционе. Время проведения аукциона не должно совпадать со временем проведения профилактических работ на электронной площадке.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11.4. Аукцион проводится путем повышения Начальной цены Предмета аукциона на «шаг аукциона», установленные пунктом 2.5.Документации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11.5.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11.8. Победителем признается Участник, предложивший наибольшую цену Предмета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11.10.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11.11.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11.12. 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11.13. Аукцион признается несостоявшимся в случаях, если: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по окончании срока подачи Заявок была подана только одна Заявка;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lastRenderedPageBreak/>
        <w:t>- по окончании срока подачи Заявок не подано ни одной Заявки;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всех Заявителей;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- в случае если в течени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6B342E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2E">
        <w:rPr>
          <w:rFonts w:ascii="Times New Roman" w:hAnsi="Times New Roman" w:cs="Times New Roman"/>
          <w:b/>
          <w:sz w:val="24"/>
          <w:szCs w:val="24"/>
        </w:rPr>
        <w:t xml:space="preserve">12. Форма, сроки и порядок оплаты по договору </w:t>
      </w:r>
      <w:r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F26981" w:rsidRPr="006B342E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2E">
        <w:rPr>
          <w:rFonts w:ascii="Times New Roman" w:hAnsi="Times New Roman" w:cs="Times New Roman"/>
          <w:sz w:val="24"/>
          <w:szCs w:val="24"/>
        </w:rPr>
        <w:t xml:space="preserve">12.1. Стоимость Земельного участка оплачивается Покупателем единовременно не позднее 20 (двадцати)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B342E">
        <w:rPr>
          <w:rFonts w:ascii="Times New Roman" w:hAnsi="Times New Roman" w:cs="Times New Roman"/>
          <w:sz w:val="24"/>
          <w:szCs w:val="24"/>
        </w:rPr>
        <w:t>дней после подписания Договора Продавцом путем перечисления на расчетный счет Продавца.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12.2. Реквизиты для перечисления </w:t>
      </w:r>
      <w:r>
        <w:rPr>
          <w:rFonts w:ascii="Times New Roman" w:hAnsi="Times New Roman" w:cs="Times New Roman"/>
          <w:sz w:val="24"/>
          <w:szCs w:val="24"/>
        </w:rPr>
        <w:t>стоимости земельного участка</w:t>
      </w:r>
      <w:r w:rsidRPr="00F85D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DE6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Администрации района (Администрация Панкрушихинского района Алтайского края </w:t>
      </w:r>
      <w:proofErr w:type="gramStart"/>
      <w:r w:rsidRPr="00F85DE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F85DE6">
        <w:rPr>
          <w:rFonts w:ascii="Times New Roman" w:eastAsia="Calibri" w:hAnsi="Times New Roman" w:cs="Times New Roman"/>
          <w:sz w:val="24"/>
          <w:szCs w:val="24"/>
        </w:rPr>
        <w:t xml:space="preserve">/с 05173018320), ИНН 2262001301, КПП 226201001, </w:t>
      </w:r>
      <w:r w:rsidRPr="00F85DE6">
        <w:rPr>
          <w:rFonts w:ascii="Times New Roman" w:hAnsi="Times New Roman" w:cs="Times New Roman"/>
          <w:color w:val="000000"/>
          <w:sz w:val="24"/>
          <w:szCs w:val="24"/>
        </w:rPr>
        <w:t>казначейский счет 03232643016310001700</w:t>
      </w:r>
      <w:r w:rsidRPr="00F85DE6">
        <w:rPr>
          <w:rFonts w:ascii="Times New Roman" w:eastAsia="Calibri" w:hAnsi="Times New Roman" w:cs="Times New Roman"/>
          <w:sz w:val="24"/>
          <w:szCs w:val="24"/>
        </w:rPr>
        <w:t>, б</w:t>
      </w:r>
      <w:r w:rsidRPr="00F85DE6">
        <w:rPr>
          <w:rFonts w:ascii="Times New Roman" w:hAnsi="Times New Roman" w:cs="Times New Roman"/>
          <w:color w:val="000000"/>
          <w:sz w:val="24"/>
          <w:szCs w:val="24"/>
        </w:rPr>
        <w:t>анковский счет 40102810045370000009</w:t>
      </w:r>
      <w:r w:rsidRPr="00F85D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5DE6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F85DE6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г. Барнаул, </w:t>
      </w:r>
      <w:r w:rsidRPr="00F85DE6">
        <w:rPr>
          <w:rFonts w:ascii="Times New Roman" w:hAnsi="Times New Roman" w:cs="Times New Roman"/>
          <w:color w:val="000000"/>
          <w:sz w:val="24"/>
          <w:szCs w:val="24"/>
        </w:rPr>
        <w:t>БИКТОФК 010173001.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13. Порядок пересмотра цены за заключение договора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Цена за заключение договора является фиксированной и подлежит увеличению в порядке, установленном законодательством Российской Федерации, цена заключенного договора не может быть пересмотрена сторонами в сторону уменьшения.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14. Порядок, место, дата начала, дата и время окончания срока подачи заявок на участие в аукционе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Заявка на участие в аукционе подается в электронном виде на электронной площадке РТС-тендер в срок, установленный пунктами 2.7 - 2.8 Документации об аукционе, по форме, которая установлена Документацией об аукционе (Приложение 1).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Федерации, а условия аукциона, порядок и условия заключения договора с участником аукциона являются условиями публичной оферты.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15. Порядок и срок отзыва заявок на участие в аукционе, порядок внесения изменений в такие заявки</w:t>
      </w:r>
    </w:p>
    <w:p w:rsidR="00F26981" w:rsidRPr="00F85DE6" w:rsidRDefault="00F26981" w:rsidP="00F26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16. Место, дата и время начала рассмотрения заявок на участие в аукционе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16.1. Рассмотрение заявок на участие в аукционе будет происходить в соответствии с разделом 7 Документации об аукционе в день и час, указанный в пункте 2.10.Документации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16.2.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16.3.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</w:t>
      </w:r>
      <w:r w:rsidRPr="00F85DE6">
        <w:rPr>
          <w:rFonts w:ascii="Times New Roman" w:hAnsi="Times New Roman" w:cs="Times New Roman"/>
          <w:sz w:val="24"/>
          <w:szCs w:val="24"/>
        </w:rPr>
        <w:lastRenderedPageBreak/>
        <w:t>участию в аукционе,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E6">
        <w:rPr>
          <w:rFonts w:ascii="Times New Roman" w:hAnsi="Times New Roman" w:cs="Times New Roman"/>
          <w:sz w:val="24"/>
          <w:szCs w:val="24"/>
        </w:rPr>
        <w:t xml:space="preserve">Указанный протокол в день окончания рассмотрения заявок на участие в аукционе размещается организатором аукциона на официальном сайте торгов, электронной площадке для проведения торгов.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17. Место, дата, время и порядок проведения аукциона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17.1. Аукцион будет проведен в соответствии с разделом 11 Документации об аукционе в день и час, указанный в пункте 2.12. Документации об аукционе.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17.2. В аукционе могут участвовать только заявители, признанные участниками аукциона.</w:t>
      </w:r>
    </w:p>
    <w:p w:rsidR="00F26981" w:rsidRPr="00DA5920" w:rsidRDefault="00F26981" w:rsidP="00F269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6981" w:rsidRPr="00F85DE6" w:rsidRDefault="00F26981" w:rsidP="00F2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6">
        <w:rPr>
          <w:rFonts w:ascii="Times New Roman" w:hAnsi="Times New Roman" w:cs="Times New Roman"/>
          <w:b/>
          <w:sz w:val="24"/>
          <w:szCs w:val="24"/>
        </w:rPr>
        <w:t>18. Услов</w:t>
      </w:r>
      <w:r>
        <w:rPr>
          <w:rFonts w:ascii="Times New Roman" w:hAnsi="Times New Roman" w:cs="Times New Roman"/>
          <w:b/>
          <w:sz w:val="24"/>
          <w:szCs w:val="24"/>
        </w:rPr>
        <w:t>ия и сроки заключения договора купли-продажи</w:t>
      </w:r>
      <w:r w:rsidRPr="00F85DE6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18.1. Заключение договор</w:t>
      </w:r>
      <w:r>
        <w:rPr>
          <w:rFonts w:ascii="Times New Roman" w:hAnsi="Times New Roman" w:cs="Times New Roman"/>
          <w:sz w:val="24"/>
          <w:szCs w:val="24"/>
        </w:rPr>
        <w:t>а 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(Приложение 2)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Документацией об аукционе.</w:t>
      </w:r>
    </w:p>
    <w:p w:rsidR="00F26981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18.2. В случае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допущен к участию в аукционе и признан Участником,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18.3. В случае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</w:t>
      </w:r>
      <w:r>
        <w:rPr>
          <w:rFonts w:ascii="Times New Roman" w:hAnsi="Times New Roman" w:cs="Times New Roman"/>
          <w:sz w:val="24"/>
          <w:szCs w:val="24"/>
        </w:rPr>
        <w:t>ым в Документации об аукционе, 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в течение 10 (десяти) дней со дня рассмотрения указанной Заявки направляет Заявителю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F85DE6">
        <w:rPr>
          <w:rFonts w:ascii="Times New Roman" w:hAnsi="Times New Roman" w:cs="Times New Roman"/>
          <w:sz w:val="24"/>
          <w:szCs w:val="24"/>
        </w:rPr>
        <w:t>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18.4.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18.5. Не допускается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18.6.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обязан подписать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размещения информации о результатах аукциона на Официальном сайте торгов.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 xml:space="preserve">18.7. Если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30 (тридцати) Победителю аукциона не</w:t>
      </w:r>
      <w:r>
        <w:rPr>
          <w:rFonts w:ascii="Times New Roman" w:hAnsi="Times New Roman" w:cs="Times New Roman"/>
          <w:sz w:val="24"/>
          <w:szCs w:val="24"/>
        </w:rPr>
        <w:t xml:space="preserve"> был им подписан и представлен Продавцу</w:t>
      </w:r>
      <w:r w:rsidRPr="00F85D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18.8. В случае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>Продавцом</w:t>
      </w:r>
      <w:r w:rsidRPr="00F85DE6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F85DE6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F85DE6">
        <w:rPr>
          <w:rFonts w:ascii="Times New Roman" w:hAnsi="Times New Roman" w:cs="Times New Roman"/>
          <w:sz w:val="24"/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Федеральной антимонопольной службе») для включения в реестр недобросовестных Участников аукциона.</w:t>
      </w:r>
      <w:proofErr w:type="gramEnd"/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lastRenderedPageBreak/>
        <w:t>18.9. В случае</w:t>
      </w:r>
      <w:proofErr w:type="gramStart"/>
      <w:r w:rsidRPr="00F85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DE6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F85DE6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F85DE6">
        <w:rPr>
          <w:rFonts w:ascii="Times New Roman" w:hAnsi="Times New Roman" w:cs="Times New Roman"/>
          <w:sz w:val="24"/>
          <w:szCs w:val="24"/>
        </w:rPr>
        <w:t xml:space="preserve"> подписанный со своей стороны указанный договор,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F85DE6">
        <w:rPr>
          <w:rFonts w:ascii="Times New Roman" w:hAnsi="Times New Roman" w:cs="Times New Roman"/>
          <w:sz w:val="24"/>
          <w:szCs w:val="24"/>
        </w:rPr>
        <w:t>вправе объявить о проведении повторного аукциона или распорядиться земельным участком иным образом в соответствии с Гражданским кодексом Российской Федерации.</w:t>
      </w:r>
    </w:p>
    <w:p w:rsidR="00F26981" w:rsidRPr="00F85DE6" w:rsidRDefault="00F26981" w:rsidP="00F2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E6">
        <w:rPr>
          <w:rFonts w:ascii="Times New Roman" w:hAnsi="Times New Roman" w:cs="Times New Roman"/>
          <w:sz w:val="24"/>
          <w:szCs w:val="24"/>
        </w:rPr>
        <w:t>18.10.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F26981" w:rsidRPr="00F85DE6" w:rsidRDefault="00F26981" w:rsidP="00F26981">
      <w:pPr>
        <w:widowControl w:val="0"/>
        <w:autoSpaceDE w:val="0"/>
        <w:autoSpaceDN w:val="0"/>
        <w:adjustRightInd w:val="0"/>
        <w:spacing w:after="40" w:line="240" w:lineRule="auto"/>
        <w:ind w:left="-4468" w:firstLine="10138"/>
        <w:outlineLvl w:val="5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</w:p>
    <w:p w:rsidR="00F26981" w:rsidRDefault="00F26981" w:rsidP="00F2698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26981" w:rsidRDefault="00F26981" w:rsidP="00F2698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26981" w:rsidRDefault="00F26981" w:rsidP="00F2698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0A99" w:rsidRDefault="00250A99"/>
    <w:sectPr w:rsidR="00250A99" w:rsidSect="00A4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981"/>
    <w:rsid w:val="00185B0B"/>
    <w:rsid w:val="00250A99"/>
    <w:rsid w:val="00257F2E"/>
    <w:rsid w:val="008D4842"/>
    <w:rsid w:val="0091552C"/>
    <w:rsid w:val="00A40381"/>
    <w:rsid w:val="00F2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981"/>
    <w:pPr>
      <w:spacing w:after="0" w:line="240" w:lineRule="auto"/>
    </w:pPr>
  </w:style>
  <w:style w:type="character" w:styleId="a4">
    <w:name w:val="Hyperlink"/>
    <w:semiHidden/>
    <w:rsid w:val="00F26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mailto:zemlya-pn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4614</Words>
  <Characters>26301</Characters>
  <Application>Microsoft Office Word</Application>
  <DocSecurity>0</DocSecurity>
  <Lines>219</Lines>
  <Paragraphs>61</Paragraphs>
  <ScaleCrop>false</ScaleCrop>
  <Company>Grizli777</Company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2023-06-22T02:39:00Z</dcterms:created>
  <dcterms:modified xsi:type="dcterms:W3CDTF">2023-06-22T07:31:00Z</dcterms:modified>
</cp:coreProperties>
</file>