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0C" w:rsidRDefault="00000119">
      <w:pPr>
        <w:pStyle w:val="30"/>
        <w:shd w:val="clear" w:color="auto" w:fill="auto"/>
        <w:spacing w:after="267"/>
        <w:ind w:left="100"/>
      </w:pPr>
      <w:r>
        <w:rPr>
          <w:noProof/>
          <w:lang w:bidi="ar-SA"/>
        </w:rPr>
        <mc:AlternateContent>
          <mc:Choice Requires="wps">
            <w:drawing>
              <wp:anchor distT="0" distB="16510" distL="990600" distR="63500" simplePos="0" relativeHeight="377487104" behindDoc="1" locked="0" layoutInCell="1" allowOverlap="1">
                <wp:simplePos x="0" y="0"/>
                <wp:positionH relativeFrom="margin">
                  <wp:posOffset>3642360</wp:posOffset>
                </wp:positionH>
                <wp:positionV relativeFrom="paragraph">
                  <wp:posOffset>-35560</wp:posOffset>
                </wp:positionV>
                <wp:extent cx="2103120" cy="402590"/>
                <wp:effectExtent l="0" t="0" r="1905" b="63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A0C" w:rsidRDefault="00003BA9">
                            <w:pPr>
                              <w:pStyle w:val="20"/>
                              <w:shd w:val="clear" w:color="auto" w:fill="auto"/>
                              <w:spacing w:before="0" w:line="317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Администрация Панкрушихинского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8pt;margin-top:-2.8pt;width:165.6pt;height:31.7pt;z-index:-125829376;visibility:visible;mso-wrap-style:square;mso-width-percent:0;mso-height-percent:0;mso-wrap-distance-left:78pt;mso-wrap-distance-top:0;mso-wrap-distance-right:5pt;mso-wrap-distance-bottom: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/yO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" filled="f" stroked="f">
                <v:textbox style="mso-fit-shape-to-text:t" inset="0,0,0,0">
                  <w:txbxContent>
                    <w:p w:rsidR="00A12A0C" w:rsidRDefault="00003BA9">
                      <w:pPr>
                        <w:pStyle w:val="20"/>
                        <w:shd w:val="clear" w:color="auto" w:fill="auto"/>
                        <w:spacing w:before="0" w:line="317" w:lineRule="exact"/>
                        <w:jc w:val="left"/>
                      </w:pPr>
                      <w:r>
                        <w:rPr>
                          <w:rStyle w:val="2Exact"/>
                        </w:rPr>
                        <w:t>Администрация Панкрушихинского района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3BA9">
        <w:t>АДМИНИСТРАЦИЯ</w:t>
      </w:r>
      <w:r w:rsidR="00003BA9">
        <w:br/>
        <w:t>ПАНКРУШИХИНСКОГО РАЙОНА</w:t>
      </w:r>
      <w:r w:rsidR="00003BA9">
        <w:br/>
        <w:t>АЛТАЙСКОГО КРАЯ</w:t>
      </w:r>
    </w:p>
    <w:p w:rsidR="00A12A0C" w:rsidRDefault="00003BA9" w:rsidP="00000119">
      <w:pPr>
        <w:pStyle w:val="30"/>
        <w:shd w:val="clear" w:color="auto" w:fill="auto"/>
        <w:spacing w:after="0" w:line="240" w:lineRule="exact"/>
        <w:ind w:left="100"/>
        <w:jc w:val="left"/>
      </w:pPr>
      <w:r>
        <w:t>КОМИТЕТ ПО ОБРАЗОВАНИЮ</w:t>
      </w:r>
    </w:p>
    <w:p w:rsidR="00A12A0C" w:rsidRDefault="00000119" w:rsidP="00000119">
      <w:pPr>
        <w:pStyle w:val="40"/>
        <w:shd w:val="clear" w:color="auto" w:fill="auto"/>
        <w:spacing w:before="0" w:after="432"/>
        <w:ind w:left="100"/>
        <w:jc w:val="left"/>
      </w:pPr>
      <w:r>
        <w:t>ул. Зелёная, 10, с. Пан</w:t>
      </w:r>
      <w:r w:rsidR="00003BA9">
        <w:t>крушиха,</w:t>
      </w:r>
      <w:r w:rsidR="00003BA9">
        <w:br/>
        <w:t>658760 тел./факс 8 (38580) 22846</w:t>
      </w:r>
      <w:r w:rsidR="00003BA9">
        <w:br/>
      </w:r>
      <w:r w:rsidR="00003BA9">
        <w:rPr>
          <w:lang w:val="en-US" w:eastAsia="en-US" w:bidi="en-US"/>
        </w:rPr>
        <w:t>e</w:t>
      </w:r>
      <w:r w:rsidR="00003BA9" w:rsidRPr="00000119">
        <w:rPr>
          <w:lang w:eastAsia="en-US" w:bidi="en-US"/>
        </w:rPr>
        <w:t>-</w:t>
      </w:r>
      <w:r w:rsidR="00003BA9">
        <w:rPr>
          <w:lang w:val="en-US" w:eastAsia="en-US" w:bidi="en-US"/>
        </w:rPr>
        <w:t>mail</w:t>
      </w:r>
      <w:r w:rsidR="00003BA9" w:rsidRPr="00000119">
        <w:rPr>
          <w:lang w:eastAsia="en-US" w:bidi="en-US"/>
        </w:rPr>
        <w:t xml:space="preserve">: </w:t>
      </w:r>
      <w:r w:rsidR="00003BA9">
        <w:rPr>
          <w:rStyle w:val="41"/>
        </w:rPr>
        <w:t>pnkrono</w:t>
      </w:r>
      <w:r w:rsidR="00003BA9" w:rsidRPr="00000119">
        <w:rPr>
          <w:rStyle w:val="41"/>
          <w:lang w:val="ru-RU"/>
        </w:rPr>
        <w:t>@</w:t>
      </w:r>
      <w:r w:rsidR="00003BA9">
        <w:rPr>
          <w:rStyle w:val="41"/>
        </w:rPr>
        <w:t>mai</w:t>
      </w:r>
      <w:r w:rsidR="00003BA9" w:rsidRPr="00000119">
        <w:rPr>
          <w:rStyle w:val="41"/>
          <w:lang w:val="ru-RU"/>
        </w:rPr>
        <w:t xml:space="preserve"> </w:t>
      </w:r>
      <w:r w:rsidR="00003BA9">
        <w:rPr>
          <w:rStyle w:val="41"/>
          <w:lang w:val="ru-RU" w:eastAsia="ru-RU" w:bidi="ru-RU"/>
        </w:rPr>
        <w:t xml:space="preserve">1 </w:t>
      </w:r>
      <w:r w:rsidR="00003BA9" w:rsidRPr="00000119">
        <w:rPr>
          <w:rStyle w:val="41"/>
          <w:lang w:val="ru-RU"/>
        </w:rPr>
        <w:t>.</w:t>
      </w:r>
      <w:r w:rsidR="00003BA9">
        <w:rPr>
          <w:rStyle w:val="41"/>
        </w:rPr>
        <w:t>ru</w:t>
      </w:r>
    </w:p>
    <w:p w:rsidR="00A12A0C" w:rsidRPr="00000119" w:rsidRDefault="00A12A0C">
      <w:pPr>
        <w:pStyle w:val="10"/>
        <w:keepNext/>
        <w:keepLines/>
        <w:shd w:val="clear" w:color="auto" w:fill="auto"/>
        <w:spacing w:before="0" w:after="414" w:line="300" w:lineRule="exact"/>
        <w:ind w:left="640"/>
        <w:rPr>
          <w:lang w:val="ru-RU"/>
        </w:rPr>
      </w:pPr>
    </w:p>
    <w:p w:rsidR="00A12A0C" w:rsidRDefault="00003BA9">
      <w:pPr>
        <w:pStyle w:val="40"/>
        <w:shd w:val="clear" w:color="auto" w:fill="auto"/>
        <w:spacing w:before="0" w:after="375" w:line="200" w:lineRule="exact"/>
        <w:ind w:left="300"/>
        <w:jc w:val="left"/>
      </w:pPr>
      <w:r>
        <w:rPr>
          <w:lang w:val="en-US" w:eastAsia="en-US" w:bidi="en-US"/>
        </w:rPr>
        <w:t>Ha</w:t>
      </w:r>
      <w:r w:rsidRPr="00000119">
        <w:rPr>
          <w:lang w:eastAsia="en-US" w:bidi="en-US"/>
        </w:rPr>
        <w:t xml:space="preserve"> №</w:t>
      </w:r>
    </w:p>
    <w:p w:rsidR="00A12A0C" w:rsidRDefault="00003BA9">
      <w:pPr>
        <w:pStyle w:val="20"/>
        <w:shd w:val="clear" w:color="auto" w:fill="auto"/>
        <w:spacing w:before="0"/>
        <w:ind w:firstLine="760"/>
      </w:pPr>
      <w:r>
        <w:t xml:space="preserve">Комитет Администрации </w:t>
      </w:r>
      <w:r>
        <w:t>Панкрушихинского района Алтайского края по образованию в целях исполнения плана противодействия коррупции в Администрации Панкрушихинского района (утвержденного Распоряжением № 7-р от 16 февраля 2016 г.) сообщает следующее:</w:t>
      </w:r>
    </w:p>
    <w:p w:rsidR="00A12A0C" w:rsidRDefault="00003BA9">
      <w:pPr>
        <w:pStyle w:val="20"/>
        <w:shd w:val="clear" w:color="auto" w:fill="auto"/>
        <w:spacing w:before="0"/>
        <w:ind w:firstLine="760"/>
      </w:pPr>
      <w:r>
        <w:t>По пункту 3, во исполнение обесп</w:t>
      </w:r>
      <w:r>
        <w:t>ечения проведения независимой антикоррупционной экспертизы на официальном сайте комитета Администрации Панкрушихинского района по образованию своевременно размещаются актуальные проекты нормативно-правовых актов.</w:t>
      </w:r>
    </w:p>
    <w:p w:rsidR="00A12A0C" w:rsidRDefault="00003BA9">
      <w:pPr>
        <w:pStyle w:val="20"/>
        <w:shd w:val="clear" w:color="auto" w:fill="auto"/>
        <w:tabs>
          <w:tab w:val="left" w:pos="2397"/>
        </w:tabs>
        <w:spacing w:before="0"/>
        <w:ind w:firstLine="760"/>
      </w:pPr>
      <w:r>
        <w:t>Пункт 10</w:t>
      </w:r>
      <w:r>
        <w:tab/>
        <w:t>- продолжается совершенствование а</w:t>
      </w:r>
      <w:r>
        <w:t>дминистративных</w:t>
      </w:r>
    </w:p>
    <w:p w:rsidR="00A12A0C" w:rsidRDefault="00003BA9">
      <w:pPr>
        <w:pStyle w:val="20"/>
        <w:shd w:val="clear" w:color="auto" w:fill="auto"/>
        <w:spacing w:before="0"/>
      </w:pPr>
      <w:r>
        <w:t xml:space="preserve">регламентов исполнения муниципальных функций и предоставления муниципальных услуг. Функции, полномочия и административные регламенты указаны в разделе «О комитете» на официальном сайте комитета Администрации Панкрушихинского района по </w:t>
      </w:r>
      <w:r>
        <w:t>образованию.</w:t>
      </w:r>
    </w:p>
    <w:p w:rsidR="00A12A0C" w:rsidRDefault="00003BA9">
      <w:pPr>
        <w:pStyle w:val="20"/>
        <w:shd w:val="clear" w:color="auto" w:fill="auto"/>
        <w:spacing w:before="0"/>
        <w:ind w:firstLine="760"/>
      </w:pPr>
      <w:r>
        <w:t>Пункт 17 - для обеспечения доступности информации о деятельности органов местного самоуправления в соответствии с Федеральным законом от 09.02.2009 № 8-ФЗ «Об обеспечении доступа к информации о деятельности государственных органов и органов ме</w:t>
      </w:r>
      <w:r>
        <w:t>стного самоуправления» на официальном сайте комитета Администрации Панкрушихинского района по образованию граждане имеют возможность посмотреть интересующую их информацию, в соответствующих разделах.</w:t>
      </w:r>
    </w:p>
    <w:p w:rsidR="00A12A0C" w:rsidRDefault="00003BA9">
      <w:pPr>
        <w:pStyle w:val="20"/>
        <w:shd w:val="clear" w:color="auto" w:fill="auto"/>
        <w:spacing w:before="0" w:after="236"/>
        <w:ind w:firstLine="760"/>
      </w:pPr>
      <w:r>
        <w:t>Пункт 21 - организация работы по формированию негативног</w:t>
      </w:r>
      <w:r>
        <w:t>о отношения у работников к дарению подарков, получению иных материальных и нематериальных выгод осуществляется путем проведения бесед со специалистами комитета по образованию, администрациями образовательных организаций.</w:t>
      </w:r>
    </w:p>
    <w:p w:rsidR="00A12A0C" w:rsidRDefault="00000119">
      <w:pPr>
        <w:pStyle w:val="20"/>
        <w:shd w:val="clear" w:color="auto" w:fill="auto"/>
        <w:spacing w:before="0" w:after="673" w:line="326" w:lineRule="exact"/>
      </w:pPr>
      <w:r>
        <w:rPr>
          <w:noProof/>
          <w:lang w:bidi="ar-SA"/>
        </w:rPr>
        <w:drawing>
          <wp:anchor distT="638810" distB="0" distL="295910" distR="63500" simplePos="0" relativeHeight="377487105" behindDoc="1" locked="0" layoutInCell="1" allowOverlap="1">
            <wp:simplePos x="0" y="0"/>
            <wp:positionH relativeFrom="margin">
              <wp:posOffset>3322320</wp:posOffset>
            </wp:positionH>
            <wp:positionV relativeFrom="paragraph">
              <wp:posOffset>280670</wp:posOffset>
            </wp:positionV>
            <wp:extent cx="969010" cy="396240"/>
            <wp:effectExtent l="0" t="0" r="2540" b="3810"/>
            <wp:wrapSquare wrapText="left"/>
            <wp:docPr id="3" name="Рисунок 3" descr="C:\Users\D694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694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30885" distB="0" distL="63500" distR="63500" simplePos="0" relativeHeight="377487106" behindDoc="1" locked="0" layoutInCell="1" allowOverlap="1">
                <wp:simplePos x="0" y="0"/>
                <wp:positionH relativeFrom="margin">
                  <wp:posOffset>4956175</wp:posOffset>
                </wp:positionH>
                <wp:positionV relativeFrom="paragraph">
                  <wp:posOffset>372745</wp:posOffset>
                </wp:positionV>
                <wp:extent cx="1200785" cy="177800"/>
                <wp:effectExtent l="0" t="2540" r="0" b="635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A0C" w:rsidRDefault="00003BA9">
                            <w:pPr>
                              <w:pStyle w:val="2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В.А. Бородкин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0.25pt;margin-top:29.35pt;width:94.55pt;height:14pt;z-index:-125829374;visibility:visible;mso-wrap-style:square;mso-width-percent:0;mso-height-percent:0;mso-wrap-distance-left:5pt;mso-wrap-distance-top:57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" filled="f" stroked="f">
                <v:textbox style="mso-fit-shape-to-text:t" inset="0,0,0,0">
                  <w:txbxContent>
                    <w:p w:rsidR="00A12A0C" w:rsidRDefault="00003BA9">
                      <w:pPr>
                        <w:pStyle w:val="2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В.А. Бородкин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03BA9">
        <w:t>Заместитель главы</w:t>
      </w:r>
      <w:r w:rsidR="00003BA9">
        <w:t xml:space="preserve"> Администрации района по социальным вопросам, председатель комитета по образованию</w:t>
      </w:r>
    </w:p>
    <w:p w:rsidR="00A12A0C" w:rsidRDefault="00000119">
      <w:pPr>
        <w:pStyle w:val="40"/>
        <w:shd w:val="clear" w:color="auto" w:fill="auto"/>
        <w:spacing w:before="0" w:after="0" w:line="235" w:lineRule="exact"/>
        <w:ind w:right="8360"/>
        <w:jc w:val="left"/>
      </w:pPr>
      <w:r>
        <w:t xml:space="preserve">В.А.Бородкин   </w:t>
      </w:r>
      <w:bookmarkStart w:id="0" w:name="_GoBack"/>
      <w:bookmarkEnd w:id="0"/>
      <w:r>
        <w:t>8 3</w:t>
      </w:r>
      <w:r w:rsidR="00003BA9">
        <w:t>8</w:t>
      </w:r>
      <w:r w:rsidR="00003BA9">
        <w:t>5</w:t>
      </w:r>
      <w:r w:rsidR="00003BA9">
        <w:t xml:space="preserve"> </w:t>
      </w:r>
      <w:r w:rsidR="00003BA9">
        <w:t>80 22 8 46</w:t>
      </w:r>
    </w:p>
    <w:sectPr w:rsidR="00A12A0C" w:rsidSect="00000119">
      <w:pgSz w:w="11900" w:h="16840"/>
      <w:pgMar w:top="1176" w:right="728" w:bottom="993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A9" w:rsidRDefault="00003BA9">
      <w:r>
        <w:separator/>
      </w:r>
    </w:p>
  </w:endnote>
  <w:endnote w:type="continuationSeparator" w:id="0">
    <w:p w:rsidR="00003BA9" w:rsidRDefault="0000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A9" w:rsidRDefault="00003BA9"/>
  </w:footnote>
  <w:footnote w:type="continuationSeparator" w:id="0">
    <w:p w:rsidR="00003BA9" w:rsidRDefault="00003B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0C"/>
    <w:rsid w:val="00000119"/>
    <w:rsid w:val="00003BA9"/>
    <w:rsid w:val="00A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5AEB9-B9D4-439E-AA53-34455E28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10"/>
      <w:w w:val="60"/>
      <w:sz w:val="30"/>
      <w:szCs w:val="30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60"/>
      <w:position w:val="0"/>
      <w:sz w:val="30"/>
      <w:szCs w:val="3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48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0" w:lineRule="atLeast"/>
      <w:outlineLvl w:val="0"/>
    </w:pPr>
    <w:rPr>
      <w:rFonts w:ascii="Cambria" w:eastAsia="Cambria" w:hAnsi="Cambria" w:cs="Cambria"/>
      <w:spacing w:val="-10"/>
      <w:w w:val="60"/>
      <w:sz w:val="30"/>
      <w:szCs w:val="3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2019-07-29T09:49:00Z</dcterms:created>
  <dcterms:modified xsi:type="dcterms:W3CDTF">2019-07-29T09:51:00Z</dcterms:modified>
</cp:coreProperties>
</file>