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5D40B3">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5D40B3">
        <w:rPr>
          <w:rFonts w:ascii="Times New Roman" w:hAnsi="Times New Roman"/>
        </w:rPr>
        <w:t>_____</w:t>
      </w:r>
      <w:r w:rsidRPr="007015A9">
        <w:rPr>
          <w:rFonts w:ascii="Times New Roman" w:hAnsi="Times New Roman"/>
        </w:rPr>
        <w:t>»</w:t>
      </w:r>
      <w:r w:rsidR="005D40B3">
        <w:rPr>
          <w:rFonts w:ascii="Times New Roman" w:hAnsi="Times New Roman"/>
        </w:rPr>
        <w:t xml:space="preserve"> _____________</w:t>
      </w:r>
      <w:r w:rsidR="007015A9" w:rsidRPr="007015A9">
        <w:rPr>
          <w:rFonts w:ascii="Times New Roman" w:hAnsi="Times New Roman"/>
        </w:rPr>
        <w:t xml:space="preserve"> 20</w:t>
      </w:r>
      <w:r w:rsidR="005D40B3">
        <w:rPr>
          <w:rFonts w:ascii="Times New Roman" w:hAnsi="Times New Roman"/>
        </w:rPr>
        <w:t>21</w:t>
      </w:r>
      <w:r w:rsidRPr="007015A9">
        <w:rPr>
          <w:rFonts w:ascii="Times New Roman" w:hAnsi="Times New Roman"/>
        </w:rPr>
        <w:t xml:space="preserve"> №</w:t>
      </w:r>
      <w:r w:rsidR="005D40B3">
        <w:rPr>
          <w:rFonts w:ascii="Times New Roman" w:hAnsi="Times New Roman"/>
        </w:rPr>
        <w:t>________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4919EC">
        <w:rPr>
          <w:rFonts w:ascii="Times New Roman" w:hAnsi="Times New Roman"/>
          <w:b/>
          <w:sz w:val="24"/>
          <w:szCs w:val="24"/>
        </w:rPr>
        <w:t>Кривинский</w:t>
      </w:r>
      <w:r w:rsidR="00537844">
        <w:rPr>
          <w:rFonts w:ascii="Times New Roman" w:hAnsi="Times New Roman"/>
          <w:b/>
          <w:sz w:val="24"/>
          <w:szCs w:val="24"/>
        </w:rPr>
        <w:t xml:space="preserve">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4919EC">
        <w:rPr>
          <w:sz w:val="24"/>
          <w:szCs w:val="24"/>
        </w:rPr>
        <w:t>Кривинский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4919EC">
        <w:rPr>
          <w:sz w:val="24"/>
          <w:szCs w:val="24"/>
        </w:rPr>
        <w:t>Кривинский</w:t>
      </w:r>
      <w:r w:rsidR="006D0CAB">
        <w:rPr>
          <w:sz w:val="24"/>
          <w:szCs w:val="24"/>
        </w:rPr>
        <w:t xml:space="preserve">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4919EC">
        <w:rPr>
          <w:sz w:val="24"/>
          <w:szCs w:val="24"/>
        </w:rPr>
        <w:t>Кривинский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D65618">
      <w:pPr>
        <w:pStyle w:val="41"/>
        <w:numPr>
          <w:ilvl w:val="0"/>
          <w:numId w:val="16"/>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4919EC">
        <w:rPr>
          <w:b/>
          <w:sz w:val="24"/>
          <w:szCs w:val="24"/>
        </w:rPr>
        <w:t>Кривинский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B77956">
      <w:pPr>
        <w:pStyle w:val="41"/>
        <w:numPr>
          <w:ilvl w:val="1"/>
          <w:numId w:val="21"/>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4919EC">
        <w:rPr>
          <w:sz w:val="24"/>
          <w:szCs w:val="24"/>
        </w:rPr>
        <w:t>Кривинский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4919EC">
        <w:rPr>
          <w:color w:val="000000" w:themeColor="text1"/>
          <w:sz w:val="24"/>
          <w:szCs w:val="24"/>
        </w:rPr>
        <w:t>31229</w:t>
      </w:r>
      <w:r w:rsidR="006D0CAB">
        <w:rPr>
          <w:color w:val="000000" w:themeColor="text1"/>
          <w:sz w:val="24"/>
          <w:szCs w:val="24"/>
        </w:rPr>
        <w:t xml:space="preserve"> </w:t>
      </w:r>
      <w:r w:rsidR="000C4F8C" w:rsidRPr="00846DC9">
        <w:rPr>
          <w:color w:val="000000" w:themeColor="text1"/>
          <w:sz w:val="24"/>
          <w:szCs w:val="24"/>
        </w:rPr>
        <w:t xml:space="preserve">га </w:t>
      </w:r>
      <w:r w:rsidR="006D0CAB">
        <w:rPr>
          <w:color w:val="000000" w:themeColor="text1"/>
          <w:sz w:val="24"/>
          <w:szCs w:val="24"/>
        </w:rPr>
        <w:t>включает 3</w:t>
      </w:r>
      <w:r w:rsidR="00846DC9">
        <w:rPr>
          <w:color w:val="000000" w:themeColor="text1"/>
          <w:sz w:val="24"/>
          <w:szCs w:val="24"/>
        </w:rPr>
        <w:t xml:space="preserve">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4919EC">
        <w:rPr>
          <w:sz w:val="24"/>
          <w:szCs w:val="24"/>
        </w:rPr>
        <w:t>Кривинский</w:t>
      </w:r>
      <w:r w:rsidR="004919EC"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4919EC">
        <w:rPr>
          <w:sz w:val="24"/>
          <w:szCs w:val="24"/>
        </w:rPr>
        <w:t>Кривинский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4919EC">
        <w:rPr>
          <w:sz w:val="24"/>
          <w:szCs w:val="24"/>
        </w:rPr>
        <w:t>Кривинский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4919EC">
        <w:rPr>
          <w:sz w:val="24"/>
          <w:szCs w:val="24"/>
        </w:rPr>
        <w:t>Кривинский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7E7668">
        <w:rPr>
          <w:sz w:val="24"/>
          <w:szCs w:val="24"/>
        </w:rPr>
        <w:lastRenderedPageBreak/>
        <w:t>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w:t>
      </w:r>
      <w:r w:rsidRPr="007E7668">
        <w:rPr>
          <w:sz w:val="24"/>
          <w:szCs w:val="24"/>
        </w:rPr>
        <w:lastRenderedPageBreak/>
        <w:t>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B77956" w:rsidRDefault="00CF7731" w:rsidP="007E7668">
      <w:pPr>
        <w:pStyle w:val="a6"/>
        <w:shd w:val="clear" w:color="auto" w:fill="auto"/>
        <w:spacing w:line="240" w:lineRule="auto"/>
        <w:rPr>
          <w:b w:val="0"/>
          <w:sz w:val="20"/>
          <w:szCs w:val="20"/>
        </w:rPr>
      </w:pPr>
      <w:r w:rsidRPr="00B77956">
        <w:rPr>
          <w:b w:val="0"/>
          <w:sz w:val="20"/>
          <w:szCs w:val="20"/>
        </w:rPr>
        <w:t>Примечания:</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B77956">
        <w:rPr>
          <w:b w:val="0"/>
          <w:sz w:val="20"/>
          <w:szCs w:val="20"/>
        </w:rPr>
        <w:softHyphen/>
        <w:t xml:space="preserve">ландшафтную ценность, а также объектов повседневного пользования, рассчитанных на </w:t>
      </w:r>
      <w:r w:rsidRPr="00B77956">
        <w:rPr>
          <w:b w:val="0"/>
          <w:sz w:val="20"/>
          <w:szCs w:val="20"/>
        </w:rPr>
        <w:lastRenderedPageBreak/>
        <w:t>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В сейсмических районах расчетную плотность населения необходимо принимать с учетом требований СП 14.13330.2014.</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B77956" w:rsidRDefault="00CF7731" w:rsidP="00F83487">
      <w:pPr>
        <w:pStyle w:val="a7"/>
        <w:ind w:firstLine="851"/>
        <w:jc w:val="both"/>
        <w:rPr>
          <w:rFonts w:ascii="Times New Roman" w:hAnsi="Times New Roman" w:cs="Times New Roman"/>
          <w:b/>
          <w:sz w:val="20"/>
          <w:szCs w:val="20"/>
        </w:rPr>
      </w:pPr>
      <w:r w:rsidRPr="00B77956">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B77956" w:rsidRDefault="00CF7731" w:rsidP="00882F90">
      <w:pPr>
        <w:pStyle w:val="a7"/>
        <w:numPr>
          <w:ilvl w:val="0"/>
          <w:numId w:val="6"/>
        </w:numPr>
        <w:ind w:firstLine="851"/>
        <w:jc w:val="both"/>
        <w:rPr>
          <w:rFonts w:ascii="Times New Roman" w:hAnsi="Times New Roman" w:cs="Times New Roman"/>
          <w:b/>
          <w:sz w:val="20"/>
          <w:szCs w:val="20"/>
        </w:rPr>
      </w:pPr>
      <w:r w:rsidRPr="00B77956">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B77956" w:rsidRDefault="00CF7731" w:rsidP="00F83487">
      <w:pPr>
        <w:pStyle w:val="a7"/>
        <w:ind w:firstLine="851"/>
        <w:jc w:val="both"/>
        <w:rPr>
          <w:rFonts w:ascii="Times New Roman" w:hAnsi="Times New Roman" w:cs="Times New Roman"/>
          <w:sz w:val="20"/>
          <w:szCs w:val="20"/>
        </w:rPr>
      </w:pPr>
      <w:r w:rsidRPr="00B77956">
        <w:rPr>
          <w:rFonts w:ascii="Times New Roman" w:hAnsi="Times New Roman" w:cs="Times New Roman"/>
          <w:sz w:val="20"/>
          <w:szCs w:val="20"/>
        </w:rPr>
        <w:t>В условиях реконструкции сложившейся</w:t>
      </w:r>
      <w:r w:rsidR="00CA2106" w:rsidRPr="00B77956">
        <w:rPr>
          <w:rFonts w:ascii="Times New Roman" w:hAnsi="Times New Roman" w:cs="Times New Roman"/>
          <w:sz w:val="20"/>
          <w:szCs w:val="20"/>
        </w:rPr>
        <w:t xml:space="preserve"> застройки при наличии историко-</w:t>
      </w:r>
      <w:r w:rsidRPr="00B77956">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B77956">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B77956" w:rsidRPr="00B77956" w:rsidRDefault="00B77956" w:rsidP="00B77956">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B77956" w:rsidRDefault="00CF7731" w:rsidP="00F9555B">
      <w:pPr>
        <w:pStyle w:val="20"/>
        <w:shd w:val="clear" w:color="auto" w:fill="auto"/>
        <w:spacing w:line="240" w:lineRule="auto"/>
        <w:rPr>
          <w:b w:val="0"/>
          <w:sz w:val="20"/>
          <w:szCs w:val="20"/>
        </w:rPr>
      </w:pPr>
      <w:r w:rsidRPr="00B77956">
        <w:rPr>
          <w:b w:val="0"/>
          <w:sz w:val="20"/>
          <w:szCs w:val="20"/>
        </w:rPr>
        <w:t>Примечания:</w:t>
      </w:r>
    </w:p>
    <w:p w:rsidR="00CF7731" w:rsidRPr="00B77956"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77956">
        <w:rPr>
          <w:b w:val="0"/>
          <w:sz w:val="20"/>
          <w:szCs w:val="20"/>
        </w:rPr>
        <w:t>Нижний предел принимается для крупных и больших поселений, верхний - для средних и малых.</w:t>
      </w:r>
    </w:p>
    <w:p w:rsidR="00CF7731" w:rsidRPr="00B77956"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77956">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77956">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B77956" w:rsidRPr="00B77956" w:rsidRDefault="00B77956" w:rsidP="00B77956">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w:t>
      </w:r>
      <w:r w:rsidRPr="007E7668">
        <w:rPr>
          <w:sz w:val="24"/>
          <w:szCs w:val="24"/>
        </w:rPr>
        <w:lastRenderedPageBreak/>
        <w:t>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D65618">
      <w:pPr>
        <w:pStyle w:val="41"/>
        <w:numPr>
          <w:ilvl w:val="0"/>
          <w:numId w:val="20"/>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w:t>
      </w:r>
      <w:r w:rsidRPr="007E7668">
        <w:rPr>
          <w:sz w:val="24"/>
          <w:szCs w:val="24"/>
        </w:rPr>
        <w:lastRenderedPageBreak/>
        <w:t>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lastRenderedPageBreak/>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 xml:space="preserve">При разработке документации по планировке территорий жилых и </w:t>
      </w:r>
      <w:r w:rsidRPr="005948BF">
        <w:rPr>
          <w:sz w:val="24"/>
          <w:szCs w:val="24"/>
        </w:rPr>
        <w:lastRenderedPageBreak/>
        <w:t>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A1280B" w:rsidRPr="00A1280B" w:rsidRDefault="00A1280B" w:rsidP="00D65618">
      <w:pPr>
        <w:widowControl w:val="0"/>
        <w:numPr>
          <w:ilvl w:val="1"/>
          <w:numId w:val="22"/>
        </w:numPr>
        <w:tabs>
          <w:tab w:val="left" w:pos="63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A1280B">
        <w:rPr>
          <w:rFonts w:ascii="Times New Roman" w:eastAsia="Times New Roman" w:hAnsi="Times New Roman"/>
          <w:color w:val="000000"/>
          <w:sz w:val="24"/>
          <w:szCs w:val="24"/>
          <w:lang w:bidi="ru-RU"/>
        </w:rPr>
        <w:t>2.1.3684-21</w:t>
      </w:r>
      <w:r w:rsidRPr="00A1280B">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1280B" w:rsidRPr="00A1280B" w:rsidRDefault="00A1280B" w:rsidP="00D65618">
      <w:pPr>
        <w:widowControl w:val="0"/>
        <w:numPr>
          <w:ilvl w:val="1"/>
          <w:numId w:val="22"/>
        </w:numPr>
        <w:tabs>
          <w:tab w:val="left" w:pos="843"/>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A1280B" w:rsidRPr="00A1280B" w:rsidRDefault="00A1280B" w:rsidP="00A1280B">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A1280B">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A1280B" w:rsidRPr="00A1280B" w:rsidRDefault="00A1280B" w:rsidP="00D65618">
      <w:pPr>
        <w:widowControl w:val="0"/>
        <w:numPr>
          <w:ilvl w:val="1"/>
          <w:numId w:val="22"/>
        </w:numPr>
        <w:tabs>
          <w:tab w:val="left" w:pos="84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1280B" w:rsidRPr="00A1280B" w:rsidRDefault="00A1280B" w:rsidP="00D65618">
      <w:pPr>
        <w:widowControl w:val="0"/>
        <w:numPr>
          <w:ilvl w:val="1"/>
          <w:numId w:val="22"/>
        </w:numPr>
        <w:tabs>
          <w:tab w:val="left" w:pos="63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Усадебный, одно-, двухквартирный дом должен отстоять, как правило, от красной </w:t>
      </w:r>
      <w:r w:rsidRPr="00A1280B">
        <w:rPr>
          <w:rFonts w:ascii="Times New Roman" w:eastAsia="Times New Roman" w:hAnsi="Times New Roman"/>
          <w:sz w:val="24"/>
          <w:szCs w:val="24"/>
        </w:rPr>
        <w:lastRenderedPageBreak/>
        <w:t>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A1280B">
        <w:rPr>
          <w:rFonts w:ascii="Times New Roman" w:eastAsia="Times New Roman" w:hAnsi="Times New Roman"/>
          <w:color w:val="000000"/>
          <w:sz w:val="24"/>
          <w:szCs w:val="24"/>
          <w:u w:val="single"/>
          <w:shd w:val="clear" w:color="auto" w:fill="FFFFFF"/>
        </w:rPr>
        <w:t>ици</w:t>
      </w:r>
      <w:r w:rsidRPr="00A1280B">
        <w:rPr>
          <w:rFonts w:ascii="Times New Roman" w:eastAsia="Times New Roman" w:hAnsi="Times New Roman"/>
          <w:sz w:val="24"/>
          <w:szCs w:val="24"/>
        </w:rPr>
        <w:t>ями.</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Постройки для содержания скота и пт</w:t>
      </w:r>
      <w:r w:rsidRPr="00A1280B">
        <w:rPr>
          <w:rFonts w:ascii="Times New Roman" w:eastAsia="Times New Roman" w:hAnsi="Times New Roman"/>
          <w:color w:val="000000"/>
          <w:sz w:val="24"/>
          <w:szCs w:val="24"/>
          <w:u w:val="single"/>
          <w:shd w:val="clear" w:color="auto" w:fill="FFFFFF"/>
        </w:rPr>
        <w:t>ицы</w:t>
      </w:r>
      <w:r w:rsidRPr="00A1280B">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A1280B" w:rsidRPr="00A1280B" w:rsidRDefault="00A1280B" w:rsidP="00D65618">
      <w:pPr>
        <w:widowControl w:val="0"/>
        <w:numPr>
          <w:ilvl w:val="0"/>
          <w:numId w:val="23"/>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w:t>
      </w:r>
      <w:r w:rsidRPr="00A1280B">
        <w:rPr>
          <w:rFonts w:ascii="Times New Roman" w:eastAsia="Times New Roman" w:hAnsi="Times New Roman"/>
          <w:sz w:val="24"/>
          <w:szCs w:val="24"/>
        </w:rPr>
        <w:lastRenderedPageBreak/>
        <w:t>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A1280B" w:rsidRPr="00A1280B" w:rsidRDefault="00A1280B" w:rsidP="00A1280B">
      <w:pPr>
        <w:widowControl w:val="0"/>
        <w:tabs>
          <w:tab w:val="left" w:pos="721"/>
        </w:tabs>
        <w:spacing w:after="0" w:line="240" w:lineRule="auto"/>
        <w:ind w:left="20" w:right="20"/>
        <w:jc w:val="both"/>
        <w:rPr>
          <w:rFonts w:ascii="Times New Roman" w:eastAsia="Times New Roman" w:hAnsi="Times New Roman"/>
          <w:sz w:val="24"/>
          <w:szCs w:val="24"/>
        </w:rPr>
      </w:pPr>
    </w:p>
    <w:p w:rsidR="00A1280B" w:rsidRPr="00A1280B" w:rsidRDefault="00A1280B" w:rsidP="00D65618">
      <w:pPr>
        <w:widowControl w:val="0"/>
        <w:numPr>
          <w:ilvl w:val="0"/>
          <w:numId w:val="22"/>
        </w:numPr>
        <w:tabs>
          <w:tab w:val="left" w:pos="42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Производственные зоны, зоны транспортной и инженерной инфраструктур.</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Общие требования и расчетные показатели.</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A1280B" w:rsidRPr="00A1280B" w:rsidRDefault="00A1280B" w:rsidP="00D65618">
      <w:pPr>
        <w:widowControl w:val="0"/>
        <w:numPr>
          <w:ilvl w:val="0"/>
          <w:numId w:val="24"/>
        </w:numPr>
        <w:tabs>
          <w:tab w:val="left" w:pos="111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A1280B" w:rsidRPr="00A1280B" w:rsidRDefault="00A1280B" w:rsidP="00D65618">
      <w:pPr>
        <w:widowControl w:val="0"/>
        <w:numPr>
          <w:ilvl w:val="0"/>
          <w:numId w:val="24"/>
        </w:numPr>
        <w:tabs>
          <w:tab w:val="left" w:pos="111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1280B" w:rsidRPr="00A1280B" w:rsidRDefault="00A1280B" w:rsidP="00D65618">
      <w:pPr>
        <w:widowControl w:val="0"/>
        <w:numPr>
          <w:ilvl w:val="0"/>
          <w:numId w:val="24"/>
        </w:numPr>
        <w:tabs>
          <w:tab w:val="left" w:pos="111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A1280B" w:rsidRPr="00A1280B" w:rsidRDefault="00A1280B" w:rsidP="00D65618">
      <w:pPr>
        <w:widowControl w:val="0"/>
        <w:numPr>
          <w:ilvl w:val="1"/>
          <w:numId w:val="22"/>
        </w:numPr>
        <w:tabs>
          <w:tab w:val="left" w:pos="75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w:t>
      </w:r>
      <w:r w:rsidRPr="00A1280B">
        <w:rPr>
          <w:rFonts w:ascii="Times New Roman" w:eastAsia="Times New Roman" w:hAnsi="Times New Roman"/>
          <w:sz w:val="24"/>
          <w:szCs w:val="24"/>
        </w:rPr>
        <w:lastRenderedPageBreak/>
        <w:t>в установленном порядке методикам.</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A1280B" w:rsidRPr="00A1280B" w:rsidRDefault="00A1280B" w:rsidP="00D65618">
      <w:pPr>
        <w:widowControl w:val="0"/>
        <w:numPr>
          <w:ilvl w:val="1"/>
          <w:numId w:val="22"/>
        </w:numPr>
        <w:tabs>
          <w:tab w:val="left" w:pos="52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рине зоны до 100 м - не менее 20 м.</w:t>
      </w:r>
    </w:p>
    <w:p w:rsidR="00A1280B" w:rsidRPr="00A1280B" w:rsidRDefault="00A1280B" w:rsidP="00D65618">
      <w:pPr>
        <w:widowControl w:val="0"/>
        <w:numPr>
          <w:ilvl w:val="1"/>
          <w:numId w:val="22"/>
        </w:numPr>
        <w:tabs>
          <w:tab w:val="left" w:pos="52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w:t>
      </w:r>
      <w:r w:rsidRPr="00A1280B">
        <w:rPr>
          <w:rFonts w:ascii="Times New Roman" w:eastAsia="Times New Roman" w:hAnsi="Times New Roman"/>
          <w:sz w:val="24"/>
          <w:szCs w:val="24"/>
        </w:rPr>
        <w:lastRenderedPageBreak/>
        <w:t>продукции, объекты питания и объекты, к ним приравненные.</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A1280B" w:rsidRPr="00A1280B" w:rsidRDefault="00A1280B" w:rsidP="00D65618">
      <w:pPr>
        <w:widowControl w:val="0"/>
        <w:numPr>
          <w:ilvl w:val="0"/>
          <w:numId w:val="25"/>
        </w:numPr>
        <w:tabs>
          <w:tab w:val="left" w:pos="111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A1280B" w:rsidRPr="00A1280B" w:rsidRDefault="00A1280B" w:rsidP="00D65618">
      <w:pPr>
        <w:widowControl w:val="0"/>
        <w:numPr>
          <w:ilvl w:val="0"/>
          <w:numId w:val="25"/>
        </w:numPr>
        <w:tabs>
          <w:tab w:val="left" w:pos="111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1280B" w:rsidRPr="00A1280B" w:rsidRDefault="00A1280B" w:rsidP="00D65618">
      <w:pPr>
        <w:widowControl w:val="0"/>
        <w:numPr>
          <w:ilvl w:val="0"/>
          <w:numId w:val="25"/>
        </w:numPr>
        <w:tabs>
          <w:tab w:val="left" w:pos="111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1280B" w:rsidRPr="00A1280B" w:rsidRDefault="00A1280B" w:rsidP="00A1280B">
      <w:pPr>
        <w:widowControl w:val="0"/>
        <w:tabs>
          <w:tab w:val="left" w:pos="691"/>
        </w:tabs>
        <w:spacing w:after="0" w:line="240" w:lineRule="auto"/>
        <w:ind w:left="20" w:right="20"/>
        <w:jc w:val="both"/>
        <w:rPr>
          <w:rFonts w:ascii="Times New Roman" w:eastAsia="Times New Roman" w:hAnsi="Times New Roman"/>
          <w:sz w:val="24"/>
          <w:szCs w:val="24"/>
        </w:rPr>
      </w:pPr>
    </w:p>
    <w:p w:rsidR="00A1280B" w:rsidRPr="00A1280B" w:rsidRDefault="00A1280B" w:rsidP="00D65618">
      <w:pPr>
        <w:widowControl w:val="0"/>
        <w:numPr>
          <w:ilvl w:val="0"/>
          <w:numId w:val="22"/>
        </w:numPr>
        <w:tabs>
          <w:tab w:val="left" w:pos="28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Зоны рекреационного назначения.</w:t>
      </w:r>
    </w:p>
    <w:p w:rsidR="00A1280B" w:rsidRPr="00A1280B" w:rsidRDefault="00A1280B" w:rsidP="00A1280B">
      <w:pPr>
        <w:widowControl w:val="0"/>
        <w:tabs>
          <w:tab w:val="left" w:pos="28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Зоны особо охраняемых территорий. Зоны отдыха.</w:t>
      </w:r>
    </w:p>
    <w:p w:rsidR="00A1280B" w:rsidRPr="00A1280B" w:rsidRDefault="00A1280B" w:rsidP="00A1280B">
      <w:pPr>
        <w:widowControl w:val="0"/>
        <w:tabs>
          <w:tab w:val="left" w:pos="28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Общие требования и расчетные показатели</w:t>
      </w:r>
    </w:p>
    <w:p w:rsidR="00A1280B" w:rsidRPr="00A1280B" w:rsidRDefault="00A1280B" w:rsidP="00D65618">
      <w:pPr>
        <w:widowControl w:val="0"/>
        <w:numPr>
          <w:ilvl w:val="1"/>
          <w:numId w:val="22"/>
        </w:numPr>
        <w:tabs>
          <w:tab w:val="left" w:pos="52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1280B" w:rsidRPr="00A1280B" w:rsidRDefault="00A1280B" w:rsidP="00D65618">
      <w:pPr>
        <w:widowControl w:val="0"/>
        <w:numPr>
          <w:ilvl w:val="1"/>
          <w:numId w:val="22"/>
        </w:numPr>
        <w:tabs>
          <w:tab w:val="left" w:pos="52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A1280B">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1280B" w:rsidRPr="00A1280B" w:rsidRDefault="00A1280B" w:rsidP="00D65618">
      <w:pPr>
        <w:widowControl w:val="0"/>
        <w:numPr>
          <w:ilvl w:val="1"/>
          <w:numId w:val="22"/>
        </w:numPr>
        <w:tabs>
          <w:tab w:val="left" w:pos="83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1280B" w:rsidRPr="00A1280B" w:rsidRDefault="00A1280B" w:rsidP="00D65618">
      <w:pPr>
        <w:widowControl w:val="0"/>
        <w:numPr>
          <w:ilvl w:val="1"/>
          <w:numId w:val="22"/>
        </w:numPr>
        <w:tabs>
          <w:tab w:val="left" w:pos="83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жилой застройки для расселения обслуживающего персонала санаторно-</w:t>
      </w:r>
      <w:r w:rsidRPr="00A1280B">
        <w:rPr>
          <w:rFonts w:ascii="Times New Roman" w:eastAsia="Times New Roman" w:hAnsi="Times New Roman"/>
          <w:sz w:val="24"/>
          <w:szCs w:val="24"/>
        </w:rPr>
        <w:lastRenderedPageBreak/>
        <w:t>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A1280B" w:rsidRPr="00A1280B" w:rsidRDefault="00A1280B" w:rsidP="00D65618">
      <w:pPr>
        <w:widowControl w:val="0"/>
        <w:numPr>
          <w:ilvl w:val="0"/>
          <w:numId w:val="26"/>
        </w:numPr>
        <w:tabs>
          <w:tab w:val="left" w:pos="182"/>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A1280B" w:rsidRPr="00A1280B" w:rsidRDefault="00A1280B" w:rsidP="00D65618">
      <w:pPr>
        <w:widowControl w:val="0"/>
        <w:numPr>
          <w:ilvl w:val="0"/>
          <w:numId w:val="26"/>
        </w:numPr>
        <w:tabs>
          <w:tab w:val="left" w:pos="182"/>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до автомобильных дорог категорий </w:t>
      </w:r>
      <w:r w:rsidRPr="00A1280B">
        <w:rPr>
          <w:rFonts w:ascii="Times New Roman" w:eastAsia="Times New Roman" w:hAnsi="Times New Roman"/>
          <w:sz w:val="24"/>
          <w:szCs w:val="24"/>
          <w:lang w:val="en-US"/>
        </w:rPr>
        <w:t>I</w:t>
      </w:r>
      <w:r w:rsidRPr="00A1280B">
        <w:rPr>
          <w:rFonts w:ascii="Times New Roman" w:eastAsia="Times New Roman" w:hAnsi="Times New Roman"/>
          <w:sz w:val="24"/>
          <w:szCs w:val="24"/>
        </w:rPr>
        <w:t>, II, III - 500 м;</w:t>
      </w:r>
    </w:p>
    <w:p w:rsidR="00A1280B" w:rsidRPr="00A1280B" w:rsidRDefault="00A1280B" w:rsidP="00D65618">
      <w:pPr>
        <w:widowControl w:val="0"/>
        <w:numPr>
          <w:ilvl w:val="0"/>
          <w:numId w:val="26"/>
        </w:numPr>
        <w:tabs>
          <w:tab w:val="left" w:pos="182"/>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до автомобильных дорог категории IV - 200 м;</w:t>
      </w:r>
    </w:p>
    <w:p w:rsidR="00A1280B" w:rsidRPr="00A1280B" w:rsidRDefault="00A1280B" w:rsidP="00D65618">
      <w:pPr>
        <w:widowControl w:val="0"/>
        <w:numPr>
          <w:ilvl w:val="0"/>
          <w:numId w:val="26"/>
        </w:numPr>
        <w:tabs>
          <w:tab w:val="left" w:pos="182"/>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до садоводческих товариществ - 300 м.</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A1280B" w:rsidRPr="00A1280B" w:rsidRDefault="00A1280B" w:rsidP="00A1280B">
      <w:pPr>
        <w:widowControl w:val="0"/>
        <w:tabs>
          <w:tab w:val="left" w:pos="2569"/>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A1280B">
        <w:rPr>
          <w:rFonts w:ascii="Times New Roman" w:eastAsia="Times New Roman" w:hAnsi="Times New Roman"/>
          <w:sz w:val="24"/>
          <w:szCs w:val="24"/>
        </w:rPr>
        <w:tab/>
        <w:t>0,2; санаториев - 0,6-0,8;отдыхающих без путевок - 0,5.</w:t>
      </w:r>
    </w:p>
    <w:p w:rsidR="00A1280B" w:rsidRPr="00A1280B" w:rsidRDefault="00A1280B" w:rsidP="00A1280B">
      <w:pPr>
        <w:widowControl w:val="0"/>
        <w:tabs>
          <w:tab w:val="left" w:pos="2329"/>
        </w:tabs>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1280B" w:rsidRPr="00A1280B" w:rsidRDefault="00A1280B" w:rsidP="00D65618">
      <w:pPr>
        <w:widowControl w:val="0"/>
        <w:numPr>
          <w:ilvl w:val="1"/>
          <w:numId w:val="22"/>
        </w:numPr>
        <w:tabs>
          <w:tab w:val="left" w:pos="762"/>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A1280B" w:rsidRPr="00A1280B" w:rsidRDefault="00A1280B" w:rsidP="00A1280B">
      <w:pPr>
        <w:widowControl w:val="0"/>
        <w:tabs>
          <w:tab w:val="left" w:pos="762"/>
        </w:tabs>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A1280B" w:rsidRPr="00A1280B" w:rsidRDefault="00A1280B" w:rsidP="00A1280B">
      <w:pPr>
        <w:widowControl w:val="0"/>
        <w:tabs>
          <w:tab w:val="left" w:pos="762"/>
        </w:tabs>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A1280B" w:rsidRPr="00A1280B" w:rsidRDefault="00A1280B" w:rsidP="00D65618">
      <w:pPr>
        <w:widowControl w:val="0"/>
        <w:numPr>
          <w:ilvl w:val="0"/>
          <w:numId w:val="27"/>
        </w:numPr>
        <w:tabs>
          <w:tab w:val="left" w:pos="762"/>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w:t>
      </w:r>
      <w:r w:rsidRPr="00A1280B">
        <w:rPr>
          <w:rFonts w:ascii="Times New Roman" w:eastAsia="Times New Roman" w:hAnsi="Times New Roman"/>
          <w:sz w:val="24"/>
          <w:szCs w:val="24"/>
        </w:rPr>
        <w:lastRenderedPageBreak/>
        <w:t>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A1280B" w:rsidRPr="00A1280B" w:rsidTr="00A1280B">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Площадь озелененных территорий, кв. м/чел.</w:t>
            </w:r>
          </w:p>
        </w:tc>
      </w:tr>
      <w:tr w:rsidR="00A1280B" w:rsidRPr="00A1280B" w:rsidTr="00A1280B">
        <w:trPr>
          <w:trHeight w:hRule="exact" w:val="1042"/>
        </w:trPr>
        <w:tc>
          <w:tcPr>
            <w:tcW w:w="2845"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средних</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сельских</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поселений</w:t>
            </w:r>
          </w:p>
        </w:tc>
      </w:tr>
      <w:tr w:rsidR="00A1280B" w:rsidRPr="00A1280B" w:rsidTr="00A1280B">
        <w:trPr>
          <w:trHeight w:hRule="exact" w:val="494"/>
        </w:trPr>
        <w:tc>
          <w:tcPr>
            <w:tcW w:w="284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140"/>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12</w:t>
            </w:r>
          </w:p>
        </w:tc>
      </w:tr>
      <w:tr w:rsidR="00A1280B" w:rsidRPr="00A1280B" w:rsidTr="00A1280B">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140"/>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28"/>
        </w:numPr>
        <w:tabs>
          <w:tab w:val="left" w:pos="42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A1280B" w:rsidRPr="00A1280B" w:rsidRDefault="00A1280B" w:rsidP="00D65618">
      <w:pPr>
        <w:widowControl w:val="0"/>
        <w:numPr>
          <w:ilvl w:val="0"/>
          <w:numId w:val="28"/>
        </w:numPr>
        <w:tabs>
          <w:tab w:val="left" w:pos="426"/>
          <w:tab w:val="left" w:pos="98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1280B" w:rsidRPr="00A1280B" w:rsidRDefault="00A1280B" w:rsidP="00D65618">
      <w:pPr>
        <w:widowControl w:val="0"/>
        <w:numPr>
          <w:ilvl w:val="1"/>
          <w:numId w:val="29"/>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A1280B" w:rsidRPr="00A1280B" w:rsidRDefault="00A1280B" w:rsidP="00D65618">
      <w:pPr>
        <w:widowControl w:val="0"/>
        <w:numPr>
          <w:ilvl w:val="1"/>
          <w:numId w:val="29"/>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A1280B" w:rsidRPr="00A1280B" w:rsidRDefault="00A1280B" w:rsidP="00D65618">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A1280B" w:rsidRPr="00A1280B" w:rsidRDefault="00A1280B" w:rsidP="00D65618">
      <w:pPr>
        <w:widowControl w:val="0"/>
        <w:numPr>
          <w:ilvl w:val="0"/>
          <w:numId w:val="30"/>
        </w:numPr>
        <w:tabs>
          <w:tab w:val="left" w:pos="741"/>
        </w:tabs>
        <w:spacing w:after="0" w:line="240" w:lineRule="auto"/>
        <w:ind w:left="8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A1280B" w:rsidRPr="00A1280B" w:rsidRDefault="00A1280B" w:rsidP="00A1280B">
      <w:pPr>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A1280B" w:rsidRPr="00A1280B" w:rsidTr="00A1280B">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A1280B" w:rsidRPr="00A1280B" w:rsidTr="00A1280B">
        <w:trPr>
          <w:trHeight w:hRule="exact" w:val="294"/>
          <w:jc w:val="center"/>
        </w:trPr>
        <w:tc>
          <w:tcPr>
            <w:tcW w:w="5794"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кустарника</w:t>
            </w:r>
          </w:p>
        </w:tc>
      </w:tr>
      <w:tr w:rsidR="00A1280B" w:rsidRPr="00A1280B" w:rsidTr="00A1280B">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A1280B" w:rsidTr="00A1280B">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r>
      <w:tr w:rsidR="00A1280B" w:rsidRPr="00A1280B" w:rsidTr="00A1280B">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31"/>
        </w:numPr>
        <w:tabs>
          <w:tab w:val="left" w:pos="941"/>
          <w:tab w:val="left" w:pos="113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A1280B" w:rsidRPr="00A1280B" w:rsidRDefault="00A1280B" w:rsidP="00D65618">
      <w:pPr>
        <w:widowControl w:val="0"/>
        <w:numPr>
          <w:ilvl w:val="0"/>
          <w:numId w:val="31"/>
        </w:numPr>
        <w:tabs>
          <w:tab w:val="left" w:pos="1013"/>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A1280B" w:rsidRPr="00A1280B" w:rsidRDefault="00A1280B" w:rsidP="00D65618">
      <w:pPr>
        <w:widowControl w:val="0"/>
        <w:numPr>
          <w:ilvl w:val="0"/>
          <w:numId w:val="31"/>
        </w:numPr>
        <w:tabs>
          <w:tab w:val="left" w:pos="1061"/>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A1280B">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A1280B">
        <w:rPr>
          <w:rFonts w:ascii="Times New Roman" w:eastAsia="Times New Roman" w:hAnsi="Times New Roman"/>
          <w:sz w:val="24"/>
          <w:szCs w:val="24"/>
        </w:rPr>
        <w:t>.</w:t>
      </w:r>
    </w:p>
    <w:p w:rsidR="00A1280B" w:rsidRPr="00A1280B" w:rsidRDefault="00A1280B" w:rsidP="00D65618">
      <w:pPr>
        <w:widowControl w:val="0"/>
        <w:numPr>
          <w:ilvl w:val="0"/>
          <w:numId w:val="29"/>
        </w:numPr>
        <w:tabs>
          <w:tab w:val="left" w:pos="1134"/>
          <w:tab w:val="left" w:pos="1276"/>
          <w:tab w:val="left" w:pos="1418"/>
        </w:tabs>
        <w:spacing w:after="0" w:line="240" w:lineRule="auto"/>
        <w:ind w:right="2040"/>
        <w:jc w:val="center"/>
        <w:rPr>
          <w:rFonts w:ascii="Times New Roman" w:eastAsia="Times New Roman" w:hAnsi="Times New Roman"/>
          <w:sz w:val="24"/>
          <w:szCs w:val="24"/>
        </w:rPr>
      </w:pPr>
      <w:r w:rsidRPr="00A1280B">
        <w:rPr>
          <w:rFonts w:ascii="Times New Roman" w:eastAsia="Times New Roman" w:hAnsi="Times New Roman"/>
          <w:sz w:val="24"/>
          <w:szCs w:val="24"/>
        </w:rPr>
        <w:t>Зоны сельскохозяйственного использования</w:t>
      </w:r>
    </w:p>
    <w:p w:rsidR="00A1280B" w:rsidRPr="00A1280B" w:rsidRDefault="00A1280B" w:rsidP="00A1280B">
      <w:pPr>
        <w:widowControl w:val="0"/>
        <w:tabs>
          <w:tab w:val="left" w:pos="1560"/>
        </w:tabs>
        <w:spacing w:after="0" w:line="240" w:lineRule="auto"/>
        <w:ind w:left="851" w:right="2040"/>
        <w:jc w:val="center"/>
        <w:rPr>
          <w:rFonts w:ascii="Times New Roman" w:eastAsia="Times New Roman" w:hAnsi="Times New Roman"/>
          <w:sz w:val="24"/>
          <w:szCs w:val="24"/>
        </w:rPr>
      </w:pPr>
      <w:r w:rsidRPr="00A1280B">
        <w:rPr>
          <w:rFonts w:ascii="Times New Roman" w:eastAsia="Times New Roman" w:hAnsi="Times New Roman"/>
          <w:sz w:val="24"/>
          <w:szCs w:val="24"/>
        </w:rPr>
        <w:t>Общие требования.</w:t>
      </w:r>
    </w:p>
    <w:p w:rsidR="00A1280B" w:rsidRPr="00A1280B" w:rsidRDefault="00A1280B" w:rsidP="00E464F3">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Земельные участки в составе зон сельскохозяйственного использования в </w:t>
      </w:r>
      <w:r w:rsidRPr="00A1280B">
        <w:rPr>
          <w:rFonts w:ascii="Times New Roman" w:eastAsia="Times New Roman" w:hAnsi="Times New Roman"/>
          <w:sz w:val="24"/>
          <w:szCs w:val="24"/>
        </w:rPr>
        <w:lastRenderedPageBreak/>
        <w:t>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1280B" w:rsidRPr="00A1280B" w:rsidRDefault="00A1280B" w:rsidP="00E464F3">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1280B" w:rsidRPr="00A1280B" w:rsidRDefault="00A1280B" w:rsidP="00E464F3">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1280B" w:rsidRPr="00A1280B" w:rsidRDefault="00A1280B" w:rsidP="00E464F3">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1280B" w:rsidRPr="00A1280B" w:rsidRDefault="00A1280B" w:rsidP="00E464F3">
      <w:pPr>
        <w:widowControl w:val="0"/>
        <w:tabs>
          <w:tab w:val="left" w:pos="564"/>
        </w:tabs>
        <w:spacing w:after="0" w:line="240" w:lineRule="auto"/>
        <w:ind w:right="20" w:firstLine="851"/>
        <w:jc w:val="both"/>
        <w:rPr>
          <w:rFonts w:ascii="Times New Roman" w:eastAsia="Times New Roman" w:hAnsi="Times New Roman"/>
          <w:sz w:val="24"/>
          <w:szCs w:val="24"/>
        </w:rPr>
      </w:pPr>
    </w:p>
    <w:p w:rsidR="00A1280B" w:rsidRPr="00A1280B" w:rsidRDefault="00A1280B" w:rsidP="00E464F3">
      <w:pPr>
        <w:widowControl w:val="0"/>
        <w:numPr>
          <w:ilvl w:val="0"/>
          <w:numId w:val="32"/>
        </w:numPr>
        <w:tabs>
          <w:tab w:val="left" w:pos="567"/>
          <w:tab w:val="left" w:pos="9639"/>
        </w:tabs>
        <w:spacing w:after="0" w:line="240" w:lineRule="auto"/>
        <w:ind w:left="0" w:right="2" w:firstLine="851"/>
        <w:jc w:val="center"/>
        <w:rPr>
          <w:rFonts w:ascii="Times New Roman" w:eastAsia="Times New Roman" w:hAnsi="Times New Roman"/>
          <w:sz w:val="24"/>
          <w:szCs w:val="24"/>
        </w:rPr>
      </w:pPr>
      <w:r w:rsidRPr="00A1280B">
        <w:rPr>
          <w:rFonts w:ascii="Times New Roman" w:eastAsia="Times New Roman" w:hAnsi="Times New Roman"/>
          <w:sz w:val="24"/>
          <w:szCs w:val="24"/>
        </w:rPr>
        <w:t>Зоны специального назначения Общие требования и расчетные показатели.</w:t>
      </w:r>
    </w:p>
    <w:p w:rsidR="00A1280B" w:rsidRPr="00A1280B" w:rsidRDefault="00A1280B" w:rsidP="00E464F3">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1280B" w:rsidRPr="00A1280B" w:rsidRDefault="00A1280B" w:rsidP="00E464F3">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A1280B" w:rsidRPr="00A1280B" w:rsidRDefault="00A1280B" w:rsidP="00E464F3">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A1280B" w:rsidRPr="00A1280B" w:rsidRDefault="00A1280B" w:rsidP="00E464F3">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от жилых, общественных зданий, спортивно-оздоровительных и санаторно</w:t>
      </w:r>
      <w:r w:rsidRPr="00A1280B">
        <w:rPr>
          <w:rFonts w:ascii="Times New Roman" w:eastAsia="Times New Roman" w:hAnsi="Times New Roman"/>
          <w:sz w:val="24"/>
          <w:szCs w:val="24"/>
        </w:rPr>
        <w:softHyphen/>
        <w:t>курортных зон - в соответствии с требованиями СанПиН 2.2.1/2.1.1.1200;</w:t>
      </w:r>
    </w:p>
    <w:p w:rsidR="00A1280B" w:rsidRPr="00A1280B" w:rsidRDefault="00A1280B" w:rsidP="00E464F3">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A1280B" w:rsidRPr="00A1280B" w:rsidRDefault="00A1280B" w:rsidP="00E464F3">
      <w:pPr>
        <w:widowControl w:val="0"/>
        <w:numPr>
          <w:ilvl w:val="1"/>
          <w:numId w:val="32"/>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разрешается размещать кладбища на территориях:</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A1280B">
        <w:rPr>
          <w:rFonts w:ascii="Times New Roman" w:eastAsia="Times New Roman" w:hAnsi="Times New Roman"/>
          <w:sz w:val="24"/>
          <w:szCs w:val="24"/>
        </w:rPr>
        <w:softHyphen/>
        <w:t>санитарной) охраны курорта;</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1280B" w:rsidRPr="00A1280B" w:rsidRDefault="00A1280B" w:rsidP="00E464F3">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w:t>
      </w:r>
      <w:r w:rsidRPr="00A1280B">
        <w:rPr>
          <w:rFonts w:ascii="Times New Roman" w:eastAsia="Times New Roman" w:hAnsi="Times New Roman"/>
          <w:sz w:val="24"/>
          <w:szCs w:val="24"/>
        </w:rPr>
        <w:lastRenderedPageBreak/>
        <w:t>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1280B" w:rsidRPr="00A1280B" w:rsidRDefault="00A1280B" w:rsidP="00E464F3">
      <w:pPr>
        <w:widowControl w:val="0"/>
        <w:numPr>
          <w:ilvl w:val="1"/>
          <w:numId w:val="32"/>
        </w:numPr>
        <w:tabs>
          <w:tab w:val="left" w:pos="566"/>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Скотомогильники (биотермические ямы) предназначены для:</w:t>
      </w:r>
    </w:p>
    <w:p w:rsidR="00A1280B" w:rsidRPr="00A1280B" w:rsidRDefault="00A1280B" w:rsidP="00E464F3">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A1280B" w:rsidRPr="00A1280B" w:rsidRDefault="00A1280B" w:rsidP="00E464F3">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A1280B" w:rsidRPr="00A1280B" w:rsidRDefault="00A1280B" w:rsidP="00E464F3">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1280B" w:rsidRPr="00A1280B" w:rsidRDefault="00A1280B" w:rsidP="00E464F3">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1280B" w:rsidRPr="00A1280B" w:rsidRDefault="00A1280B" w:rsidP="00E464F3">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A1280B">
        <w:rPr>
          <w:rFonts w:ascii="Times New Roman" w:eastAsia="Times New Roman" w:hAnsi="Times New Roman"/>
          <w:sz w:val="24"/>
          <w:szCs w:val="24"/>
        </w:rPr>
        <w:t>.</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A1280B" w:rsidRPr="00A1280B" w:rsidRDefault="00A1280B" w:rsidP="00E464F3">
      <w:pPr>
        <w:widowControl w:val="0"/>
        <w:numPr>
          <w:ilvl w:val="1"/>
          <w:numId w:val="32"/>
        </w:numPr>
        <w:tabs>
          <w:tab w:val="left" w:pos="681"/>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допускается размещение полигонов:</w:t>
      </w:r>
    </w:p>
    <w:p w:rsidR="00A1280B" w:rsidRPr="00A1280B" w:rsidRDefault="00A1280B" w:rsidP="00E464F3">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A1280B">
        <w:rPr>
          <w:rFonts w:ascii="Times New Roman" w:eastAsia="Times New Roman" w:hAnsi="Times New Roman"/>
          <w:sz w:val="24"/>
          <w:szCs w:val="24"/>
        </w:rPr>
        <w:t xml:space="preserve">на территории </w:t>
      </w:r>
      <w:r w:rsidRPr="00A1280B">
        <w:rPr>
          <w:rFonts w:ascii="Times New Roman" w:eastAsia="Times New Roman" w:hAnsi="Times New Roman"/>
          <w:sz w:val="24"/>
          <w:szCs w:val="24"/>
          <w:lang w:val="en-US"/>
        </w:rPr>
        <w:t>I</w:t>
      </w:r>
      <w:r w:rsidRPr="00A1280B">
        <w:rPr>
          <w:rFonts w:ascii="Times New Roman" w:eastAsia="Times New Roman" w:hAnsi="Times New Roman"/>
          <w:sz w:val="24"/>
          <w:szCs w:val="24"/>
        </w:rPr>
        <w:t>, II и III поясов зон санитарной охраны водоисточников и минеральных источников;</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во всех поясах зоны санитарной охраны курортов;</w:t>
      </w:r>
    </w:p>
    <w:p w:rsidR="00A1280B" w:rsidRPr="00A1280B" w:rsidRDefault="00A1280B" w:rsidP="00E464F3">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A1280B">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рекреационных зонах;</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местах выклинивания водоносных горизонтов;</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границах установленных водоохранных зон открытых водоемов.</w:t>
      </w:r>
    </w:p>
    <w:p w:rsidR="00A1280B" w:rsidRPr="00A1280B" w:rsidRDefault="00A1280B" w:rsidP="00E464F3">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1280B" w:rsidRPr="00A1280B" w:rsidRDefault="00A1280B" w:rsidP="00E464F3">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Полигон ТБО размещается на ровной территории, исключающей возможность </w:t>
      </w:r>
      <w:r w:rsidRPr="00A1280B">
        <w:rPr>
          <w:rFonts w:ascii="Times New Roman" w:eastAsia="Times New Roman" w:hAnsi="Times New Roman"/>
          <w:sz w:val="24"/>
          <w:szCs w:val="24"/>
        </w:rPr>
        <w:lastRenderedPageBreak/>
        <w:t>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A1280B" w:rsidRPr="00A1280B" w:rsidRDefault="00A1280B" w:rsidP="00E464F3">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1280B" w:rsidRPr="00A1280B" w:rsidRDefault="00A1280B" w:rsidP="00E464F3">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A1280B">
        <w:rPr>
          <w:rFonts w:ascii="Times New Roman" w:eastAsia="Times New Roman" w:hAnsi="Times New Roman"/>
          <w:color w:val="000000"/>
          <w:sz w:val="24"/>
          <w:szCs w:val="24"/>
          <w:lang w:bidi="ru-RU"/>
        </w:rPr>
        <w:t>СП 320.1325800.2017</w:t>
      </w:r>
      <w:r w:rsidRPr="00A1280B">
        <w:rPr>
          <w:rFonts w:ascii="Times New Roman" w:eastAsia="Times New Roman" w:hAnsi="Times New Roman"/>
          <w:sz w:val="24"/>
          <w:szCs w:val="24"/>
        </w:rPr>
        <w:t>.</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гаража специализированного парка автома</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н осуществляется в соответствии с СП 2.2.1.1312-03, СП 2.1.7.1038-01.</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В городских и сельских поселениях полигоны ТБО, скотомогильники, полигоны </w:t>
      </w:r>
      <w:r w:rsidRPr="00A1280B">
        <w:rPr>
          <w:rFonts w:ascii="Times New Roman" w:eastAsia="Times New Roman" w:hAnsi="Times New Roman"/>
          <w:sz w:val="24"/>
          <w:szCs w:val="24"/>
        </w:rPr>
        <w:lastRenderedPageBreak/>
        <w:t>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1280B" w:rsidRPr="00A1280B" w:rsidRDefault="00A1280B" w:rsidP="00E464F3">
      <w:pPr>
        <w:widowControl w:val="0"/>
        <w:numPr>
          <w:ilvl w:val="1"/>
          <w:numId w:val="32"/>
        </w:numPr>
        <w:tabs>
          <w:tab w:val="left" w:pos="1052"/>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A1280B" w:rsidRPr="00A1280B" w:rsidRDefault="00A1280B" w:rsidP="00E464F3">
      <w:pPr>
        <w:widowControl w:val="0"/>
        <w:tabs>
          <w:tab w:val="left" w:pos="771"/>
        </w:tabs>
        <w:spacing w:after="0" w:line="240" w:lineRule="auto"/>
        <w:ind w:right="20" w:firstLine="851"/>
        <w:jc w:val="both"/>
        <w:rPr>
          <w:rFonts w:ascii="Times New Roman" w:eastAsia="Times New Roman" w:hAnsi="Times New Roman"/>
          <w:sz w:val="24"/>
          <w:szCs w:val="24"/>
        </w:rPr>
      </w:pPr>
    </w:p>
    <w:p w:rsidR="00A1280B" w:rsidRPr="00A1280B" w:rsidRDefault="00A1280B" w:rsidP="00E464F3">
      <w:pPr>
        <w:keepNext/>
        <w:keepLines/>
        <w:widowControl w:val="0"/>
        <w:numPr>
          <w:ilvl w:val="0"/>
          <w:numId w:val="35"/>
        </w:numPr>
        <w:tabs>
          <w:tab w:val="left" w:pos="0"/>
        </w:tabs>
        <w:spacing w:after="0" w:line="240" w:lineRule="auto"/>
        <w:ind w:left="0" w:firstLine="851"/>
        <w:jc w:val="center"/>
        <w:outlineLvl w:val="0"/>
        <w:rPr>
          <w:rFonts w:ascii="Times New Roman" w:eastAsia="Times New Roman" w:hAnsi="Times New Roman"/>
          <w:b/>
          <w:bCs/>
          <w:sz w:val="24"/>
          <w:szCs w:val="24"/>
        </w:rPr>
      </w:pPr>
      <w:r w:rsidRPr="00A1280B">
        <w:rPr>
          <w:rFonts w:ascii="Times New Roman" w:eastAsia="Times New Roman" w:hAnsi="Times New Roman"/>
          <w:b/>
          <w:sz w:val="24"/>
          <w:szCs w:val="24"/>
        </w:rPr>
        <w:t>Расчетные показатели объектов социальной инфраструктуры</w:t>
      </w:r>
      <w:bookmarkEnd w:id="1"/>
    </w:p>
    <w:p w:rsidR="00A1280B" w:rsidRPr="00A1280B" w:rsidRDefault="00A1280B" w:rsidP="00E464F3">
      <w:pPr>
        <w:widowControl w:val="0"/>
        <w:numPr>
          <w:ilvl w:val="0"/>
          <w:numId w:val="32"/>
        </w:numPr>
        <w:tabs>
          <w:tab w:val="left" w:pos="0"/>
        </w:tabs>
        <w:spacing w:after="0" w:line="240" w:lineRule="auto"/>
        <w:ind w:left="0" w:firstLine="851"/>
        <w:jc w:val="center"/>
        <w:rPr>
          <w:rFonts w:ascii="Times New Roman" w:eastAsia="Times New Roman" w:hAnsi="Times New Roman"/>
          <w:sz w:val="24"/>
          <w:szCs w:val="24"/>
        </w:rPr>
      </w:pPr>
      <w:r w:rsidRPr="00A1280B">
        <w:rPr>
          <w:rFonts w:ascii="Times New Roman" w:eastAsia="Times New Roman" w:hAnsi="Times New Roman"/>
          <w:sz w:val="24"/>
          <w:szCs w:val="24"/>
        </w:rPr>
        <w:t>Учреждения и предприятия обслуживания.</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w:t>
      </w:r>
      <w:r w:rsidRPr="00A1280B">
        <w:rPr>
          <w:rFonts w:ascii="Times New Roman" w:eastAsia="Times New Roman" w:hAnsi="Times New Roman"/>
          <w:sz w:val="24"/>
          <w:szCs w:val="24"/>
        </w:rPr>
        <w:lastRenderedPageBreak/>
        <w:t>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1280B" w:rsidRPr="00A1280B" w:rsidRDefault="00A1280B" w:rsidP="00D65618">
      <w:pPr>
        <w:widowControl w:val="0"/>
        <w:numPr>
          <w:ilvl w:val="0"/>
          <w:numId w:val="36"/>
        </w:numPr>
        <w:tabs>
          <w:tab w:val="left" w:pos="70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A1280B" w:rsidRPr="00A1280B" w:rsidRDefault="00A1280B" w:rsidP="00A1280B">
      <w:pPr>
        <w:widowControl w:val="0"/>
        <w:tabs>
          <w:tab w:val="left" w:pos="706"/>
        </w:tabs>
        <w:spacing w:after="0" w:line="240" w:lineRule="auto"/>
        <w:ind w:left="851" w:right="20"/>
        <w:jc w:val="both"/>
        <w:rPr>
          <w:rFonts w:ascii="Times New Roman" w:eastAsia="Times New Roman" w:hAnsi="Times New Roman"/>
          <w:sz w:val="24"/>
          <w:szCs w:val="24"/>
        </w:rPr>
      </w:pPr>
    </w:p>
    <w:p w:rsidR="00A1280B" w:rsidRPr="00A1280B" w:rsidRDefault="00A1280B" w:rsidP="00A1280B">
      <w:pPr>
        <w:widowControl w:val="0"/>
        <w:spacing w:after="0" w:line="240" w:lineRule="auto"/>
        <w:ind w:right="143"/>
        <w:jc w:val="right"/>
        <w:rPr>
          <w:rFonts w:ascii="Times New Roman" w:eastAsia="Times New Roman" w:hAnsi="Times New Roman"/>
          <w:sz w:val="24"/>
          <w:szCs w:val="24"/>
        </w:rPr>
      </w:pPr>
      <w:r w:rsidRPr="00A1280B">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A1280B" w:rsidRPr="00A1280B" w:rsidTr="00A1280B">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Радиус обслуживания, м</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800</w:t>
            </w:r>
          </w:p>
        </w:tc>
      </w:tr>
      <w:tr w:rsidR="00A1280B" w:rsidRPr="00A1280B" w:rsidTr="00A1280B">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2000</w:t>
            </w:r>
          </w:p>
        </w:tc>
      </w:tr>
      <w:tr w:rsidR="00A1280B" w:rsidRPr="00A1280B" w:rsidTr="00A1280B">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bl>
    <w:p w:rsidR="00A1280B" w:rsidRPr="00A1280B" w:rsidRDefault="00A1280B" w:rsidP="00A1280B">
      <w:pPr>
        <w:widowControl w:val="0"/>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1280B" w:rsidRPr="00A1280B" w:rsidRDefault="00A1280B" w:rsidP="00A1280B">
      <w:pPr>
        <w:widowControl w:val="0"/>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 Допускается для сельских районов радиус пешеходной доступности до 1 км.</w:t>
      </w:r>
    </w:p>
    <w:p w:rsidR="00A1280B" w:rsidRPr="00A1280B" w:rsidRDefault="00A1280B" w:rsidP="00A1280B">
      <w:pPr>
        <w:widowControl w:val="0"/>
        <w:spacing w:after="0" w:line="240" w:lineRule="auto"/>
        <w:ind w:right="20" w:firstLine="851"/>
        <w:rPr>
          <w:rFonts w:ascii="Times New Roman" w:eastAsia="Times New Roman" w:hAnsi="Times New Roman"/>
          <w:bCs/>
          <w:sz w:val="24"/>
          <w:szCs w:val="24"/>
        </w:rPr>
      </w:pPr>
      <w:r w:rsidRPr="00A1280B">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1280B" w:rsidRPr="00A1280B" w:rsidRDefault="00A1280B" w:rsidP="00D65618">
      <w:pPr>
        <w:widowControl w:val="0"/>
        <w:numPr>
          <w:ilvl w:val="0"/>
          <w:numId w:val="36"/>
        </w:numPr>
        <w:tabs>
          <w:tab w:val="left" w:pos="70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A1280B" w:rsidRPr="00A1280B" w:rsidRDefault="00A1280B" w:rsidP="00D65618">
      <w:pPr>
        <w:widowControl w:val="0"/>
        <w:numPr>
          <w:ilvl w:val="0"/>
          <w:numId w:val="36"/>
        </w:numPr>
        <w:tabs>
          <w:tab w:val="left" w:pos="70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A1280B" w:rsidRPr="00A1280B" w:rsidRDefault="00A1280B" w:rsidP="00D65618">
      <w:pPr>
        <w:widowControl w:val="0"/>
        <w:numPr>
          <w:ilvl w:val="0"/>
          <w:numId w:val="36"/>
        </w:numPr>
        <w:tabs>
          <w:tab w:val="left" w:pos="76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A1280B">
        <w:rPr>
          <w:rFonts w:ascii="Times New Roman" w:eastAsia="Times New Roman" w:hAnsi="Times New Roman"/>
          <w:color w:val="000000"/>
          <w:sz w:val="24"/>
          <w:szCs w:val="24"/>
          <w:u w:val="single"/>
          <w:shd w:val="clear" w:color="auto" w:fill="FFFFFF"/>
        </w:rPr>
        <w:t>шк</w:t>
      </w:r>
      <w:r w:rsidRPr="00A1280B">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A1280B" w:rsidRPr="00A1280B" w:rsidRDefault="00A1280B" w:rsidP="00D65618">
      <w:pPr>
        <w:widowControl w:val="0"/>
        <w:numPr>
          <w:ilvl w:val="0"/>
          <w:numId w:val="36"/>
        </w:numPr>
        <w:tabs>
          <w:tab w:val="left" w:pos="9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A1280B" w:rsidRPr="00A1280B" w:rsidRDefault="00A1280B" w:rsidP="00D65618">
      <w:pPr>
        <w:widowControl w:val="0"/>
        <w:numPr>
          <w:ilvl w:val="0"/>
          <w:numId w:val="36"/>
        </w:numPr>
        <w:tabs>
          <w:tab w:val="left" w:pos="76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A1280B" w:rsidRPr="00A1280B" w:rsidRDefault="00A1280B" w:rsidP="00D65618">
      <w:pPr>
        <w:widowControl w:val="0"/>
        <w:numPr>
          <w:ilvl w:val="0"/>
          <w:numId w:val="36"/>
        </w:numPr>
        <w:tabs>
          <w:tab w:val="left" w:pos="9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A1280B">
        <w:rPr>
          <w:rFonts w:ascii="Times New Roman" w:eastAsia="Times New Roman" w:hAnsi="Times New Roman"/>
          <w:color w:val="000000"/>
          <w:sz w:val="24"/>
          <w:szCs w:val="24"/>
          <w:u w:val="single"/>
          <w:shd w:val="clear" w:color="auto" w:fill="FFFFFF"/>
        </w:rPr>
        <w:t>шк</w:t>
      </w:r>
      <w:r w:rsidRPr="00A1280B">
        <w:rPr>
          <w:rFonts w:ascii="Times New Roman" w:eastAsia="Times New Roman" w:hAnsi="Times New Roman"/>
          <w:sz w:val="24"/>
          <w:szCs w:val="24"/>
        </w:rPr>
        <w:t>ольный интернат из расчета 10% мест общей вместимости организации.</w:t>
      </w:r>
    </w:p>
    <w:p w:rsidR="00A1280B" w:rsidRPr="00A1280B" w:rsidRDefault="00A1280B" w:rsidP="00A1280B">
      <w:pPr>
        <w:widowControl w:val="0"/>
        <w:tabs>
          <w:tab w:val="left" w:pos="76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A1280B" w:rsidRPr="00A1280B" w:rsidRDefault="00A1280B" w:rsidP="00A1280B">
      <w:pPr>
        <w:widowControl w:val="0"/>
        <w:tabs>
          <w:tab w:val="left" w:pos="762"/>
        </w:tabs>
        <w:spacing w:after="0" w:line="240" w:lineRule="auto"/>
        <w:ind w:firstLine="709"/>
        <w:jc w:val="right"/>
        <w:rPr>
          <w:rFonts w:ascii="Times New Roman" w:eastAsia="Times New Roman" w:hAnsi="Times New Roman"/>
          <w:sz w:val="24"/>
          <w:szCs w:val="24"/>
        </w:rPr>
      </w:pPr>
      <w:r w:rsidRPr="00A1280B">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A1280B" w:rsidRPr="00A1280B" w:rsidTr="00A1280B">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Здания (земельные участки) </w:t>
            </w:r>
            <w:r w:rsidRPr="00E464F3">
              <w:rPr>
                <w:rFonts w:ascii="Times New Roman" w:eastAsia="Times New Roman" w:hAnsi="Times New Roman"/>
                <w:sz w:val="24"/>
                <w:szCs w:val="24"/>
              </w:rPr>
              <w:t xml:space="preserve"> организаций</w:t>
            </w:r>
            <w:r w:rsidRPr="00E464F3">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E464F3">
              <w:rPr>
                <w:rFonts w:ascii="Times New Roman" w:eastAsia="Times New Roman" w:hAnsi="Times New Roman"/>
                <w:sz w:val="24"/>
                <w:szCs w:val="24"/>
              </w:rPr>
              <w:t xml:space="preserve"> организаций</w:t>
            </w:r>
            <w:r w:rsidRPr="00E464F3">
              <w:rPr>
                <w:rFonts w:ascii="Times New Roman" w:eastAsia="Times New Roman" w:hAnsi="Times New Roman"/>
                <w:bCs/>
                <w:color w:val="000000"/>
                <w:sz w:val="24"/>
                <w:szCs w:val="24"/>
                <w:shd w:val="clear" w:color="auto" w:fill="FFFFFF"/>
              </w:rPr>
              <w:t xml:space="preserve">  обслуживания, м</w:t>
            </w:r>
          </w:p>
        </w:tc>
      </w:tr>
      <w:tr w:rsidR="00A1280B" w:rsidRPr="00A1280B" w:rsidTr="00A1280B">
        <w:trPr>
          <w:trHeight w:val="490"/>
        </w:trPr>
        <w:tc>
          <w:tcPr>
            <w:tcW w:w="354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E464F3">
              <w:rPr>
                <w:rFonts w:ascii="Times New Roman" w:eastAsia="Times New Roman" w:hAnsi="Times New Roman"/>
                <w:sz w:val="24"/>
                <w:szCs w:val="24"/>
              </w:rPr>
              <w:t xml:space="preserve"> организаций</w:t>
            </w:r>
          </w:p>
        </w:tc>
      </w:tr>
      <w:tr w:rsidR="00A1280B" w:rsidRPr="00A1280B" w:rsidTr="00A1280B">
        <w:trPr>
          <w:trHeight w:hRule="exact" w:val="1146"/>
        </w:trPr>
        <w:tc>
          <w:tcPr>
            <w:tcW w:w="354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A1280B" w:rsidRPr="00E464F3" w:rsidRDefault="00A1280B" w:rsidP="00A1280B">
            <w:pPr>
              <w:spacing w:after="0"/>
              <w:rPr>
                <w:rFonts w:ascii="Times New Roman" w:eastAsia="Times New Roman" w:hAnsi="Times New Roman"/>
                <w:sz w:val="24"/>
                <w:szCs w:val="24"/>
              </w:rPr>
            </w:pPr>
          </w:p>
        </w:tc>
      </w:tr>
      <w:tr w:rsidR="00A1280B" w:rsidRPr="00A1280B" w:rsidTr="00A1280B">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Детские дошкольные </w:t>
            </w:r>
            <w:r w:rsidRPr="00E464F3">
              <w:rPr>
                <w:rFonts w:ascii="Times New Roman" w:eastAsia="Times New Roman" w:hAnsi="Times New Roman"/>
                <w:sz w:val="24"/>
                <w:szCs w:val="24"/>
              </w:rPr>
              <w:t xml:space="preserve"> образовательные </w:t>
            </w:r>
            <w:r w:rsidRPr="00E464F3">
              <w:rPr>
                <w:rFonts w:ascii="Times New Roman" w:eastAsia="Times New Roman" w:hAnsi="Times New Roman"/>
                <w:bCs/>
                <w:color w:val="000000"/>
                <w:sz w:val="24"/>
                <w:szCs w:val="24"/>
                <w:shd w:val="clear" w:color="auto" w:fill="FFFFFF"/>
              </w:rPr>
              <w:t xml:space="preserve"> и</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общеобразовательные </w:t>
            </w:r>
            <w:r w:rsidRPr="00E464F3">
              <w:rPr>
                <w:rFonts w:ascii="Times New Roman" w:eastAsia="Times New Roman" w:hAnsi="Times New Roman"/>
                <w:sz w:val="24"/>
                <w:szCs w:val="24"/>
              </w:rPr>
              <w:t xml:space="preserve"> организации</w:t>
            </w:r>
            <w:r w:rsidRPr="00E464F3">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 нормам инсоляции и освещенности</w:t>
            </w:r>
          </w:p>
        </w:tc>
      </w:tr>
      <w:tr w:rsidR="00A1280B" w:rsidRPr="00A1280B" w:rsidTr="00A1280B">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30 - 50 (в зависимости от этажности)</w:t>
            </w:r>
          </w:p>
        </w:tc>
      </w:tr>
      <w:tr w:rsidR="00A1280B" w:rsidRPr="00A1280B" w:rsidTr="00A1280B">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32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A1280B" w:rsidTr="00A1280B">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A1280B" w:rsidTr="00A1280B">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bl>
    <w:p w:rsidR="00A1280B" w:rsidRPr="00A1280B" w:rsidRDefault="00A1280B" w:rsidP="00A1280B">
      <w:pPr>
        <w:spacing w:after="0" w:line="240" w:lineRule="auto"/>
        <w:rPr>
          <w:rFonts w:ascii="Times New Roman" w:hAnsi="Times New Roman"/>
          <w:sz w:val="24"/>
          <w:szCs w:val="24"/>
        </w:rPr>
      </w:pPr>
      <w:r w:rsidRPr="00A1280B">
        <w:rPr>
          <w:rFonts w:ascii="Times New Roman" w:hAnsi="Times New Roman"/>
          <w:sz w:val="24"/>
          <w:szCs w:val="24"/>
        </w:rPr>
        <w:lastRenderedPageBreak/>
        <w:t>* С входами и окнами</w:t>
      </w:r>
    </w:p>
    <w:p w:rsidR="00A1280B" w:rsidRPr="00A1280B" w:rsidRDefault="00A1280B" w:rsidP="00A1280B">
      <w:pPr>
        <w:widowControl w:val="0"/>
        <w:spacing w:after="0" w:line="240" w:lineRule="auto"/>
        <w:ind w:left="80"/>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w:t>
      </w:r>
      <w:r w:rsidRPr="00A1280B">
        <w:rPr>
          <w:rFonts w:ascii="Times New Roman" w:eastAsia="Times New Roman" w:hAnsi="Times New Roman"/>
          <w:bCs/>
          <w:sz w:val="24"/>
          <w:szCs w:val="24"/>
        </w:rPr>
        <w:lastRenderedPageBreak/>
        <w:t>также патолого - анатомическому корпусу.</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A1280B" w:rsidRPr="00A1280B" w:rsidRDefault="00A1280B" w:rsidP="00D65618">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A1280B" w:rsidRPr="00A1280B" w:rsidRDefault="00A1280B" w:rsidP="00D65618">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1280B" w:rsidRPr="00A1280B" w:rsidRDefault="00A1280B" w:rsidP="00A1280B">
      <w:pPr>
        <w:widowControl w:val="0"/>
        <w:tabs>
          <w:tab w:val="left" w:pos="706"/>
        </w:tabs>
        <w:spacing w:after="0" w:line="240" w:lineRule="auto"/>
        <w:ind w:right="20"/>
        <w:jc w:val="both"/>
        <w:rPr>
          <w:rFonts w:ascii="Times New Roman" w:eastAsia="Times New Roman" w:hAnsi="Times New Roman"/>
          <w:sz w:val="24"/>
          <w:szCs w:val="24"/>
        </w:rPr>
      </w:pPr>
    </w:p>
    <w:p w:rsidR="00A1280B" w:rsidRPr="00E464F3" w:rsidRDefault="00A1280B" w:rsidP="00A1280B">
      <w:pPr>
        <w:spacing w:after="0" w:line="240" w:lineRule="auto"/>
        <w:jc w:val="center"/>
        <w:rPr>
          <w:sz w:val="24"/>
          <w:szCs w:val="24"/>
        </w:rPr>
      </w:pPr>
      <w:r w:rsidRPr="00E464F3">
        <w:rPr>
          <w:rFonts w:ascii="Times New Roman" w:hAnsi="Times New Roman"/>
          <w:b/>
          <w:bCs/>
          <w:color w:val="000000"/>
          <w:sz w:val="24"/>
          <w:szCs w:val="24"/>
        </w:rPr>
        <w:t>I</w:t>
      </w:r>
      <w:r w:rsidRPr="00E464F3">
        <w:rPr>
          <w:rFonts w:ascii="Times New Roman" w:hAnsi="Times New Roman"/>
          <w:b/>
          <w:bCs/>
          <w:color w:val="000000"/>
          <w:sz w:val="24"/>
          <w:szCs w:val="24"/>
          <w:lang w:val="en-US"/>
        </w:rPr>
        <w:t>I</w:t>
      </w:r>
      <w:r w:rsidRPr="00E464F3">
        <w:rPr>
          <w:rFonts w:ascii="Times New Roman" w:hAnsi="Times New Roman"/>
          <w:b/>
          <w:bCs/>
          <w:color w:val="000000"/>
          <w:sz w:val="24"/>
          <w:szCs w:val="24"/>
        </w:rPr>
        <w:t>I. Расчетные показатели объектов транспортной инфраструктуры</w:t>
      </w:r>
    </w:p>
    <w:p w:rsidR="00A1280B" w:rsidRPr="00E464F3" w:rsidRDefault="00A1280B" w:rsidP="00E464F3">
      <w:pPr>
        <w:widowControl w:val="0"/>
        <w:numPr>
          <w:ilvl w:val="0"/>
          <w:numId w:val="32"/>
        </w:numPr>
        <w:spacing w:after="0" w:line="240" w:lineRule="auto"/>
        <w:ind w:left="0" w:firstLine="851"/>
        <w:jc w:val="center"/>
        <w:rPr>
          <w:rFonts w:ascii="Times New Roman" w:eastAsia="Times New Roman" w:hAnsi="Times New Roman"/>
          <w:sz w:val="24"/>
          <w:szCs w:val="24"/>
        </w:rPr>
      </w:pPr>
      <w:r w:rsidRPr="00E464F3">
        <w:rPr>
          <w:rFonts w:ascii="Times New Roman" w:eastAsia="Times New Roman" w:hAnsi="Times New Roman"/>
          <w:sz w:val="24"/>
          <w:szCs w:val="24"/>
        </w:rPr>
        <w:t>Внешний транспорт</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II, III и IV категории.</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1280B" w:rsidRPr="00E464F3" w:rsidRDefault="00A1280B" w:rsidP="00E464F3">
      <w:pPr>
        <w:widowControl w:val="0"/>
        <w:numPr>
          <w:ilvl w:val="1"/>
          <w:numId w:val="32"/>
        </w:numPr>
        <w:tabs>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Проектирование железнодорожных путей общего пользования</w:t>
      </w:r>
    </w:p>
    <w:p w:rsidR="00A1280B" w:rsidRPr="00E464F3" w:rsidRDefault="00A1280B" w:rsidP="00E464F3">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A1280B" w:rsidRPr="00E464F3" w:rsidRDefault="00A1280B" w:rsidP="00E464F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A1280B" w:rsidRPr="00E464F3" w:rsidRDefault="00A1280B" w:rsidP="00E464F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При проектировании железных дорог вдоль берегов рек и водоемов, где </w:t>
      </w:r>
      <w:r w:rsidRPr="00E464F3">
        <w:rPr>
          <w:rFonts w:ascii="Times New Roman" w:eastAsia="Times New Roman" w:hAnsi="Times New Roman"/>
          <w:sz w:val="24"/>
          <w:szCs w:val="24"/>
        </w:rPr>
        <w:lastRenderedPageBreak/>
        <w:t>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A1280B" w:rsidRPr="00E464F3" w:rsidRDefault="00A1280B" w:rsidP="00E464F3">
      <w:pPr>
        <w:widowControl w:val="0"/>
        <w:numPr>
          <w:ilvl w:val="1"/>
          <w:numId w:val="32"/>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1280B" w:rsidRPr="00E464F3" w:rsidRDefault="00A1280B" w:rsidP="00E464F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целях обеспечения нормальной эксплуатации сооружений и транспорта</w:t>
      </w:r>
    </w:p>
    <w:p w:rsidR="00A1280B" w:rsidRPr="00E464F3" w:rsidRDefault="00A1280B" w:rsidP="00E464F3">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устанавливаются охранные зоны в соответствии с действующим законодательством.</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A1280B" w:rsidRPr="00E464F3" w:rsidRDefault="00A1280B" w:rsidP="00E464F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границах населенных пунктов пересечения железных дорог в одном</w:t>
      </w:r>
    </w:p>
    <w:p w:rsidR="00A1280B" w:rsidRPr="00E464F3" w:rsidRDefault="00A1280B" w:rsidP="00E464F3">
      <w:pPr>
        <w:widowControl w:val="0"/>
        <w:tabs>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E464F3">
        <w:rPr>
          <w:rFonts w:ascii="Times New Roman" w:eastAsia="Times New Roman" w:hAnsi="Times New Roman"/>
          <w:color w:val="000000"/>
          <w:sz w:val="24"/>
          <w:szCs w:val="24"/>
          <w:lang w:bidi="ru-RU"/>
        </w:rPr>
        <w:t>«СП 34.13330.2021, СП 227.1326000.2014, ГОСТ Р 58653-2019</w:t>
      </w:r>
      <w:r w:rsidRPr="00E464F3">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A1280B" w:rsidRPr="00E464F3" w:rsidRDefault="00A1280B" w:rsidP="00E464F3">
      <w:pPr>
        <w:widowControl w:val="0"/>
        <w:numPr>
          <w:ilvl w:val="0"/>
          <w:numId w:val="38"/>
        </w:numPr>
        <w:tabs>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II - за пределами территории населенных пунктов;</w:t>
      </w:r>
    </w:p>
    <w:p w:rsidR="00A1280B" w:rsidRPr="00E464F3" w:rsidRDefault="00A1280B" w:rsidP="00E464F3">
      <w:pPr>
        <w:widowControl w:val="0"/>
        <w:numPr>
          <w:ilvl w:val="0"/>
          <w:numId w:val="39"/>
        </w:numPr>
        <w:tabs>
          <w:tab w:val="left" w:pos="1418"/>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 IV - за пределами жилых зон.</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1280B" w:rsidRPr="00E464F3" w:rsidRDefault="00A1280B" w:rsidP="00E464F3">
      <w:pPr>
        <w:widowControl w:val="0"/>
        <w:tabs>
          <w:tab w:val="left" w:pos="1701"/>
        </w:tabs>
        <w:spacing w:after="0" w:line="240" w:lineRule="auto"/>
        <w:ind w:right="20"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 автомобильные дороги федерального значения; </w:t>
      </w:r>
    </w:p>
    <w:p w:rsidR="00A1280B" w:rsidRPr="00E464F3" w:rsidRDefault="00A1280B" w:rsidP="00E464F3">
      <w:pPr>
        <w:widowControl w:val="0"/>
        <w:tabs>
          <w:tab w:val="left" w:pos="1701"/>
        </w:tabs>
        <w:spacing w:after="0" w:line="240" w:lineRule="auto"/>
        <w:ind w:right="20" w:firstLine="851"/>
        <w:rPr>
          <w:rFonts w:ascii="Times New Roman" w:eastAsia="Times New Roman" w:hAnsi="Times New Roman"/>
          <w:sz w:val="24"/>
          <w:szCs w:val="24"/>
        </w:rPr>
      </w:pPr>
      <w:r w:rsidRPr="00E464F3">
        <w:rPr>
          <w:rFonts w:ascii="Times New Roman" w:eastAsia="Times New Roman" w:hAnsi="Times New Roman"/>
          <w:sz w:val="24"/>
          <w:szCs w:val="24"/>
        </w:rPr>
        <w:t>- автомобильные дороги регионального или межмуниципального значения;</w:t>
      </w:r>
    </w:p>
    <w:p w:rsidR="00A1280B" w:rsidRPr="00E464F3" w:rsidRDefault="00A1280B" w:rsidP="00E464F3">
      <w:pPr>
        <w:widowControl w:val="0"/>
        <w:tabs>
          <w:tab w:val="left" w:pos="1701"/>
        </w:tabs>
        <w:spacing w:after="0" w:line="240" w:lineRule="auto"/>
        <w:ind w:right="20" w:firstLine="851"/>
        <w:rPr>
          <w:rFonts w:ascii="Times New Roman" w:eastAsia="Times New Roman" w:hAnsi="Times New Roman"/>
          <w:sz w:val="24"/>
          <w:szCs w:val="24"/>
        </w:rPr>
      </w:pPr>
      <w:r w:rsidRPr="00E464F3">
        <w:rPr>
          <w:rFonts w:ascii="Times New Roman" w:eastAsia="Times New Roman" w:hAnsi="Times New Roman"/>
          <w:sz w:val="24"/>
          <w:szCs w:val="24"/>
        </w:rPr>
        <w:t>- автомобильные дороги местного значения; частные автомобильные дороги.</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w:t>
      </w:r>
      <w:r w:rsidRPr="00E464F3">
        <w:rPr>
          <w:rFonts w:ascii="Times New Roman" w:eastAsia="Times New Roman" w:hAnsi="Times New Roman"/>
          <w:sz w:val="24"/>
          <w:szCs w:val="24"/>
        </w:rPr>
        <w:lastRenderedPageBreak/>
        <w:t>Федерации норм отвода земель для размещения указанных объектов.</w:t>
      </w:r>
    </w:p>
    <w:p w:rsidR="00A1280B" w:rsidRPr="00E464F3" w:rsidRDefault="00A1280B" w:rsidP="00E464F3">
      <w:pPr>
        <w:widowControl w:val="0"/>
        <w:numPr>
          <w:ilvl w:val="1"/>
          <w:numId w:val="32"/>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A1280B" w:rsidRPr="00E464F3" w:rsidRDefault="00A1280B" w:rsidP="00E464F3">
      <w:pPr>
        <w:widowControl w:val="0"/>
        <w:numPr>
          <w:ilvl w:val="1"/>
          <w:numId w:val="32"/>
        </w:numPr>
        <w:tabs>
          <w:tab w:val="left" w:pos="778"/>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автомобильных дорог, за исключением автомобильных дорог,</w:t>
      </w:r>
    </w:p>
    <w:p w:rsidR="00A1280B" w:rsidRPr="00E464F3" w:rsidRDefault="00A1280B" w:rsidP="00E464F3">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1280B" w:rsidRPr="00E464F3" w:rsidRDefault="00A1280B" w:rsidP="00E464F3">
      <w:pPr>
        <w:widowControl w:val="0"/>
        <w:tabs>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75 м - для автомобильных дорог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xml:space="preserve"> и </w:t>
      </w:r>
      <w:r w:rsidRPr="00E464F3">
        <w:rPr>
          <w:rFonts w:ascii="Times New Roman" w:eastAsia="Times New Roman" w:hAnsi="Times New Roman"/>
          <w:sz w:val="24"/>
          <w:szCs w:val="24"/>
          <w:lang w:val="en-US"/>
        </w:rPr>
        <w:t>II</w:t>
      </w:r>
      <w:r w:rsidRPr="00E464F3">
        <w:rPr>
          <w:rFonts w:ascii="Times New Roman" w:eastAsia="Times New Roman" w:hAnsi="Times New Roman"/>
          <w:sz w:val="24"/>
          <w:szCs w:val="24"/>
        </w:rPr>
        <w:t xml:space="preserve"> категорий;</w:t>
      </w:r>
    </w:p>
    <w:p w:rsidR="00A1280B" w:rsidRPr="00E464F3" w:rsidRDefault="00A1280B" w:rsidP="00E464F3">
      <w:pPr>
        <w:widowControl w:val="0"/>
        <w:tabs>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50 м - для автомобильных дорог </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w:t>
      </w:r>
      <w:r w:rsidRPr="00E464F3">
        <w:rPr>
          <w:rFonts w:ascii="Times New Roman" w:eastAsia="Times New Roman" w:hAnsi="Times New Roman"/>
          <w:sz w:val="24"/>
          <w:szCs w:val="24"/>
          <w:lang w:val="en-US"/>
        </w:rPr>
        <w:t>IV</w:t>
      </w:r>
      <w:r w:rsidRPr="00E464F3">
        <w:rPr>
          <w:rFonts w:ascii="Times New Roman" w:eastAsia="Times New Roman" w:hAnsi="Times New Roman"/>
          <w:sz w:val="24"/>
          <w:szCs w:val="24"/>
        </w:rPr>
        <w:t xml:space="preserve"> и </w:t>
      </w:r>
      <w:r w:rsidRPr="00E464F3">
        <w:rPr>
          <w:rFonts w:ascii="Times New Roman" w:eastAsia="Times New Roman" w:hAnsi="Times New Roman"/>
          <w:sz w:val="24"/>
          <w:szCs w:val="24"/>
          <w:lang w:val="en-US"/>
        </w:rPr>
        <w:t>V</w:t>
      </w:r>
      <w:r w:rsidRPr="00E464F3">
        <w:rPr>
          <w:rFonts w:ascii="Times New Roman" w:eastAsia="Times New Roman" w:hAnsi="Times New Roman"/>
          <w:sz w:val="24"/>
          <w:szCs w:val="24"/>
        </w:rPr>
        <w:t xml:space="preserve"> категорий;</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A1280B" w:rsidRPr="00E464F3" w:rsidRDefault="00A1280B" w:rsidP="00E464F3">
      <w:pPr>
        <w:widowControl w:val="0"/>
        <w:numPr>
          <w:ilvl w:val="1"/>
          <w:numId w:val="32"/>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.Автомобильные дороги общей сети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A1280B" w:rsidRPr="00E464F3" w:rsidRDefault="00A1280B" w:rsidP="00E464F3">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A1280B" w:rsidRPr="00E464F3" w:rsidTr="00A1280B">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от бровки земляного полотна, м</w:t>
            </w:r>
          </w:p>
        </w:tc>
      </w:tr>
      <w:tr w:rsidR="00A1280B" w:rsidRPr="00E464F3" w:rsidTr="00A1280B">
        <w:trPr>
          <w:trHeight w:hRule="exact" w:val="768"/>
          <w:jc w:val="center"/>
        </w:trPr>
        <w:tc>
          <w:tcPr>
            <w:tcW w:w="2602" w:type="dxa"/>
            <w:vMerge/>
            <w:tcBorders>
              <w:top w:val="single" w:sz="4" w:space="0" w:color="auto"/>
              <w:left w:val="single" w:sz="4" w:space="0" w:color="auto"/>
              <w:bottom w:val="nil"/>
              <w:right w:val="nil"/>
            </w:tcBorders>
            <w:vAlign w:val="center"/>
            <w:hideMark/>
          </w:tcPr>
          <w:p w:rsidR="00A1280B" w:rsidRPr="00E464F3" w:rsidRDefault="00A1280B" w:rsidP="00E464F3">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A1280B" w:rsidRPr="00E464F3" w:rsidTr="00A1280B">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lang w:val="en-US"/>
              </w:rPr>
              <w:t xml:space="preserve">I, </w:t>
            </w:r>
            <w:r w:rsidRPr="00E464F3">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50</w:t>
            </w:r>
          </w:p>
        </w:tc>
      </w:tr>
      <w:tr w:rsidR="00A1280B" w:rsidRPr="00E464F3" w:rsidTr="00A1280B">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25</w:t>
            </w:r>
          </w:p>
        </w:tc>
      </w:tr>
    </w:tbl>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lastRenderedPageBreak/>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A1280B" w:rsidRPr="00E464F3" w:rsidRDefault="00A1280B" w:rsidP="00E464F3">
      <w:pPr>
        <w:framePr w:w="9418" w:h="10093" w:hRule="exact" w:wrap="notBeside" w:vAnchor="text" w:hAnchor="page" w:x="1849" w:y="-5"/>
        <w:widowControl w:val="0"/>
        <w:spacing w:after="0" w:line="240" w:lineRule="auto"/>
        <w:ind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A1280B" w:rsidRPr="00E464F3" w:rsidTr="00A1280B">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Рекомендуемое значение показателя</w:t>
            </w:r>
          </w:p>
        </w:tc>
      </w:tr>
      <w:tr w:rsidR="00A1280B" w:rsidRPr="00E464F3" w:rsidTr="00A1280B">
        <w:trPr>
          <w:trHeight w:hRule="exact" w:val="1315"/>
          <w:jc w:val="center"/>
        </w:trPr>
        <w:tc>
          <w:tcPr>
            <w:tcW w:w="5429" w:type="dxa"/>
            <w:vMerge/>
            <w:tcBorders>
              <w:top w:val="single" w:sz="4" w:space="0" w:color="auto"/>
              <w:left w:val="single" w:sz="4" w:space="0" w:color="auto"/>
              <w:bottom w:val="nil"/>
              <w:right w:val="nil"/>
            </w:tcBorders>
            <w:vAlign w:val="center"/>
            <w:hideMark/>
          </w:tcPr>
          <w:p w:rsidR="00A1280B" w:rsidRPr="00E464F3" w:rsidRDefault="00A1280B" w:rsidP="00E464F3">
            <w:pPr>
              <w:framePr w:w="9418" w:h="10093" w:hRule="exact" w:wrap="notBeside" w:vAnchor="text" w:hAnchor="page" w:x="1849" w:y="-5"/>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w:t>
            </w:r>
          </w:p>
          <w:p w:rsidR="00A1280B" w:rsidRPr="00E464F3" w:rsidRDefault="00A1280B" w:rsidP="00E464F3">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благоустройстве и в стесненных условиях</w:t>
            </w:r>
          </w:p>
        </w:tc>
      </w:tr>
      <w:tr w:rsidR="00A1280B" w:rsidRPr="00E464F3" w:rsidTr="00A1280B">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0,25</w:t>
            </w:r>
          </w:p>
        </w:tc>
      </w:tr>
      <w:tr w:rsidR="00A1280B" w:rsidRPr="00E464F3" w:rsidTr="00A1280B">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E464F3" w:rsidTr="00A1280B">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r>
      <w:tr w:rsidR="00A1280B" w:rsidRPr="00E464F3" w:rsidTr="00A1280B">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r>
      <w:tr w:rsidR="00A1280B" w:rsidRPr="00E464F3" w:rsidTr="00A1280B">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418" w:h="10093" w:hRule="exact" w:wrap="notBeside" w:vAnchor="text" w:hAnchor="page" w:x="1849" w:y="-5"/>
              <w:widowControl w:val="0"/>
              <w:tabs>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r>
    </w:tbl>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w:t>
      </w:r>
      <w:r w:rsidRPr="00E464F3">
        <w:rPr>
          <w:rFonts w:ascii="Times New Roman" w:eastAsia="Times New Roman" w:hAnsi="Times New Roman"/>
          <w:sz w:val="24"/>
          <w:szCs w:val="24"/>
        </w:rPr>
        <w:lastRenderedPageBreak/>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1280B" w:rsidRPr="00E464F3" w:rsidRDefault="00A1280B" w:rsidP="00E464F3">
      <w:pPr>
        <w:widowControl w:val="0"/>
        <w:numPr>
          <w:ilvl w:val="1"/>
          <w:numId w:val="32"/>
        </w:numPr>
        <w:tabs>
          <w:tab w:val="left" w:pos="839"/>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A1280B" w:rsidRPr="00E464F3" w:rsidRDefault="00A1280B" w:rsidP="00E464F3">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пассажирские перевозки;</w:t>
      </w:r>
    </w:p>
    <w:p w:rsidR="00A1280B" w:rsidRPr="00E464F3" w:rsidRDefault="00A1280B" w:rsidP="00E464F3">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подвижной состав;</w:t>
      </w:r>
    </w:p>
    <w:p w:rsidR="00A1280B" w:rsidRPr="00E464F3" w:rsidRDefault="00A1280B" w:rsidP="00E464F3">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грузовые перевозки.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К предприятиям и</w:t>
      </w:r>
      <w:r w:rsidRPr="00E464F3">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К предприятиям и</w:t>
      </w:r>
      <w:r w:rsidRPr="00E464F3">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Автобусные остановки 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E464F3">
        <w:rPr>
          <w:rFonts w:ascii="Times New Roman" w:eastAsia="Times New Roman" w:hAnsi="Times New Roman"/>
          <w:sz w:val="24"/>
          <w:szCs w:val="24"/>
          <w:lang w:val="en-US"/>
        </w:rPr>
        <w:t>II</w:t>
      </w:r>
      <w:r w:rsidRPr="00E464F3">
        <w:rPr>
          <w:rFonts w:ascii="Times New Roman" w:eastAsia="Times New Roman" w:hAnsi="Times New Roman"/>
          <w:sz w:val="24"/>
          <w:szCs w:val="24"/>
        </w:rPr>
        <w:t>-</w:t>
      </w:r>
      <w:r w:rsidRPr="00E464F3">
        <w:rPr>
          <w:rFonts w:ascii="Times New Roman" w:eastAsia="Times New Roman" w:hAnsi="Times New Roman"/>
          <w:sz w:val="24"/>
          <w:szCs w:val="24"/>
          <w:lang w:val="en-US"/>
        </w:rPr>
        <w:t>V</w:t>
      </w:r>
      <w:r w:rsidRPr="00E464F3">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E464F3">
        <w:rPr>
          <w:rFonts w:ascii="Times New Roman" w:eastAsia="Times New Roman" w:hAnsi="Times New Roman"/>
          <w:color w:val="000000"/>
          <w:sz w:val="24"/>
          <w:szCs w:val="24"/>
          <w:u w:val="single"/>
          <w:shd w:val="clear" w:color="auto" w:fill="FFFFFF"/>
        </w:rPr>
        <w:t>ши</w:t>
      </w:r>
      <w:r w:rsidRPr="00E464F3">
        <w:rPr>
          <w:rFonts w:ascii="Times New Roman" w:eastAsia="Times New Roman" w:hAnsi="Times New Roman"/>
          <w:sz w:val="24"/>
          <w:szCs w:val="24"/>
        </w:rPr>
        <w:t>ми стенками павильонов.</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категории и 45-55 км на дорогах </w:t>
      </w:r>
      <w:r w:rsidRPr="00E464F3">
        <w:rPr>
          <w:rFonts w:ascii="Times New Roman" w:eastAsia="Times New Roman" w:hAnsi="Times New Roman"/>
          <w:sz w:val="24"/>
          <w:szCs w:val="24"/>
          <w:lang w:val="en-US"/>
        </w:rPr>
        <w:t>IV</w:t>
      </w:r>
      <w:r w:rsidRPr="00E464F3">
        <w:rPr>
          <w:rFonts w:ascii="Times New Roman" w:eastAsia="Times New Roman" w:hAnsi="Times New Roman"/>
          <w:sz w:val="24"/>
          <w:szCs w:val="24"/>
        </w:rPr>
        <w:t xml:space="preserve"> категории.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E464F3">
        <w:rPr>
          <w:rFonts w:ascii="Times New Roman" w:eastAsia="Times New Roman" w:hAnsi="Times New Roman"/>
          <w:sz w:val="24"/>
          <w:szCs w:val="24"/>
          <w:lang w:val="en-US"/>
        </w:rPr>
        <w:t>II</w:t>
      </w:r>
      <w:r w:rsidRPr="00E464F3">
        <w:rPr>
          <w:rFonts w:ascii="Times New Roman" w:eastAsia="Times New Roman" w:hAnsi="Times New Roman"/>
          <w:sz w:val="24"/>
          <w:szCs w:val="24"/>
        </w:rPr>
        <w:t xml:space="preserve"> и </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категорий, 10 - на дорогах </w:t>
      </w:r>
      <w:r w:rsidRPr="00E464F3">
        <w:rPr>
          <w:rFonts w:ascii="Times New Roman" w:eastAsia="Times New Roman" w:hAnsi="Times New Roman"/>
          <w:sz w:val="24"/>
          <w:szCs w:val="24"/>
          <w:lang w:val="en-US"/>
        </w:rPr>
        <w:t>IV</w:t>
      </w:r>
      <w:r w:rsidRPr="00E464F3">
        <w:rPr>
          <w:rFonts w:ascii="Times New Roman" w:eastAsia="Times New Roman" w:hAnsi="Times New Roman"/>
          <w:sz w:val="24"/>
          <w:szCs w:val="24"/>
        </w:rPr>
        <w:t xml:space="preserve"> категории. При двустороннем размещении площадок отдыха 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Станции технического обслуживания автомобилей следует проектировать из </w:t>
      </w:r>
      <w:r w:rsidRPr="00E464F3">
        <w:rPr>
          <w:rFonts w:ascii="Times New Roman" w:eastAsia="Times New Roman" w:hAnsi="Times New Roman"/>
          <w:sz w:val="24"/>
          <w:szCs w:val="24"/>
        </w:rPr>
        <w:lastRenderedPageBreak/>
        <w:t>расчета один пост на 200 легковых автомобилей, принимая максимальные размеры земельных участков для станций:</w:t>
      </w:r>
    </w:p>
    <w:p w:rsidR="00A1280B" w:rsidRPr="00E464F3" w:rsidRDefault="00A1280B" w:rsidP="00E464F3">
      <w:pPr>
        <w:widowControl w:val="0"/>
        <w:tabs>
          <w:tab w:val="left" w:pos="1560"/>
          <w:tab w:val="left" w:pos="9639"/>
        </w:tabs>
        <w:spacing w:after="0" w:line="240" w:lineRule="auto"/>
        <w:ind w:right="2"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A1280B" w:rsidRPr="00E464F3" w:rsidRDefault="00A1280B" w:rsidP="00E464F3">
      <w:pPr>
        <w:widowControl w:val="0"/>
        <w:numPr>
          <w:ilvl w:val="1"/>
          <w:numId w:val="32"/>
        </w:numPr>
        <w:tabs>
          <w:tab w:val="left" w:pos="872"/>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1280B" w:rsidRPr="00E464F3" w:rsidRDefault="00A1280B" w:rsidP="00E464F3">
      <w:pPr>
        <w:widowControl w:val="0"/>
        <w:tabs>
          <w:tab w:val="left" w:pos="1560"/>
        </w:tabs>
        <w:spacing w:after="0" w:line="240" w:lineRule="auto"/>
        <w:ind w:right="2" w:firstLine="851"/>
        <w:rPr>
          <w:rFonts w:ascii="Times New Roman" w:eastAsia="Times New Roman" w:hAnsi="Times New Roman"/>
          <w:sz w:val="24"/>
          <w:szCs w:val="24"/>
        </w:rPr>
      </w:pPr>
      <w:r w:rsidRPr="00E464F3">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Расстояния от</w:t>
      </w:r>
      <w:r w:rsidRPr="00E464F3">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Расстояния от АЗС</w:t>
      </w:r>
      <w:r w:rsidRPr="00E464F3">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A1280B" w:rsidRPr="00E464F3" w:rsidRDefault="00A1280B" w:rsidP="00E464F3">
      <w:pPr>
        <w:widowControl w:val="0"/>
        <w:spacing w:after="0" w:line="240" w:lineRule="auto"/>
        <w:ind w:right="23"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A1280B" w:rsidRPr="00E464F3" w:rsidTr="00A1280B">
        <w:trPr>
          <w:trHeight w:hRule="exact" w:val="868"/>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lang w:val="en-US"/>
              </w:rPr>
              <w:t>N</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A1280B" w:rsidRPr="00E464F3" w:rsidTr="00A1280B">
        <w:trPr>
          <w:trHeight w:hRule="exact" w:val="246"/>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0,08</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0,10</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0,45</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0,65</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0,75</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0,90</w:t>
            </w:r>
          </w:p>
        </w:tc>
      </w:tr>
      <w:tr w:rsidR="00A1280B" w:rsidRPr="00E464F3" w:rsidTr="00A1280B">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0,03 - 0,08</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0,07</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0,10</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0,01 - 0,04</w:t>
            </w:r>
          </w:p>
        </w:tc>
      </w:tr>
      <w:tr w:rsidR="00A1280B" w:rsidRPr="00E464F3" w:rsidTr="00A1280B">
        <w:trPr>
          <w:trHeight w:hRule="exact" w:val="648"/>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11.</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0,7 - 1,0</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r>
      <w:tr w:rsidR="00A1280B" w:rsidRPr="00E464F3" w:rsidTr="00A1280B">
        <w:trPr>
          <w:trHeight w:hRule="exact" w:val="647"/>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r>
      <w:tr w:rsidR="00A1280B" w:rsidRPr="00E464F3" w:rsidTr="00A1280B">
        <w:trPr>
          <w:trHeight w:hRule="exact" w:val="843"/>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E464F3" w:rsidTr="00A1280B">
        <w:trPr>
          <w:trHeight w:hRule="exact" w:val="855"/>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9,5</w:t>
            </w:r>
          </w:p>
        </w:tc>
      </w:tr>
      <w:tr w:rsidR="00A1280B" w:rsidRPr="00E464F3" w:rsidTr="00A1280B">
        <w:trPr>
          <w:trHeight w:hRule="exact" w:val="569"/>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0,45 - 0,9</w:t>
            </w:r>
          </w:p>
        </w:tc>
      </w:tr>
      <w:tr w:rsidR="00A1280B" w:rsidRPr="00E464F3" w:rsidTr="00A1280B">
        <w:trPr>
          <w:trHeight w:hRule="exact" w:val="563"/>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1,8</w:t>
            </w:r>
          </w:p>
        </w:tc>
      </w:tr>
      <w:tr w:rsidR="00A1280B" w:rsidRPr="00E464F3" w:rsidTr="00A1280B">
        <w:trPr>
          <w:trHeight w:hRule="exact" w:val="724"/>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2,0 - 4,0</w:t>
            </w:r>
          </w:p>
        </w:tc>
      </w:tr>
    </w:tbl>
    <w:p w:rsidR="00A1280B" w:rsidRPr="00E464F3" w:rsidRDefault="00A1280B" w:rsidP="00E464F3">
      <w:pPr>
        <w:widowControl w:val="0"/>
        <w:spacing w:after="0" w:line="240" w:lineRule="auto"/>
        <w:ind w:firstLine="851"/>
        <w:rPr>
          <w:rFonts w:ascii="Times New Roman" w:eastAsia="Times New Roman" w:hAnsi="Times New Roman"/>
          <w:bCs/>
          <w:sz w:val="24"/>
          <w:szCs w:val="24"/>
        </w:rPr>
      </w:pPr>
      <w:r w:rsidRPr="00E464F3">
        <w:rPr>
          <w:rFonts w:ascii="Times New Roman" w:eastAsia="Times New Roman" w:hAnsi="Times New Roman"/>
          <w:bCs/>
          <w:sz w:val="24"/>
          <w:szCs w:val="24"/>
        </w:rPr>
        <w:lastRenderedPageBreak/>
        <w:t>Примечания:</w:t>
      </w:r>
    </w:p>
    <w:p w:rsidR="00A1280B" w:rsidRPr="00E464F3" w:rsidRDefault="00A1280B" w:rsidP="00E464F3">
      <w:pPr>
        <w:widowControl w:val="0"/>
        <w:numPr>
          <w:ilvl w:val="0"/>
          <w:numId w:val="41"/>
        </w:numPr>
        <w:tabs>
          <w:tab w:val="left" w:pos="284"/>
          <w:tab w:val="left" w:pos="1418"/>
        </w:tabs>
        <w:spacing w:after="0" w:line="240" w:lineRule="auto"/>
        <w:ind w:right="-90" w:firstLine="851"/>
        <w:rPr>
          <w:rFonts w:ascii="Times New Roman" w:eastAsia="Times New Roman" w:hAnsi="Times New Roman"/>
          <w:bCs/>
          <w:sz w:val="24"/>
          <w:szCs w:val="24"/>
        </w:rPr>
      </w:pPr>
      <w:r w:rsidRPr="00E464F3">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A1280B" w:rsidRPr="00E464F3" w:rsidRDefault="00A1280B" w:rsidP="00E464F3">
      <w:pPr>
        <w:widowControl w:val="0"/>
        <w:numPr>
          <w:ilvl w:val="0"/>
          <w:numId w:val="41"/>
        </w:numPr>
        <w:tabs>
          <w:tab w:val="left" w:pos="284"/>
          <w:tab w:val="left" w:pos="998"/>
          <w:tab w:val="left" w:pos="1418"/>
        </w:tabs>
        <w:spacing w:after="0" w:line="240" w:lineRule="auto"/>
        <w:ind w:firstLine="851"/>
        <w:rPr>
          <w:rFonts w:ascii="Times New Roman" w:eastAsia="Times New Roman" w:hAnsi="Times New Roman"/>
          <w:bCs/>
          <w:sz w:val="24"/>
          <w:szCs w:val="24"/>
        </w:rPr>
      </w:pPr>
      <w:r w:rsidRPr="00E464F3">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1280B" w:rsidRPr="00E464F3" w:rsidRDefault="00A1280B" w:rsidP="00E464F3">
      <w:pPr>
        <w:widowControl w:val="0"/>
        <w:numPr>
          <w:ilvl w:val="0"/>
          <w:numId w:val="41"/>
        </w:numPr>
        <w:tabs>
          <w:tab w:val="left" w:pos="230"/>
          <w:tab w:val="left" w:pos="284"/>
          <w:tab w:val="left" w:pos="1418"/>
        </w:tabs>
        <w:spacing w:after="0" w:line="240" w:lineRule="auto"/>
        <w:ind w:firstLine="851"/>
        <w:jc w:val="both"/>
        <w:rPr>
          <w:rFonts w:ascii="Times New Roman" w:eastAsia="Times New Roman" w:hAnsi="Times New Roman"/>
          <w:bCs/>
          <w:sz w:val="24"/>
          <w:szCs w:val="24"/>
        </w:rPr>
      </w:pPr>
      <w:r w:rsidRPr="00E464F3">
        <w:rPr>
          <w:rFonts w:ascii="Times New Roman" w:eastAsia="Times New Roman" w:hAnsi="Times New Roman"/>
          <w:bCs/>
          <w:sz w:val="24"/>
          <w:szCs w:val="24"/>
        </w:rPr>
        <w:t>При проектировании котельной к площади комплекса добавлять от 0,4 до 0,7 га.</w:t>
      </w:r>
    </w:p>
    <w:p w:rsidR="00A1280B" w:rsidRPr="00E464F3" w:rsidRDefault="00A1280B" w:rsidP="00E464F3">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A1280B" w:rsidRPr="00E464F3" w:rsidRDefault="00A1280B" w:rsidP="00E464F3">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E464F3">
        <w:rPr>
          <w:rFonts w:ascii="Times New Roman" w:eastAsia="Times New Roman" w:hAnsi="Times New Roman"/>
          <w:sz w:val="24"/>
          <w:szCs w:val="24"/>
        </w:rPr>
        <w:softHyphen/>
        <w:t>деловых и рекреационных зон поселений в районах действующих аэродромов.</w:t>
      </w:r>
    </w:p>
    <w:p w:rsidR="00A1280B" w:rsidRPr="00E464F3" w:rsidRDefault="00A1280B" w:rsidP="00E464F3">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E464F3">
        <w:rPr>
          <w:rFonts w:ascii="Times New Roman" w:eastAsia="Times New Roman" w:hAnsi="Times New Roman"/>
          <w:color w:val="000000"/>
          <w:sz w:val="24"/>
          <w:szCs w:val="24"/>
          <w:u w:val="single"/>
          <w:shd w:val="clear" w:color="auto" w:fill="FFFFFF"/>
        </w:rPr>
        <w:t>шн</w:t>
      </w:r>
      <w:r w:rsidRPr="00E464F3">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A1280B" w:rsidRPr="00E464F3" w:rsidRDefault="00A1280B" w:rsidP="00E464F3">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1280B" w:rsidRPr="00E464F3" w:rsidRDefault="00A1280B" w:rsidP="00E464F3">
      <w:pPr>
        <w:widowControl w:val="0"/>
        <w:numPr>
          <w:ilvl w:val="1"/>
          <w:numId w:val="44"/>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Запрещается размещать в полосах возду</w:t>
      </w:r>
      <w:r w:rsidRPr="00E464F3">
        <w:rPr>
          <w:rFonts w:ascii="Times New Roman" w:eastAsia="Times New Roman" w:hAnsi="Times New Roman"/>
          <w:color w:val="000000"/>
          <w:sz w:val="24"/>
          <w:szCs w:val="24"/>
          <w:u w:val="single"/>
          <w:shd w:val="clear" w:color="auto" w:fill="FFFFFF"/>
        </w:rPr>
        <w:t>шн</w:t>
      </w:r>
      <w:r w:rsidRPr="00E464F3">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объектов высотой 50 м и более относительно уровня аэродрома (вертодрома);</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линий связи и электропередачи, а также других источников радио- и </w:t>
      </w:r>
      <w:r w:rsidRPr="00E464F3">
        <w:rPr>
          <w:rFonts w:ascii="Times New Roman" w:eastAsia="Times New Roman" w:hAnsi="Times New Roman"/>
          <w:sz w:val="24"/>
          <w:szCs w:val="24"/>
        </w:rPr>
        <w:lastRenderedPageBreak/>
        <w:t>электромагнитных излучений, которые могут создавать помехи для работы радиотехнических средств;</w:t>
      </w:r>
    </w:p>
    <w:p w:rsidR="00A1280B" w:rsidRPr="00E464F3" w:rsidRDefault="00A1280B" w:rsidP="00E464F3">
      <w:pPr>
        <w:widowControl w:val="0"/>
        <w:numPr>
          <w:ilvl w:val="0"/>
          <w:numId w:val="46"/>
        </w:numPr>
        <w:tabs>
          <w:tab w:val="left" w:pos="1094"/>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взрывоопасных объектов;</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A1280B" w:rsidRPr="00E464F3" w:rsidRDefault="00A1280B" w:rsidP="00E464F3">
      <w:pPr>
        <w:widowControl w:val="0"/>
        <w:numPr>
          <w:ilvl w:val="1"/>
          <w:numId w:val="45"/>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 Строительство и размещение объектов вне района аэродрома(вертодрома),</w:t>
      </w:r>
    </w:p>
    <w:p w:rsidR="00A1280B" w:rsidRPr="00E464F3" w:rsidRDefault="00A1280B" w:rsidP="00E464F3">
      <w:pPr>
        <w:widowControl w:val="0"/>
        <w:tabs>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A1280B" w:rsidRPr="00E464F3" w:rsidRDefault="00A1280B" w:rsidP="00E464F3">
      <w:pPr>
        <w:widowControl w:val="0"/>
        <w:tabs>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одной взлетно-посадочной полосе (ВПП) - в ее центре;</w:t>
      </w:r>
    </w:p>
    <w:p w:rsidR="00A1280B" w:rsidRPr="00E464F3" w:rsidRDefault="00A1280B" w:rsidP="00E464F3">
      <w:pPr>
        <w:widowControl w:val="0"/>
        <w:tabs>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двух параллельных ВПП - в середине прямой, соединяющей их центры;</w:t>
      </w:r>
    </w:p>
    <w:p w:rsidR="00A1280B" w:rsidRPr="00E464F3" w:rsidRDefault="00A1280B" w:rsidP="00E464F3">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A1280B" w:rsidRPr="00E464F3" w:rsidRDefault="00A1280B" w:rsidP="00E464F3">
      <w:pPr>
        <w:widowControl w:val="0"/>
        <w:numPr>
          <w:ilvl w:val="1"/>
          <w:numId w:val="45"/>
        </w:numPr>
        <w:tabs>
          <w:tab w:val="left" w:pos="1560"/>
          <w:tab w:val="left" w:pos="6455"/>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A1280B" w:rsidRPr="00E464F3" w:rsidRDefault="00A1280B" w:rsidP="00E464F3">
      <w:pPr>
        <w:widowControl w:val="0"/>
        <w:tabs>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A1280B" w:rsidRPr="00E464F3" w:rsidRDefault="00A1280B" w:rsidP="00E464F3">
      <w:pPr>
        <w:widowControl w:val="0"/>
        <w:tabs>
          <w:tab w:val="left" w:pos="855"/>
        </w:tabs>
        <w:spacing w:after="0" w:line="240" w:lineRule="auto"/>
        <w:ind w:right="20" w:firstLine="851"/>
        <w:jc w:val="both"/>
        <w:rPr>
          <w:rFonts w:ascii="Times New Roman" w:eastAsia="Times New Roman" w:hAnsi="Times New Roman"/>
          <w:sz w:val="24"/>
          <w:szCs w:val="24"/>
        </w:rPr>
      </w:pP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sz w:val="24"/>
          <w:szCs w:val="24"/>
        </w:rPr>
        <w:t>11.Транспорт и улично-дорожная сеть населенных пунктов</w:t>
      </w:r>
    </w:p>
    <w:p w:rsidR="00A1280B" w:rsidRPr="00E464F3" w:rsidRDefault="00A1280B" w:rsidP="00E464F3">
      <w:pPr>
        <w:widowControl w:val="0"/>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1280B" w:rsidRPr="00E464F3" w:rsidRDefault="00A1280B" w:rsidP="00E464F3">
      <w:pPr>
        <w:widowControl w:val="0"/>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A1280B" w:rsidRPr="00E464F3" w:rsidRDefault="00A1280B" w:rsidP="00E464F3">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1280B" w:rsidRPr="00E464F3" w:rsidRDefault="00A1280B" w:rsidP="00E464F3">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w:t>
      </w:r>
      <w:r w:rsidRPr="00E464F3">
        <w:rPr>
          <w:rFonts w:ascii="Times New Roman" w:eastAsia="Times New Roman" w:hAnsi="Times New Roman"/>
          <w:sz w:val="24"/>
          <w:szCs w:val="24"/>
        </w:rPr>
        <w:lastRenderedPageBreak/>
        <w:t xml:space="preserve">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A1280B" w:rsidRPr="00E464F3" w:rsidRDefault="00A1280B" w:rsidP="00E464F3">
      <w:pPr>
        <w:widowControl w:val="0"/>
        <w:spacing w:after="0" w:line="240" w:lineRule="auto"/>
        <w:ind w:firstLine="851"/>
        <w:jc w:val="right"/>
        <w:rPr>
          <w:rFonts w:ascii="Times New Roman" w:eastAsia="Times New Roman" w:hAnsi="Times New Roman"/>
          <w:sz w:val="24"/>
          <w:szCs w:val="24"/>
        </w:rPr>
      </w:pPr>
      <w:r w:rsidRPr="00E464F3">
        <w:rPr>
          <w:rFonts w:ascii="Times New Roman" w:eastAsia="Times New Roman" w:hAnsi="Times New Roman"/>
          <w:sz w:val="24"/>
          <w:szCs w:val="24"/>
        </w:rPr>
        <w:t>Таблица 13</w:t>
      </w:r>
    </w:p>
    <w:tbl>
      <w:tblPr>
        <w:tblStyle w:val="110"/>
        <w:tblW w:w="9854" w:type="dxa"/>
        <w:tblLook w:val="04A0" w:firstRow="1" w:lastRow="0" w:firstColumn="1" w:lastColumn="0" w:noHBand="0" w:noVBand="1"/>
      </w:tblPr>
      <w:tblGrid>
        <w:gridCol w:w="2943"/>
        <w:gridCol w:w="1984"/>
        <w:gridCol w:w="4927"/>
      </w:tblGrid>
      <w:tr w:rsidR="00A1280B" w:rsidRPr="00E464F3" w:rsidTr="00A1280B">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Основное назначение дорог и улиц</w:t>
            </w:r>
          </w:p>
        </w:tc>
      </w:tr>
      <w:tr w:rsidR="00A1280B" w:rsidRPr="00E464F3" w:rsidTr="00A1280B">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дороги</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районного значения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Транспортно-</w:t>
            </w:r>
          </w:p>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Пешеходно-</w:t>
            </w:r>
          </w:p>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Пешеходно -</w:t>
            </w:r>
          </w:p>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E464F3" w:rsidRDefault="00A1280B" w:rsidP="00E464F3">
            <w:pPr>
              <w:ind w:firstLine="851"/>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A1280B" w:rsidRPr="00E464F3" w:rsidRDefault="00A1280B" w:rsidP="00E464F3">
            <w:pPr>
              <w:ind w:firstLine="851"/>
              <w:rPr>
                <w:rFonts w:ascii="Times New Roman" w:eastAsia="Times New Roman" w:hAnsi="Times New Roman"/>
                <w:sz w:val="27"/>
                <w:szCs w:val="27"/>
              </w:rPr>
            </w:pP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 местного значения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 в научно</w:t>
            </w:r>
            <w:r w:rsidRPr="00E464F3">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1280B" w:rsidRPr="00E464F3" w:rsidTr="00A1280B">
        <w:trPr>
          <w:trHeight w:val="2009"/>
        </w:trPr>
        <w:tc>
          <w:tcPr>
            <w:tcW w:w="9854" w:type="dxa"/>
            <w:gridSpan w:val="3"/>
            <w:tcBorders>
              <w:top w:val="single" w:sz="4" w:space="0" w:color="auto"/>
              <w:left w:val="nil"/>
              <w:bottom w:val="nil"/>
              <w:right w:val="nil"/>
            </w:tcBorders>
            <w:hideMark/>
          </w:tcPr>
          <w:p w:rsidR="00A1280B" w:rsidRPr="00E464F3" w:rsidRDefault="00A1280B" w:rsidP="00E464F3">
            <w:pPr>
              <w:ind w:firstLine="851"/>
              <w:rPr>
                <w:rFonts w:ascii="Times New Roman" w:eastAsia="Times New Roman" w:hAnsi="Times New Roman"/>
                <w:bCs/>
                <w:sz w:val="24"/>
                <w:szCs w:val="24"/>
              </w:rPr>
            </w:pPr>
            <w:r w:rsidRPr="00E464F3">
              <w:rPr>
                <w:rFonts w:ascii="Times New Roman" w:eastAsia="Times New Roman" w:hAnsi="Times New Roman"/>
                <w:bCs/>
                <w:sz w:val="24"/>
                <w:szCs w:val="24"/>
              </w:rPr>
              <w:t>Примечания:</w:t>
            </w:r>
          </w:p>
          <w:p w:rsidR="00A1280B" w:rsidRPr="00E464F3" w:rsidRDefault="00A1280B" w:rsidP="00E464F3">
            <w:pPr>
              <w:numPr>
                <w:ilvl w:val="0"/>
                <w:numId w:val="48"/>
              </w:numPr>
              <w:tabs>
                <w:tab w:val="left" w:pos="1076"/>
              </w:tabs>
              <w:ind w:right="20" w:firstLine="851"/>
              <w:rPr>
                <w:rFonts w:ascii="Times New Roman" w:eastAsia="Times New Roman" w:hAnsi="Times New Roman"/>
                <w:bCs/>
                <w:sz w:val="24"/>
                <w:szCs w:val="24"/>
              </w:rPr>
            </w:pPr>
            <w:r w:rsidRPr="00E464F3">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E464F3">
              <w:rPr>
                <w:rFonts w:ascii="Times New Roman" w:eastAsia="Times New Roman" w:hAnsi="Times New Roman"/>
                <w:bCs/>
                <w:sz w:val="24"/>
                <w:szCs w:val="24"/>
              </w:rPr>
              <w:softHyphen/>
              <w:t>планировочного построения общегородского центра.</w:t>
            </w:r>
          </w:p>
          <w:p w:rsidR="00A1280B" w:rsidRPr="00E464F3" w:rsidRDefault="00A1280B" w:rsidP="00E464F3">
            <w:pPr>
              <w:numPr>
                <w:ilvl w:val="0"/>
                <w:numId w:val="48"/>
              </w:numPr>
              <w:tabs>
                <w:tab w:val="left" w:pos="1076"/>
              </w:tabs>
              <w:ind w:right="20" w:firstLine="851"/>
              <w:rPr>
                <w:rFonts w:ascii="Times New Roman" w:eastAsia="Times New Roman" w:hAnsi="Times New Roman"/>
                <w:bCs/>
                <w:sz w:val="24"/>
                <w:szCs w:val="24"/>
                <w:shd w:val="clear" w:color="auto" w:fill="FFFFFF"/>
              </w:rPr>
            </w:pPr>
            <w:r w:rsidRPr="00E464F3">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A1280B" w:rsidRPr="00E464F3" w:rsidTr="00A1280B">
        <w:trPr>
          <w:trHeight w:val="564"/>
        </w:trPr>
        <w:tc>
          <w:tcPr>
            <w:tcW w:w="9854" w:type="dxa"/>
            <w:gridSpan w:val="3"/>
            <w:tcBorders>
              <w:top w:val="nil"/>
              <w:left w:val="nil"/>
              <w:bottom w:val="nil"/>
              <w:right w:val="nil"/>
            </w:tcBorders>
            <w:hideMark/>
          </w:tcPr>
          <w:p w:rsidR="00A1280B" w:rsidRPr="00E464F3" w:rsidRDefault="00A1280B" w:rsidP="00E464F3">
            <w:pPr>
              <w:numPr>
                <w:ilvl w:val="1"/>
                <w:numId w:val="49"/>
              </w:numPr>
              <w:tabs>
                <w:tab w:val="left" w:pos="675"/>
              </w:tabs>
              <w:ind w:left="0" w:firstLine="851"/>
              <w:jc w:val="center"/>
              <w:rPr>
                <w:rFonts w:ascii="Times New Roman" w:eastAsia="Times New Roman" w:hAnsi="Times New Roman"/>
                <w:sz w:val="27"/>
                <w:szCs w:val="27"/>
              </w:rPr>
            </w:pPr>
            <w:r w:rsidRPr="00E464F3">
              <w:rPr>
                <w:rFonts w:ascii="Times New Roman" w:eastAsia="Times New Roman" w:hAnsi="Times New Roman"/>
                <w:sz w:val="24"/>
                <w:szCs w:val="24"/>
              </w:rPr>
              <w:t>Расчетные параметры улиц и дорог сельских поселений - по таблице 14.</w:t>
            </w:r>
          </w:p>
          <w:p w:rsidR="00A1280B" w:rsidRPr="00E464F3" w:rsidRDefault="00A1280B" w:rsidP="00E464F3">
            <w:pPr>
              <w:ind w:right="20"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A1280B" w:rsidRPr="00E464F3" w:rsidTr="00A1280B">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Расчетная</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скорость</w:t>
            </w:r>
          </w:p>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движения,</w:t>
            </w:r>
          </w:p>
          <w:p w:rsidR="00A1280B" w:rsidRPr="00E464F3" w:rsidRDefault="00A1280B" w:rsidP="00E464F3">
            <w:pPr>
              <w:widowControl w:val="0"/>
              <w:spacing w:after="0" w:line="240" w:lineRule="auto"/>
              <w:ind w:firstLine="851"/>
              <w:jc w:val="center"/>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полосы</w:t>
            </w:r>
          </w:p>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движения,</w:t>
            </w:r>
          </w:p>
          <w:p w:rsidR="00A1280B" w:rsidRPr="00E464F3" w:rsidRDefault="00A1280B" w:rsidP="00E464F3">
            <w:pPr>
              <w:widowControl w:val="0"/>
              <w:spacing w:after="0" w:line="240" w:lineRule="auto"/>
              <w:ind w:firstLine="851"/>
              <w:jc w:val="center"/>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м</w:t>
            </w:r>
          </w:p>
          <w:p w:rsidR="00A1280B" w:rsidRPr="00E464F3" w:rsidRDefault="00A1280B" w:rsidP="00E464F3">
            <w:pPr>
              <w:widowControl w:val="0"/>
              <w:shd w:val="clear" w:color="auto" w:fill="FFFFFF"/>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Число полос движения</w:t>
            </w:r>
          </w:p>
          <w:p w:rsidR="00A1280B" w:rsidRPr="00E464F3" w:rsidRDefault="00A1280B" w:rsidP="00E464F3">
            <w:pPr>
              <w:widowControl w:val="0"/>
              <w:shd w:val="clear" w:color="auto" w:fill="FFFFFF"/>
              <w:spacing w:after="0" w:line="240" w:lineRule="auto"/>
              <w:ind w:firstLine="851"/>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Наимень-</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ший</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ной части</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тротуара,</w:t>
            </w:r>
          </w:p>
          <w:p w:rsidR="00A1280B" w:rsidRPr="00E464F3" w:rsidRDefault="00A1280B" w:rsidP="00E464F3">
            <w:pPr>
              <w:widowControl w:val="0"/>
              <w:shd w:val="clear" w:color="auto" w:fill="FFFFFF"/>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w:t>
            </w:r>
          </w:p>
        </w:tc>
      </w:tr>
      <w:tr w:rsidR="00A1280B" w:rsidRPr="00E464F3" w:rsidTr="00A1280B">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w:t>
            </w:r>
          </w:p>
        </w:tc>
      </w:tr>
      <w:tr w:rsidR="00A1280B" w:rsidRPr="00E464F3" w:rsidTr="00A1280B">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дороги</w:t>
            </w:r>
          </w:p>
        </w:tc>
      </w:tr>
      <w:tr w:rsidR="00A1280B" w:rsidRPr="00E464F3" w:rsidTr="00A1280B">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1280B" w:rsidRPr="00E464F3" w:rsidTr="00A1280B">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4,5</w:t>
            </w:r>
          </w:p>
        </w:tc>
      </w:tr>
      <w:tr w:rsidR="00A1280B" w:rsidRPr="00E464F3" w:rsidTr="00A1280B">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районного значения</w:t>
            </w:r>
          </w:p>
        </w:tc>
      </w:tr>
      <w:tr w:rsidR="00A1280B" w:rsidRPr="00E464F3" w:rsidTr="00A1280B">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2,25</w:t>
            </w:r>
          </w:p>
        </w:tc>
      </w:tr>
      <w:tr w:rsidR="00A1280B" w:rsidRPr="00E464F3" w:rsidTr="00A1280B">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 местного значения</w:t>
            </w:r>
          </w:p>
        </w:tc>
      </w:tr>
      <w:tr w:rsidR="00A1280B" w:rsidRPr="00E464F3" w:rsidTr="00A1280B">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научно-</w:t>
            </w:r>
          </w:p>
          <w:p w:rsidR="00A1280B" w:rsidRPr="00E464F3" w:rsidRDefault="00A1280B" w:rsidP="00E464F3">
            <w:pPr>
              <w:widowControl w:val="0"/>
              <w:spacing w:after="0" w:line="240" w:lineRule="auto"/>
              <w:ind w:firstLine="851"/>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производственных</w:t>
            </w:r>
          </w:p>
          <w:p w:rsidR="00A1280B" w:rsidRPr="00E464F3" w:rsidRDefault="00A1280B" w:rsidP="00E464F3">
            <w:pPr>
              <w:widowControl w:val="0"/>
              <w:spacing w:after="0" w:line="240" w:lineRule="auto"/>
              <w:ind w:firstLine="851"/>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н ых,</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промышленных</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 коммунально-</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Проезды</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0,75</w:t>
            </w:r>
          </w:p>
        </w:tc>
      </w:tr>
      <w:tr w:rsidR="00A1280B" w:rsidRPr="00E464F3" w:rsidTr="00A1280B">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Пешеходные улицы</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 проекту</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r>
    </w:tbl>
    <w:p w:rsidR="00A1280B" w:rsidRPr="00E464F3" w:rsidRDefault="00A1280B" w:rsidP="00E464F3">
      <w:pPr>
        <w:widowControl w:val="0"/>
        <w:tabs>
          <w:tab w:val="left" w:pos="0"/>
        </w:tabs>
        <w:spacing w:after="0" w:line="240" w:lineRule="auto"/>
        <w:ind w:firstLine="851"/>
        <w:jc w:val="both"/>
        <w:rPr>
          <w:rFonts w:ascii="Times New Roman" w:eastAsia="Times New Roman" w:hAnsi="Times New Roman"/>
          <w:sz w:val="24"/>
          <w:szCs w:val="24"/>
        </w:rPr>
      </w:pPr>
    </w:p>
    <w:tbl>
      <w:tblPr>
        <w:tblpPr w:leftFromText="180" w:rightFromText="180" w:bottomFromText="200" w:tblpY="585"/>
        <w:tblW w:w="0" w:type="auto"/>
        <w:tblLayout w:type="fixed"/>
        <w:tblCellMar>
          <w:left w:w="10" w:type="dxa"/>
          <w:right w:w="10" w:type="dxa"/>
        </w:tblCellMar>
        <w:tblLook w:val="04A0" w:firstRow="1" w:lastRow="0" w:firstColumn="1" w:lastColumn="0" w:noHBand="0" w:noVBand="1"/>
      </w:tblPr>
      <w:tblGrid>
        <w:gridCol w:w="1810"/>
        <w:gridCol w:w="1272"/>
        <w:gridCol w:w="1267"/>
        <w:gridCol w:w="1262"/>
        <w:gridCol w:w="1272"/>
        <w:gridCol w:w="1262"/>
        <w:gridCol w:w="1267"/>
      </w:tblGrid>
      <w:tr w:rsidR="00A1280B" w:rsidRPr="00E464F3" w:rsidTr="00A1280B">
        <w:trPr>
          <w:trHeight w:val="490"/>
        </w:trPr>
        <w:tc>
          <w:tcPr>
            <w:tcW w:w="9412" w:type="dxa"/>
            <w:gridSpan w:val="7"/>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Велосипедные дорожки</w:t>
            </w:r>
          </w:p>
        </w:tc>
      </w:tr>
      <w:tr w:rsidR="00A1280B" w:rsidRPr="00E464F3" w:rsidTr="00A1280B">
        <w:trPr>
          <w:trHeight w:hRule="exact" w:val="490"/>
        </w:trPr>
        <w:tc>
          <w:tcPr>
            <w:tcW w:w="1810"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hRule="exact" w:val="499"/>
        </w:trPr>
        <w:tc>
          <w:tcPr>
            <w:tcW w:w="1810"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bl>
    <w:p w:rsidR="00A1280B" w:rsidRDefault="00A1280B" w:rsidP="00E464F3">
      <w:pPr>
        <w:widowControl w:val="0"/>
        <w:numPr>
          <w:ilvl w:val="0"/>
          <w:numId w:val="50"/>
        </w:numPr>
        <w:tabs>
          <w:tab w:val="left" w:pos="1701"/>
        </w:tabs>
        <w:spacing w:after="0" w:line="240" w:lineRule="auto"/>
        <w:ind w:left="0" w:firstLine="851"/>
        <w:jc w:val="both"/>
        <w:rPr>
          <w:rFonts w:ascii="Times New Roman" w:eastAsia="Times New Roman" w:hAnsi="Times New Roman"/>
          <w:bCs/>
          <w:sz w:val="20"/>
          <w:szCs w:val="20"/>
        </w:rPr>
      </w:pPr>
      <w:r w:rsidRPr="00B77956">
        <w:rPr>
          <w:rFonts w:ascii="Times New Roman" w:eastAsia="Times New Roman" w:hAnsi="Times New Roman"/>
          <w:bCs/>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B77956" w:rsidRDefault="00B77956" w:rsidP="00B77956">
      <w:pPr>
        <w:widowControl w:val="0"/>
        <w:tabs>
          <w:tab w:val="left" w:pos="1701"/>
        </w:tabs>
        <w:spacing w:after="0" w:line="240" w:lineRule="auto"/>
        <w:ind w:left="851"/>
        <w:jc w:val="both"/>
        <w:rPr>
          <w:rFonts w:ascii="Times New Roman" w:eastAsia="Times New Roman" w:hAnsi="Times New Roman"/>
          <w:bCs/>
          <w:sz w:val="20"/>
          <w:szCs w:val="20"/>
        </w:rPr>
      </w:pPr>
    </w:p>
    <w:p w:rsidR="00B77956" w:rsidRPr="00B77956" w:rsidRDefault="00B77956" w:rsidP="00B77956">
      <w:pPr>
        <w:widowControl w:val="0"/>
        <w:tabs>
          <w:tab w:val="left" w:pos="1701"/>
        </w:tabs>
        <w:spacing w:after="0" w:line="240" w:lineRule="auto"/>
        <w:ind w:left="851"/>
        <w:jc w:val="both"/>
        <w:rPr>
          <w:rFonts w:ascii="Times New Roman" w:eastAsia="Times New Roman" w:hAnsi="Times New Roman"/>
          <w:bCs/>
          <w:sz w:val="20"/>
          <w:szCs w:val="20"/>
        </w:rPr>
      </w:pPr>
    </w:p>
    <w:p w:rsidR="00A1280B" w:rsidRPr="00E464F3" w:rsidRDefault="00A1280B" w:rsidP="00E464F3">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A1280B" w:rsidRPr="00E464F3" w:rsidRDefault="00A1280B" w:rsidP="00E464F3">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1280B" w:rsidRPr="00E464F3" w:rsidRDefault="00A1280B" w:rsidP="00E464F3">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1280B" w:rsidRPr="00E464F3" w:rsidRDefault="00A1280B" w:rsidP="00E464F3">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1280B" w:rsidRPr="00E464F3" w:rsidRDefault="00A1280B" w:rsidP="00E464F3">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до тротуаров - 0,5 м;</w:t>
      </w:r>
    </w:p>
    <w:p w:rsidR="00A1280B" w:rsidRPr="00E464F3" w:rsidRDefault="00A1280B" w:rsidP="00E464F3">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до проезжей части, опор, деревьев - 0,75 м;</w:t>
      </w:r>
    </w:p>
    <w:p w:rsidR="00A1280B" w:rsidRPr="00E464F3" w:rsidRDefault="00A1280B" w:rsidP="00E464F3">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до стоянок автомобилей и остановок общественного транспорта - 1,5 м.</w:t>
      </w:r>
    </w:p>
    <w:p w:rsidR="00A1280B" w:rsidRPr="00E464F3" w:rsidRDefault="00A1280B" w:rsidP="00E464F3">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r w:rsidRPr="00E464F3">
        <w:rPr>
          <w:rFonts w:ascii="Times New Roman" w:eastAsia="Times New Roman" w:hAnsi="Times New Roman"/>
          <w:sz w:val="24"/>
          <w:szCs w:val="24"/>
        </w:rPr>
        <w:lastRenderedPageBreak/>
        <w:t>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1280B" w:rsidRPr="00E464F3" w:rsidRDefault="00A1280B" w:rsidP="00E464F3">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A1280B" w:rsidRPr="00E464F3" w:rsidRDefault="00A1280B" w:rsidP="00E464F3">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магистральных улиц и дорог регулируемого движения – 8 м.</w:t>
      </w:r>
    </w:p>
    <w:p w:rsidR="00A1280B" w:rsidRPr="00E464F3" w:rsidRDefault="00A1280B" w:rsidP="00E464F3">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464F3">
        <w:rPr>
          <w:rFonts w:ascii="Times New Roman" w:eastAsia="Times New Roman" w:hAnsi="Times New Roman"/>
          <w:sz w:val="24"/>
          <w:szCs w:val="24"/>
        </w:rPr>
        <w:t>местного значения - 5 м; на транспортных площадях - 12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E464F3">
        <w:rPr>
          <w:rFonts w:ascii="Times New Roman" w:hAnsi="Times New Roman"/>
          <w:bCs/>
          <w:color w:val="000000"/>
          <w:sz w:val="24"/>
          <w:szCs w:val="24"/>
          <w:shd w:val="clear" w:color="auto" w:fill="FFFFFF"/>
        </w:rPr>
        <w:t>о</w:t>
      </w:r>
      <w:r w:rsidRPr="00E464F3">
        <w:rPr>
          <w:rFonts w:ascii="Times New Roman" w:eastAsia="Times New Roman" w:hAnsi="Times New Roman"/>
          <w:sz w:val="24"/>
          <w:szCs w:val="24"/>
        </w:rPr>
        <w:t>) короткие рампы, а также продольные уклоны тротуаров и пешеходных дорог более 50 %</w:t>
      </w:r>
      <w:r w:rsidRPr="00E464F3">
        <w:rPr>
          <w:rFonts w:ascii="Times New Roman" w:hAnsi="Times New Roman"/>
          <w:bCs/>
          <w:color w:val="000000"/>
          <w:sz w:val="24"/>
          <w:szCs w:val="24"/>
          <w:shd w:val="clear" w:color="auto" w:fill="FFFFFF"/>
        </w:rPr>
        <w:t>о</w:t>
      </w:r>
      <w:r w:rsidRPr="00E464F3">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1280B" w:rsidRPr="00E464F3" w:rsidRDefault="00A1280B" w:rsidP="00E464F3">
      <w:pPr>
        <w:widowControl w:val="0"/>
        <w:numPr>
          <w:ilvl w:val="0"/>
          <w:numId w:val="51"/>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1280B" w:rsidRPr="00E464F3" w:rsidRDefault="00A1280B" w:rsidP="00E464F3">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A1280B" w:rsidRPr="00E464F3" w:rsidRDefault="00A1280B" w:rsidP="00E464F3">
      <w:pPr>
        <w:widowControl w:val="0"/>
        <w:numPr>
          <w:ilvl w:val="0"/>
          <w:numId w:val="51"/>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Дальность пешеходных подходов до ближайшей остановки общественного </w:t>
      </w:r>
      <w:r w:rsidRPr="00E464F3">
        <w:rPr>
          <w:rFonts w:ascii="Times New Roman" w:eastAsia="Times New Roman" w:hAnsi="Times New Roman"/>
          <w:sz w:val="24"/>
          <w:szCs w:val="24"/>
        </w:rPr>
        <w:lastRenderedPageBreak/>
        <w:t>пассажирского транспорта следует принимать не более 500 м.</w:t>
      </w:r>
    </w:p>
    <w:p w:rsidR="00A1280B" w:rsidRPr="00E464F3" w:rsidRDefault="00A1280B" w:rsidP="00E464F3">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1280B" w:rsidRPr="00E464F3" w:rsidRDefault="00A1280B" w:rsidP="00E464F3">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A1280B" w:rsidRPr="00B77956" w:rsidRDefault="00A1280B" w:rsidP="00A1280B">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w:t>
      </w:r>
      <w:r w:rsidRPr="00A1280B">
        <w:rPr>
          <w:rFonts w:ascii="Times New Roman" w:eastAsia="Times New Roman" w:hAnsi="Times New Roman"/>
          <w:sz w:val="24"/>
          <w:szCs w:val="24"/>
        </w:rPr>
        <w:t xml:space="preserve">я постоянного хранения не менее 90% расчетного числа индивидуальных легковых автомобилей при пешеходной </w:t>
      </w:r>
    </w:p>
    <w:p w:rsidR="00A1280B" w:rsidRPr="00A1280B" w:rsidRDefault="00A1280B" w:rsidP="00A1280B">
      <w:pPr>
        <w:widowControl w:val="0"/>
        <w:tabs>
          <w:tab w:val="left" w:pos="0"/>
          <w:tab w:val="left" w:pos="88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A1280B" w:rsidRPr="00A1280B" w:rsidRDefault="00A1280B" w:rsidP="00B77956">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жилых районов - 25%;</w:t>
      </w:r>
    </w:p>
    <w:p w:rsidR="00A1280B" w:rsidRPr="00A1280B" w:rsidRDefault="00A1280B" w:rsidP="00B77956">
      <w:pPr>
        <w:widowControl w:val="0"/>
        <w:tabs>
          <w:tab w:val="left" w:pos="1701"/>
        </w:tabs>
        <w:spacing w:after="0" w:line="240" w:lineRule="auto"/>
        <w:ind w:right="130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промышленных и коммунально-складских зон (районов) -25%;</w:t>
      </w:r>
    </w:p>
    <w:p w:rsidR="00A1280B" w:rsidRPr="00A1280B" w:rsidRDefault="00A1280B" w:rsidP="00B77956">
      <w:pPr>
        <w:widowControl w:val="0"/>
        <w:tabs>
          <w:tab w:val="left" w:pos="1701"/>
        </w:tabs>
        <w:spacing w:after="0" w:line="240" w:lineRule="auto"/>
        <w:ind w:right="130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A1280B" w:rsidRPr="00A1280B" w:rsidRDefault="00A1280B" w:rsidP="00B77956">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A1280B" w:rsidRPr="00A1280B" w:rsidRDefault="00A1280B" w:rsidP="00B77956">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1280B" w:rsidRPr="00A1280B" w:rsidRDefault="00A1280B" w:rsidP="00B77956">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мотоциклы и мотороллеры с колясками, мотоколяски - 0,5;</w:t>
      </w:r>
    </w:p>
    <w:p w:rsidR="00A1280B" w:rsidRPr="00A1280B" w:rsidRDefault="00A1280B" w:rsidP="00B77956">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мотоциклы и мотороллеры без колясок - 0,25; мопеды и велосипеды - 0,1.</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A1280B" w:rsidRPr="00A1280B" w:rsidRDefault="00A1280B" w:rsidP="00B77956">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входов в жилые дома - 100 м;</w:t>
      </w:r>
    </w:p>
    <w:p w:rsidR="00A1280B" w:rsidRPr="00A1280B" w:rsidRDefault="00A1280B" w:rsidP="00B77956">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A1280B" w:rsidRPr="00A1280B" w:rsidRDefault="00A1280B" w:rsidP="00B77956">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входов в парки, на выставки и стадионы - 400 м.</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Нормы расчета стоянок легковых автомобилей допускается принимать в соответствии с Приложением И (таблица И-1).</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A1280B" w:rsidRPr="00A1280B" w:rsidRDefault="00A1280B" w:rsidP="00B77956">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остановочных пунктов общественного пассажирского транспорта - 30 м.</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A1280B" w:rsidRPr="00A1280B" w:rsidRDefault="00A1280B" w:rsidP="00B77956">
      <w:pPr>
        <w:tabs>
          <w:tab w:val="left" w:pos="0"/>
          <w:tab w:val="left" w:pos="1701"/>
        </w:tabs>
        <w:spacing w:after="0" w:line="240" w:lineRule="auto"/>
        <w:ind w:firstLine="851"/>
        <w:jc w:val="both"/>
        <w:rPr>
          <w:rFonts w:ascii="Times New Roman" w:hAnsi="Times New Roman"/>
          <w:sz w:val="24"/>
          <w:szCs w:val="24"/>
        </w:rPr>
      </w:pPr>
      <w:r w:rsidRPr="00A1280B">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A1280B" w:rsidRPr="00A1280B" w:rsidRDefault="00A1280B" w:rsidP="00A1280B">
      <w:pPr>
        <w:tabs>
          <w:tab w:val="left" w:pos="0"/>
        </w:tabs>
        <w:spacing w:after="0" w:line="240" w:lineRule="auto"/>
        <w:jc w:val="right"/>
        <w:rPr>
          <w:rFonts w:ascii="Times New Roman" w:hAnsi="Times New Roman"/>
          <w:sz w:val="24"/>
          <w:szCs w:val="24"/>
        </w:rPr>
      </w:pPr>
      <w:r w:rsidRPr="00A1280B">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A1280B" w:rsidRPr="00A1280B" w:rsidTr="00A1280B">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м</w:t>
            </w:r>
          </w:p>
        </w:tc>
      </w:tr>
      <w:tr w:rsidR="00A1280B" w:rsidRPr="00A1280B" w:rsidTr="00A1280B">
        <w:trPr>
          <w:trHeight w:val="490"/>
        </w:trPr>
        <w:tc>
          <w:tcPr>
            <w:tcW w:w="298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A1280B" w:rsidRPr="00A1280B" w:rsidTr="00A1280B">
        <w:trPr>
          <w:trHeight w:hRule="exact" w:val="490"/>
        </w:trPr>
        <w:tc>
          <w:tcPr>
            <w:tcW w:w="298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300</w:t>
            </w:r>
          </w:p>
        </w:tc>
      </w:tr>
      <w:tr w:rsidR="00A1280B" w:rsidRPr="00A1280B" w:rsidTr="00A1280B">
        <w:trPr>
          <w:trHeight w:hRule="exact" w:val="654"/>
        </w:trPr>
        <w:tc>
          <w:tcPr>
            <w:tcW w:w="298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310"/>
        </w:trPr>
        <w:tc>
          <w:tcPr>
            <w:tcW w:w="298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w:t>
            </w:r>
          </w:p>
        </w:tc>
      </w:tr>
      <w:tr w:rsidR="00A1280B" w:rsidRPr="00A1280B" w:rsidTr="00A1280B">
        <w:trPr>
          <w:trHeight w:hRule="exact" w:val="1668"/>
        </w:trPr>
        <w:tc>
          <w:tcPr>
            <w:tcW w:w="298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расчетам</w:t>
            </w:r>
          </w:p>
        </w:tc>
      </w:tr>
    </w:tbl>
    <w:p w:rsidR="00A1280B" w:rsidRPr="00B77956" w:rsidRDefault="00A1280B" w:rsidP="00A1280B">
      <w:pPr>
        <w:widowControl w:val="0"/>
        <w:spacing w:after="0" w:line="240" w:lineRule="auto"/>
        <w:rPr>
          <w:rFonts w:ascii="Times New Roman" w:eastAsia="Times New Roman" w:hAnsi="Times New Roman"/>
          <w:bCs/>
          <w:sz w:val="20"/>
          <w:szCs w:val="20"/>
        </w:rPr>
      </w:pPr>
      <w:r w:rsidRPr="00B77956">
        <w:rPr>
          <w:rFonts w:ascii="Times New Roman" w:eastAsia="Times New Roman" w:hAnsi="Times New Roman"/>
          <w:bCs/>
          <w:sz w:val="20"/>
          <w:szCs w:val="20"/>
        </w:rPr>
        <w:t>Примечания:</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lastRenderedPageBreak/>
        <w:t>Разрыв от проездов автотранспорта из гаражей-стоянок, паркингов, автостоянок до нормируемых объектов должен быть не менее 7 м.</w:t>
      </w:r>
    </w:p>
    <w:p w:rsidR="00A1280B" w:rsidRPr="00B77956" w:rsidRDefault="00A1280B" w:rsidP="00D65618">
      <w:pPr>
        <w:widowControl w:val="0"/>
        <w:numPr>
          <w:ilvl w:val="0"/>
          <w:numId w:val="53"/>
        </w:numPr>
        <w:tabs>
          <w:tab w:val="left" w:pos="1061"/>
        </w:tabs>
        <w:spacing w:after="0" w:line="240" w:lineRule="auto"/>
        <w:ind w:left="8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Для гостевых автостоянок жилых домов разрывы не устанавливаются.</w:t>
      </w:r>
    </w:p>
    <w:p w:rsidR="00A1280B" w:rsidRPr="00B77956" w:rsidRDefault="00A1280B" w:rsidP="00D65618">
      <w:pPr>
        <w:widowControl w:val="0"/>
        <w:numPr>
          <w:ilvl w:val="0"/>
          <w:numId w:val="53"/>
        </w:numPr>
        <w:tabs>
          <w:tab w:val="left" w:pos="1061"/>
        </w:tabs>
        <w:spacing w:after="0" w:line="240" w:lineRule="auto"/>
        <w:ind w:left="8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Разрывы, приведенные в таблице 17, могут приниматься с учетом интерполяции.</w:t>
      </w:r>
    </w:p>
    <w:p w:rsidR="00A1280B" w:rsidRDefault="00A1280B" w:rsidP="00D65618">
      <w:pPr>
        <w:widowControl w:val="0"/>
        <w:numPr>
          <w:ilvl w:val="0"/>
          <w:numId w:val="53"/>
        </w:numPr>
        <w:tabs>
          <w:tab w:val="left" w:pos="1061"/>
        </w:tabs>
        <w:spacing w:after="0" w:line="240" w:lineRule="auto"/>
        <w:ind w:left="80" w:right="20" w:firstLine="720"/>
        <w:rPr>
          <w:rFonts w:ascii="Times New Roman" w:eastAsia="Times New Roman" w:hAnsi="Times New Roman"/>
          <w:bCs/>
          <w:sz w:val="20"/>
          <w:szCs w:val="20"/>
        </w:rPr>
      </w:pPr>
      <w:r w:rsidRPr="00B77956">
        <w:rPr>
          <w:rFonts w:ascii="Times New Roman" w:eastAsia="Times New Roman" w:hAnsi="Times New Roman"/>
          <w:bCs/>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B77956" w:rsidRPr="00B77956" w:rsidRDefault="00B77956" w:rsidP="00D65618">
      <w:pPr>
        <w:widowControl w:val="0"/>
        <w:numPr>
          <w:ilvl w:val="0"/>
          <w:numId w:val="53"/>
        </w:numPr>
        <w:tabs>
          <w:tab w:val="left" w:pos="1061"/>
        </w:tabs>
        <w:spacing w:after="0" w:line="240" w:lineRule="auto"/>
        <w:ind w:left="80" w:right="20" w:firstLine="720"/>
        <w:rPr>
          <w:rFonts w:ascii="Times New Roman" w:eastAsia="Times New Roman" w:hAnsi="Times New Roman"/>
          <w:bCs/>
          <w:sz w:val="20"/>
          <w:szCs w:val="20"/>
        </w:rPr>
      </w:pPr>
    </w:p>
    <w:p w:rsidR="00A1280B" w:rsidRPr="00A1280B" w:rsidRDefault="00A1280B" w:rsidP="00D65618">
      <w:pPr>
        <w:widowControl w:val="0"/>
        <w:numPr>
          <w:ilvl w:val="1"/>
          <w:numId w:val="54"/>
        </w:numPr>
        <w:tabs>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A1280B" w:rsidRPr="00A1280B" w:rsidRDefault="00A1280B" w:rsidP="00A1280B">
      <w:pPr>
        <w:widowControl w:val="0"/>
        <w:tabs>
          <w:tab w:val="left" w:pos="901"/>
        </w:tabs>
        <w:spacing w:after="0" w:line="240" w:lineRule="auto"/>
        <w:ind w:left="80" w:right="20"/>
        <w:jc w:val="right"/>
        <w:rPr>
          <w:rFonts w:ascii="Times New Roman" w:eastAsia="Times New Roman" w:hAnsi="Times New Roman"/>
          <w:sz w:val="24"/>
          <w:szCs w:val="24"/>
        </w:rPr>
      </w:pPr>
    </w:p>
    <w:p w:rsidR="00A1280B" w:rsidRPr="00A1280B" w:rsidRDefault="00A1280B" w:rsidP="00A1280B">
      <w:pPr>
        <w:widowControl w:val="0"/>
        <w:tabs>
          <w:tab w:val="left" w:pos="901"/>
        </w:tabs>
        <w:spacing w:after="0" w:line="240" w:lineRule="auto"/>
        <w:ind w:left="80" w:right="20"/>
        <w:jc w:val="right"/>
        <w:rPr>
          <w:rFonts w:ascii="Times New Roman" w:eastAsia="Times New Roman" w:hAnsi="Times New Roman"/>
          <w:sz w:val="24"/>
          <w:szCs w:val="24"/>
        </w:rPr>
      </w:pPr>
      <w:r w:rsidRPr="00A1280B">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A1280B" w:rsidRPr="00A1280B" w:rsidTr="00A1280B">
        <w:trPr>
          <w:trHeight w:hRule="exact" w:val="768"/>
        </w:trPr>
        <w:tc>
          <w:tcPr>
            <w:tcW w:w="386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w:t>
            </w:r>
          </w:p>
        </w:tc>
      </w:tr>
      <w:tr w:rsidR="00A1280B" w:rsidRPr="00A1280B" w:rsidTr="00A1280B">
        <w:trPr>
          <w:trHeight w:hRule="exact" w:val="1594"/>
        </w:trPr>
        <w:tc>
          <w:tcPr>
            <w:tcW w:w="3864" w:type="dxa"/>
            <w:tcBorders>
              <w:top w:val="nil"/>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A1280B" w:rsidRPr="00A1280B" w:rsidTr="00A1280B">
        <w:trPr>
          <w:trHeight w:hRule="exact" w:val="768"/>
        </w:trPr>
        <w:tc>
          <w:tcPr>
            <w:tcW w:w="3864" w:type="dxa"/>
            <w:tcBorders>
              <w:top w:val="nil"/>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w:t>
            </w:r>
          </w:p>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11 - 30</w:t>
            </w:r>
          </w:p>
        </w:tc>
      </w:tr>
      <w:tr w:rsidR="00A1280B" w:rsidRPr="00A1280B" w:rsidTr="00A1280B">
        <w:trPr>
          <w:trHeight w:hRule="exact" w:val="490"/>
        </w:trPr>
        <w:tc>
          <w:tcPr>
            <w:tcW w:w="386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r>
      <w:tr w:rsidR="00A1280B" w:rsidRPr="00A1280B" w:rsidTr="00A1280B">
        <w:trPr>
          <w:trHeight w:hRule="exact" w:val="1315"/>
        </w:trPr>
        <w:tc>
          <w:tcPr>
            <w:tcW w:w="386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E464F3">
              <w:rPr>
                <w:rFonts w:ascii="Times New Roman" w:eastAsia="Times New Roman" w:hAnsi="Times New Roman"/>
                <w:sz w:val="24"/>
                <w:szCs w:val="24"/>
              </w:rPr>
              <w:t>организаций</w:t>
            </w:r>
            <w:r w:rsidRPr="00E464F3">
              <w:rPr>
                <w:rFonts w:ascii="Times New Roman" w:eastAsia="Times New Roman" w:hAnsi="Times New Roman"/>
                <w:bCs/>
                <w:color w:val="000000"/>
                <w:sz w:val="24"/>
                <w:szCs w:val="24"/>
                <w:shd w:val="clear" w:color="auto" w:fill="FFFFFF"/>
              </w:rPr>
              <w:t xml:space="preserve"> и дошкольных образовательных </w:t>
            </w:r>
            <w:r w:rsidRPr="00E464F3">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1280B" w:rsidRPr="00A1280B" w:rsidRDefault="00A1280B" w:rsidP="00D65618">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В скобках указаны значения для гаражей III и IV степеней огнестойкости.</w:t>
      </w: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shd w:val="clear" w:color="auto" w:fill="FFFFFF"/>
        <w:tabs>
          <w:tab w:val="left" w:pos="1090"/>
        </w:tabs>
        <w:spacing w:after="0" w:line="240" w:lineRule="auto"/>
        <w:jc w:val="both"/>
        <w:rPr>
          <w:rFonts w:ascii="Times New Roman" w:eastAsia="Times New Roman" w:hAnsi="Times New Roman"/>
          <w:bCs/>
          <w:sz w:val="27"/>
          <w:szCs w:val="27"/>
        </w:rPr>
      </w:pPr>
      <w:r w:rsidRPr="00A1280B">
        <w:rPr>
          <w:rFonts w:ascii="Times New Roman" w:eastAsia="Times New Roman" w:hAnsi="Times New Roman"/>
          <w:bCs/>
          <w:sz w:val="27"/>
          <w:szCs w:val="27"/>
        </w:rPr>
        <w:t>11.40.</w:t>
      </w:r>
      <w:r w:rsidRPr="00A1280B">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CB2A20">
        <w:rPr>
          <w:rFonts w:ascii="Times New Roman" w:eastAsia="Times New Roman" w:hAnsi="Times New Roman"/>
          <w:bCs/>
          <w:sz w:val="27"/>
          <w:szCs w:val="27"/>
        </w:rPr>
        <w:t>ами</w:t>
      </w:r>
      <w:r w:rsidRPr="00A1280B">
        <w:rPr>
          <w:rFonts w:ascii="Times New Roman" w:eastAsia="Times New Roman" w:hAnsi="Times New Roman"/>
          <w:bCs/>
          <w:sz w:val="27"/>
          <w:szCs w:val="27"/>
        </w:rPr>
        <w:t xml:space="preserve"> 16 а</w:t>
      </w:r>
      <w:r w:rsidR="00CB2A20">
        <w:rPr>
          <w:rFonts w:ascii="Times New Roman" w:eastAsia="Times New Roman" w:hAnsi="Times New Roman"/>
          <w:bCs/>
          <w:sz w:val="27"/>
          <w:szCs w:val="27"/>
        </w:rPr>
        <w:t>, 16 б</w:t>
      </w: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spacing w:after="0" w:line="240" w:lineRule="auto"/>
        <w:rPr>
          <w:rFonts w:ascii="Times New Roman" w:eastAsia="Times New Roman" w:hAnsi="Times New Roman"/>
          <w:bCs/>
          <w:sz w:val="24"/>
          <w:szCs w:val="24"/>
        </w:rPr>
        <w:sectPr w:rsidR="00A1280B" w:rsidRPr="00A1280B">
          <w:footerReference w:type="default" r:id="rId8"/>
          <w:pgSz w:w="11909" w:h="16838"/>
          <w:pgMar w:top="518" w:right="567" w:bottom="1134" w:left="1701" w:header="142" w:footer="3" w:gutter="0"/>
          <w:cols w:space="720"/>
        </w:sectPr>
      </w:pPr>
    </w:p>
    <w:p w:rsidR="00CB2A20" w:rsidRPr="00CB2A20" w:rsidRDefault="00A1280B" w:rsidP="00CB2A20">
      <w:pPr>
        <w:widowControl w:val="0"/>
        <w:spacing w:after="0" w:line="240" w:lineRule="auto"/>
        <w:ind w:firstLine="709"/>
        <w:jc w:val="center"/>
        <w:rPr>
          <w:rFonts w:ascii="Times New Roman" w:eastAsia="Times New Roman" w:hAnsi="Times New Roman"/>
          <w:b/>
          <w:sz w:val="28"/>
          <w:szCs w:val="28"/>
          <w:lang w:eastAsia="ru-RU"/>
        </w:rPr>
      </w:pPr>
      <w:r w:rsidRPr="00A1280B">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CB2A20" w:rsidRPr="00CB2A20" w:rsidRDefault="00CB2A20" w:rsidP="00CB2A20">
      <w:pPr>
        <w:widowControl w:val="0"/>
        <w:spacing w:after="0" w:line="242" w:lineRule="auto"/>
        <w:ind w:firstLine="709"/>
        <w:jc w:val="right"/>
        <w:rPr>
          <w:rFonts w:ascii="Times New Roman" w:eastAsia="Times New Roman" w:hAnsi="Times New Roman"/>
          <w:sz w:val="28"/>
          <w:szCs w:val="28"/>
          <w:lang w:eastAsia="ru-RU"/>
        </w:rPr>
      </w:pPr>
      <w:r w:rsidRPr="00CB2A20">
        <w:rPr>
          <w:rFonts w:ascii="Times New Roman" w:eastAsia="Times New Roman" w:hAnsi="Times New Roman"/>
          <w:sz w:val="28"/>
          <w:szCs w:val="28"/>
          <w:lang w:eastAsia="ru-RU"/>
        </w:rPr>
        <w:t>Таблица 16 а</w:t>
      </w:r>
    </w:p>
    <w:p w:rsidR="00CB2A20" w:rsidRPr="00CB2A20" w:rsidRDefault="00CB2A20" w:rsidP="00CB2A20">
      <w:pPr>
        <w:widowControl w:val="0"/>
        <w:spacing w:after="0" w:line="242" w:lineRule="auto"/>
        <w:ind w:left="993" w:hanging="142"/>
        <w:jc w:val="center"/>
        <w:rPr>
          <w:rFonts w:ascii="Times New Roman" w:eastAsia="Times New Roman" w:hAnsi="Times New Roman"/>
          <w:sz w:val="28"/>
          <w:szCs w:val="28"/>
          <w:lang w:eastAsia="ru-RU"/>
        </w:rPr>
      </w:pPr>
      <w:r w:rsidRPr="00CB2A20">
        <w:rPr>
          <w:rFonts w:ascii="Times New Roman" w:eastAsia="Times New Roman" w:hAnsi="Times New Roman"/>
          <w:sz w:val="24"/>
          <w:szCs w:val="24"/>
          <w:lang w:eastAsia="ru-RU"/>
        </w:rPr>
        <w:t xml:space="preserve">      </w:t>
      </w:r>
      <w:r w:rsidRPr="00CB2A20">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CB2A20" w:rsidRPr="00CB2A20" w:rsidTr="0080470D">
        <w:trPr>
          <w:trHeight w:val="283"/>
        </w:trPr>
        <w:tc>
          <w:tcPr>
            <w:tcW w:w="2790"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Расчетный показатель, единица измерения</w:t>
            </w:r>
          </w:p>
        </w:tc>
      </w:tr>
      <w:tr w:rsidR="00CB2A20" w:rsidRPr="00CB2A20" w:rsidTr="0080470D">
        <w:trPr>
          <w:trHeight w:val="144"/>
        </w:trPr>
        <w:tc>
          <w:tcPr>
            <w:tcW w:w="2790" w:type="dxa"/>
            <w:vMerge w:val="restart"/>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CB2A20" w:rsidRPr="00CB2A20" w:rsidRDefault="00CB2A20" w:rsidP="00CB2A20">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CB2A20" w:rsidRPr="00CB2A20" w:rsidRDefault="00CB2A20" w:rsidP="00CB2A20">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Наимень-ший радиус кривых  </w:t>
            </w:r>
          </w:p>
          <w:p w:rsidR="00CB2A20" w:rsidRPr="00CB2A20" w:rsidRDefault="00CB2A20" w:rsidP="00CB2A20">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Наиболь-шая ширина земляного полотна, м </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Магистральные дороги:</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скоростного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150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4-8</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1000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65</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120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4-6</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600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50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50</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100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2-4</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400</w:t>
            </w:r>
          </w:p>
        </w:tc>
        <w:tc>
          <w:tcPr>
            <w:tcW w:w="1140"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60</w:t>
            </w:r>
          </w:p>
        </w:tc>
        <w:tc>
          <w:tcPr>
            <w:tcW w:w="987"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40</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Дороги местного значения: </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грузового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70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250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70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20</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парковые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50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80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15</w:t>
            </w:r>
          </w:p>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B2A20" w:rsidRPr="00CB2A20" w:rsidTr="0080470D">
        <w:trPr>
          <w:trHeight w:val="138"/>
        </w:trPr>
        <w:tc>
          <w:tcPr>
            <w:tcW w:w="5426" w:type="dxa"/>
            <w:gridSpan w:val="2"/>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Не нормируется</w:t>
            </w:r>
          </w:p>
        </w:tc>
      </w:tr>
      <w:tr w:rsidR="00CB2A20" w:rsidRPr="00CB2A20" w:rsidTr="00CB2A20">
        <w:trPr>
          <w:trHeight w:val="70"/>
        </w:trPr>
        <w:tc>
          <w:tcPr>
            <w:tcW w:w="15037" w:type="dxa"/>
            <w:gridSpan w:val="10"/>
          </w:tcPr>
          <w:p w:rsidR="00CB2A20" w:rsidRPr="00CB2A20" w:rsidRDefault="00CB2A20" w:rsidP="00CB2A20">
            <w:pPr>
              <w:autoSpaceDE w:val="0"/>
              <w:autoSpaceDN w:val="0"/>
              <w:adjustRightInd w:val="0"/>
              <w:spacing w:after="0" w:line="240" w:lineRule="auto"/>
              <w:rPr>
                <w:rFonts w:ascii="Times New Roman" w:eastAsia="Times New Roman" w:hAnsi="Times New Roman"/>
                <w:bCs/>
                <w:sz w:val="24"/>
                <w:szCs w:val="24"/>
                <w:lang w:eastAsia="ru-RU"/>
              </w:rPr>
            </w:pPr>
            <w:r w:rsidRPr="00CB2A20">
              <w:rPr>
                <w:rFonts w:ascii="Times New Roman" w:eastAsia="Times New Roman" w:hAnsi="Times New Roman"/>
                <w:bCs/>
                <w:sz w:val="24"/>
                <w:szCs w:val="24"/>
                <w:lang w:eastAsia="ru-RU"/>
              </w:rPr>
              <w:lastRenderedPageBreak/>
              <w:t>Примечания:</w:t>
            </w:r>
          </w:p>
          <w:p w:rsidR="00CB2A20" w:rsidRPr="00CB2A20" w:rsidRDefault="00CB2A20" w:rsidP="00CB2A20">
            <w:pPr>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B2A20" w:rsidRPr="00CB2A20" w:rsidRDefault="00CB2A20" w:rsidP="00CB2A20">
            <w:pPr>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B2A20" w:rsidRPr="00CB2A20" w:rsidRDefault="00CB2A20" w:rsidP="00CB2A20">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ab/>
            </w:r>
          </w:p>
          <w:p w:rsidR="00CB2A20" w:rsidRPr="00CB2A20" w:rsidRDefault="00CB2A20" w:rsidP="00CB2A20">
            <w:pPr>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B2A20" w:rsidRDefault="00CB2A20" w:rsidP="00CB2A20">
      <w:pPr>
        <w:widowControl w:val="0"/>
        <w:spacing w:after="0" w:line="240" w:lineRule="auto"/>
        <w:ind w:firstLine="709"/>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Таблица 16 б</w:t>
      </w:r>
    </w:p>
    <w:p w:rsidR="00A1280B" w:rsidRPr="00CB2A20" w:rsidRDefault="00A1280B" w:rsidP="00CB2A20">
      <w:pPr>
        <w:widowControl w:val="0"/>
        <w:spacing w:after="0" w:line="240" w:lineRule="auto"/>
        <w:ind w:firstLine="709"/>
        <w:jc w:val="center"/>
        <w:rPr>
          <w:rFonts w:ascii="Times New Roman" w:eastAsia="Times New Roman" w:hAnsi="Times New Roman"/>
          <w:bCs/>
          <w:sz w:val="28"/>
          <w:szCs w:val="28"/>
          <w:lang w:eastAsia="ru-RU"/>
        </w:rPr>
      </w:pPr>
      <w:r w:rsidRPr="00CB2A20">
        <w:rPr>
          <w:rFonts w:ascii="Times New Roman" w:eastAsia="Times New Roman" w:hAnsi="Times New Roman"/>
          <w:bCs/>
          <w:sz w:val="28"/>
          <w:szCs w:val="28"/>
          <w:lang w:eastAsia="ru-RU"/>
        </w:rPr>
        <w:t>Улицы и дороги в населенных пунктах</w:t>
      </w:r>
    </w:p>
    <w:tbl>
      <w:tblPr>
        <w:tblW w:w="148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A1280B" w:rsidRPr="00A1280B" w:rsidTr="00CB2A20">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Расчетный показатель, единица измерения</w:t>
            </w:r>
          </w:p>
        </w:tc>
      </w:tr>
      <w:tr w:rsidR="00A1280B" w:rsidRPr="00A1280B" w:rsidTr="00CB2A20">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532"/>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Ширина полосы движения,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48"/>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left="107" w:firstLine="283"/>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Наибольший продольный уклон, %</w:t>
            </w:r>
            <w:r w:rsidRPr="00A1280B">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0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0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Наименьшая ширина пешеходной части тротуара, м</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 xml:space="preserve">Магистральные дороги и улицы  </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Магистральные сельские дороги:</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280B" w:rsidRPr="00A1280B" w:rsidRDefault="00A1280B" w:rsidP="00A1280B">
            <w:pPr>
              <w:widowControl w:val="0"/>
              <w:spacing w:after="0" w:line="240" w:lineRule="auto"/>
              <w:ind w:firstLine="709"/>
              <w:jc w:val="both"/>
              <w:rPr>
                <w:rFonts w:ascii="Times New Roman" w:eastAsia="Times New Roman" w:hAnsi="Times New Roman"/>
                <w:bCs/>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Магистральные улицы муниципального значения:</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4,5</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2,25</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Улицы и дороги местного значения:</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Пешеходные улицы и площади:</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По проекту</w:t>
            </w:r>
          </w:p>
        </w:tc>
      </w:tr>
      <w:tr w:rsidR="00A1280B" w:rsidRPr="00A1280B" w:rsidTr="00CB2A20">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280B" w:rsidRPr="00A1280B" w:rsidRDefault="00A1280B" w:rsidP="00A1280B">
            <w:pPr>
              <w:widowControl w:val="0"/>
              <w:spacing w:after="0" w:line="240" w:lineRule="auto"/>
              <w:ind w:firstLine="709"/>
              <w:jc w:val="both"/>
              <w:rPr>
                <w:rFonts w:ascii="Times New Roman" w:eastAsia="Times New Roman" w:hAnsi="Times New Roman"/>
                <w:bCs/>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Примечания: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A1280B">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vertAlign w:val="subscript"/>
                <w:lang w:eastAsia="ru-RU"/>
              </w:rPr>
            </w:pPr>
            <w:r w:rsidRPr="00A1280B">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1280B">
              <w:rPr>
                <w:rFonts w:ascii="Times New Roman" w:eastAsia="Times New Roman" w:hAnsi="Times New Roman"/>
                <w:sz w:val="20"/>
                <w:szCs w:val="20"/>
                <w:vertAlign w:val="subscript"/>
                <w:lang w:eastAsia="ru-RU"/>
              </w:rPr>
              <w:t>0</w:t>
            </w:r>
            <w:r w:rsidRPr="00A1280B">
              <w:rPr>
                <w:rFonts w:ascii="Times New Roman" w:eastAsia="Times New Roman" w:hAnsi="Times New Roman"/>
                <w:sz w:val="20"/>
                <w:szCs w:val="20"/>
                <w:lang w:eastAsia="ru-RU"/>
              </w:rPr>
              <w:t>.</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1280B" w:rsidRPr="00A1280B" w:rsidTr="00CB2A20">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right="146" w:firstLine="24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0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Расчетная скорость движения,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68"/>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Ширина полосы движения,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right="127" w:firstLine="268"/>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6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6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hanging="176"/>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2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Ширина пешеходной части тротуара, м</w:t>
            </w:r>
          </w:p>
        </w:tc>
      </w:tr>
      <w:tr w:rsidR="00A1280B" w:rsidRPr="00A1280B" w:rsidTr="00CB2A20">
        <w:tc>
          <w:tcPr>
            <w:tcW w:w="214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1,5-2,25</w:t>
            </w:r>
          </w:p>
        </w:tc>
      </w:tr>
      <w:tr w:rsidR="00A1280B" w:rsidRPr="00A1280B" w:rsidTr="00CB2A20">
        <w:tc>
          <w:tcPr>
            <w:tcW w:w="214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1,5</w:t>
            </w:r>
          </w:p>
        </w:tc>
      </w:tr>
      <w:tr w:rsidR="00A1280B" w:rsidRPr="00A1280B" w:rsidTr="00CB2A20">
        <w:tc>
          <w:tcPr>
            <w:tcW w:w="214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 (допускается устраивать с одной стороны)</w:t>
            </w:r>
          </w:p>
        </w:tc>
      </w:tr>
    </w:tbl>
    <w:p w:rsidR="00A1280B" w:rsidRPr="00A1280B" w:rsidRDefault="00A1280B" w:rsidP="00A1280B">
      <w:pPr>
        <w:spacing w:after="0" w:line="240" w:lineRule="auto"/>
        <w:rPr>
          <w:rFonts w:ascii="Times New Roman" w:eastAsia="Times New Roman" w:hAnsi="Times New Roman"/>
          <w:bCs/>
          <w:sz w:val="24"/>
          <w:szCs w:val="24"/>
        </w:rPr>
        <w:sectPr w:rsidR="00A1280B" w:rsidRPr="00A1280B" w:rsidSect="00CB2A20">
          <w:pgSz w:w="16838" w:h="11909" w:orient="landscape"/>
          <w:pgMar w:top="567" w:right="678" w:bottom="1701" w:left="516" w:header="142" w:footer="6" w:gutter="0"/>
          <w:cols w:space="720"/>
        </w:sectPr>
      </w:pPr>
    </w:p>
    <w:p w:rsidR="00A1280B" w:rsidRPr="00A1280B" w:rsidRDefault="00A1280B" w:rsidP="00A1280B">
      <w:pPr>
        <w:keepNext/>
        <w:keepLines/>
        <w:widowControl w:val="0"/>
        <w:spacing w:after="0" w:line="240" w:lineRule="auto"/>
        <w:ind w:left="360" w:firstLine="491"/>
        <w:jc w:val="both"/>
        <w:outlineLvl w:val="0"/>
        <w:rPr>
          <w:rFonts w:ascii="Times New Roman" w:eastAsia="Times New Roman" w:hAnsi="Times New Roman"/>
          <w:b/>
          <w:bCs/>
          <w:sz w:val="24"/>
          <w:szCs w:val="24"/>
        </w:rPr>
      </w:pPr>
      <w:bookmarkStart w:id="2" w:name="_GoBack"/>
      <w:bookmarkEnd w:id="2"/>
      <w:r w:rsidRPr="00A1280B">
        <w:rPr>
          <w:rFonts w:ascii="Times New Roman" w:eastAsia="Times New Roman" w:hAnsi="Times New Roman"/>
          <w:b/>
          <w:sz w:val="24"/>
          <w:szCs w:val="24"/>
          <w:lang w:val="en-US"/>
        </w:rPr>
        <w:lastRenderedPageBreak/>
        <w:t>IV</w:t>
      </w:r>
      <w:r w:rsidRPr="00A1280B">
        <w:rPr>
          <w:rFonts w:ascii="Times New Roman" w:eastAsia="Times New Roman" w:hAnsi="Times New Roman"/>
          <w:b/>
          <w:sz w:val="24"/>
          <w:szCs w:val="24"/>
        </w:rPr>
        <w:t xml:space="preserve">. </w:t>
      </w:r>
      <w:bookmarkStart w:id="3" w:name="bookmark2"/>
      <w:r w:rsidRPr="00A1280B">
        <w:rPr>
          <w:rFonts w:ascii="Times New Roman" w:eastAsia="Times New Roman" w:hAnsi="Times New Roman"/>
          <w:b/>
          <w:sz w:val="24"/>
          <w:szCs w:val="24"/>
        </w:rPr>
        <w:t>Расчетные показатели объектов инженерной инфраструктуры</w:t>
      </w:r>
      <w:r w:rsidRPr="00A1280B">
        <w:rPr>
          <w:rFonts w:ascii="Times New Roman" w:eastAsia="Times New Roman" w:hAnsi="Times New Roman"/>
          <w:sz w:val="24"/>
          <w:szCs w:val="24"/>
        </w:rPr>
        <w:t>.</w:t>
      </w:r>
      <w:bookmarkEnd w:id="3"/>
    </w:p>
    <w:p w:rsidR="00A1280B" w:rsidRPr="00A1280B" w:rsidRDefault="00A1280B" w:rsidP="00D65618">
      <w:pPr>
        <w:widowControl w:val="0"/>
        <w:numPr>
          <w:ilvl w:val="0"/>
          <w:numId w:val="56"/>
        </w:numPr>
        <w:tabs>
          <w:tab w:val="left" w:pos="3029"/>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Водоснабжение и водоотведение.</w:t>
      </w:r>
    </w:p>
    <w:p w:rsidR="00A1280B" w:rsidRPr="00A1280B" w:rsidRDefault="00A1280B" w:rsidP="00D65618">
      <w:pPr>
        <w:widowControl w:val="0"/>
        <w:numPr>
          <w:ilvl w:val="1"/>
          <w:numId w:val="56"/>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A1280B" w:rsidRPr="00A1280B" w:rsidRDefault="00A1280B" w:rsidP="00D65618">
      <w:pPr>
        <w:widowControl w:val="0"/>
        <w:numPr>
          <w:ilvl w:val="0"/>
          <w:numId w:val="57"/>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1280B" w:rsidRPr="00A1280B" w:rsidRDefault="00A1280B" w:rsidP="00D65618">
      <w:pPr>
        <w:widowControl w:val="0"/>
        <w:numPr>
          <w:ilvl w:val="0"/>
          <w:numId w:val="57"/>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1280B" w:rsidRPr="00A1280B" w:rsidRDefault="00A1280B" w:rsidP="00D65618">
      <w:pPr>
        <w:widowControl w:val="0"/>
        <w:numPr>
          <w:ilvl w:val="0"/>
          <w:numId w:val="57"/>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1280B" w:rsidRPr="00A1280B" w:rsidRDefault="00A1280B" w:rsidP="00A1280B">
      <w:pPr>
        <w:widowControl w:val="0"/>
        <w:spacing w:after="0" w:line="240" w:lineRule="auto"/>
        <w:ind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A1280B" w:rsidRPr="00A1280B" w:rsidRDefault="00A1280B" w:rsidP="00A1280B">
      <w:pPr>
        <w:widowControl w:val="0"/>
        <w:tabs>
          <w:tab w:val="left" w:pos="1090"/>
        </w:tabs>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A1280B" w:rsidRPr="00A1280B" w:rsidTr="00A1280B">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Размеры земельных участков, га</w:t>
            </w:r>
          </w:p>
        </w:tc>
      </w:tr>
      <w:tr w:rsidR="00A1280B" w:rsidRPr="00A1280B" w:rsidTr="00A1280B">
        <w:trPr>
          <w:trHeight w:hRule="exact" w:val="854"/>
        </w:trPr>
        <w:tc>
          <w:tcPr>
            <w:tcW w:w="4546"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очистных</w:t>
            </w:r>
          </w:p>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сооружений</w:t>
            </w:r>
          </w:p>
          <w:p w:rsidR="00A1280B" w:rsidRPr="00E464F3" w:rsidRDefault="00A1280B" w:rsidP="00A1280B">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иловых</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A1280B" w:rsidRPr="00A1280B" w:rsidTr="00A1280B">
        <w:trPr>
          <w:trHeight w:hRule="exact" w:val="373"/>
        </w:trPr>
        <w:tc>
          <w:tcPr>
            <w:tcW w:w="454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r>
      <w:tr w:rsidR="00A1280B" w:rsidRPr="00A1280B" w:rsidTr="00A1280B">
        <w:trPr>
          <w:trHeight w:hRule="exact" w:val="333"/>
        </w:trPr>
        <w:tc>
          <w:tcPr>
            <w:tcW w:w="454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r>
      <w:tr w:rsidR="00A1280B" w:rsidRPr="00A1280B" w:rsidTr="00A1280B">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r>
      <w:tr w:rsidR="00A1280B" w:rsidRPr="00A1280B" w:rsidTr="00A1280B">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A1280B" w:rsidTr="00A1280B">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Примечание:</w:t>
      </w:r>
    </w:p>
    <w:p w:rsidR="00A1280B" w:rsidRPr="00A1280B" w:rsidRDefault="00A1280B" w:rsidP="00A1280B">
      <w:pPr>
        <w:widowControl w:val="0"/>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A1280B" w:rsidRPr="00A1280B" w:rsidRDefault="00A1280B" w:rsidP="00A1280B">
      <w:pPr>
        <w:widowControl w:val="0"/>
        <w:tabs>
          <w:tab w:val="left" w:pos="1090"/>
        </w:tabs>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A1280B" w:rsidRPr="00A1280B" w:rsidRDefault="00A1280B" w:rsidP="00A1280B">
      <w:pPr>
        <w:widowControl w:val="0"/>
        <w:tabs>
          <w:tab w:val="left" w:pos="3674"/>
        </w:tabs>
        <w:spacing w:after="0" w:line="240" w:lineRule="auto"/>
        <w:ind w:left="3280"/>
        <w:jc w:val="both"/>
        <w:rPr>
          <w:rFonts w:ascii="Times New Roman" w:eastAsia="Times New Roman" w:hAnsi="Times New Roman"/>
          <w:sz w:val="24"/>
          <w:szCs w:val="24"/>
        </w:rPr>
      </w:pPr>
    </w:p>
    <w:p w:rsidR="00A1280B" w:rsidRPr="00A1280B" w:rsidRDefault="00A1280B" w:rsidP="00A1280B">
      <w:pPr>
        <w:widowControl w:val="0"/>
        <w:tabs>
          <w:tab w:val="left" w:pos="3674"/>
        </w:tabs>
        <w:spacing w:after="0" w:line="240" w:lineRule="auto"/>
        <w:ind w:left="3280"/>
        <w:jc w:val="both"/>
        <w:rPr>
          <w:rFonts w:ascii="Times New Roman" w:eastAsia="Times New Roman" w:hAnsi="Times New Roman"/>
          <w:sz w:val="24"/>
          <w:szCs w:val="24"/>
        </w:rPr>
      </w:pPr>
      <w:r w:rsidRPr="00A1280B">
        <w:rPr>
          <w:rFonts w:ascii="Times New Roman" w:eastAsia="Times New Roman" w:hAnsi="Times New Roman"/>
          <w:sz w:val="24"/>
          <w:szCs w:val="24"/>
        </w:rPr>
        <w:t>13.Дождевая канализация</w:t>
      </w:r>
    </w:p>
    <w:p w:rsidR="00A1280B" w:rsidRPr="00A1280B" w:rsidRDefault="00A1280B" w:rsidP="00A1280B">
      <w:pPr>
        <w:widowControl w:val="0"/>
        <w:tabs>
          <w:tab w:val="left" w:pos="1560"/>
        </w:tabs>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1280B" w:rsidRPr="00A1280B" w:rsidRDefault="00A1280B" w:rsidP="00A1280B">
      <w:pPr>
        <w:widowControl w:val="0"/>
        <w:tabs>
          <w:tab w:val="left" w:pos="755"/>
          <w:tab w:val="left" w:pos="1560"/>
        </w:tabs>
        <w:spacing w:after="0" w:line="240" w:lineRule="auto"/>
        <w:ind w:left="20" w:right="20"/>
        <w:jc w:val="both"/>
        <w:rPr>
          <w:rFonts w:ascii="Times New Roman" w:eastAsia="Times New Roman" w:hAnsi="Times New Roman"/>
          <w:sz w:val="24"/>
          <w:szCs w:val="24"/>
        </w:rPr>
      </w:pP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1280B" w:rsidRPr="00A1280B" w:rsidRDefault="00A1280B" w:rsidP="00A1280B">
      <w:pPr>
        <w:widowControl w:val="0"/>
        <w:tabs>
          <w:tab w:val="left" w:pos="1560"/>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A1280B" w:rsidRPr="00A1280B" w:rsidRDefault="00A1280B" w:rsidP="00D65618">
      <w:pPr>
        <w:widowControl w:val="0"/>
        <w:numPr>
          <w:ilvl w:val="0"/>
          <w:numId w:val="58"/>
        </w:numPr>
        <w:tabs>
          <w:tab w:val="left" w:pos="739"/>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1280B" w:rsidRPr="00A1280B" w:rsidRDefault="00A1280B" w:rsidP="00D65618">
      <w:pPr>
        <w:widowControl w:val="0"/>
        <w:numPr>
          <w:ilvl w:val="0"/>
          <w:numId w:val="58"/>
        </w:numPr>
        <w:tabs>
          <w:tab w:val="left" w:pos="739"/>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A1280B" w:rsidRPr="00A1280B" w:rsidRDefault="00A1280B" w:rsidP="00D65618">
      <w:pPr>
        <w:widowControl w:val="0"/>
        <w:numPr>
          <w:ilvl w:val="0"/>
          <w:numId w:val="58"/>
        </w:numPr>
        <w:tabs>
          <w:tab w:val="left" w:pos="739"/>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w:t>
      </w:r>
      <w:r w:rsidRPr="00A1280B">
        <w:rPr>
          <w:rFonts w:ascii="Times New Roman" w:eastAsia="Times New Roman" w:hAnsi="Times New Roman"/>
          <w:sz w:val="24"/>
          <w:szCs w:val="24"/>
        </w:rPr>
        <w:lastRenderedPageBreak/>
        <w:t>водопользования водоема.</w:t>
      </w:r>
    </w:p>
    <w:p w:rsidR="00A1280B" w:rsidRPr="00A1280B" w:rsidRDefault="00A1280B" w:rsidP="00D65618">
      <w:pPr>
        <w:widowControl w:val="0"/>
        <w:numPr>
          <w:ilvl w:val="0"/>
          <w:numId w:val="58"/>
        </w:numPr>
        <w:tabs>
          <w:tab w:val="left" w:pos="1100"/>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A1280B" w:rsidRPr="00A1280B" w:rsidRDefault="00A1280B" w:rsidP="00A1280B">
      <w:pPr>
        <w:widowControl w:val="0"/>
        <w:tabs>
          <w:tab w:val="left" w:pos="1100"/>
        </w:tabs>
        <w:spacing w:after="0" w:line="240" w:lineRule="auto"/>
        <w:ind w:left="20" w:right="20"/>
        <w:jc w:val="both"/>
        <w:rPr>
          <w:rFonts w:ascii="Times New Roman" w:eastAsia="Times New Roman" w:hAnsi="Times New Roman"/>
          <w:sz w:val="24"/>
          <w:szCs w:val="24"/>
        </w:rPr>
      </w:pPr>
    </w:p>
    <w:p w:rsidR="00A1280B" w:rsidRPr="00A1280B" w:rsidRDefault="00A1280B" w:rsidP="00A1280B">
      <w:pPr>
        <w:widowControl w:val="0"/>
        <w:tabs>
          <w:tab w:val="left" w:pos="3838"/>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14.Санитарная очистка</w:t>
      </w:r>
    </w:p>
    <w:p w:rsidR="00A1280B" w:rsidRPr="00A1280B" w:rsidRDefault="00A1280B" w:rsidP="00A1280B">
      <w:pPr>
        <w:widowControl w:val="0"/>
        <w:tabs>
          <w:tab w:val="left" w:pos="739"/>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1280B" w:rsidRPr="00A1280B" w:rsidRDefault="00A1280B" w:rsidP="00A1280B">
      <w:pPr>
        <w:widowControl w:val="0"/>
        <w:tabs>
          <w:tab w:val="left" w:pos="739"/>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A1280B" w:rsidRPr="00A1280B" w:rsidRDefault="00A1280B" w:rsidP="00A1280B">
      <w:pPr>
        <w:widowControl w:val="0"/>
        <w:tabs>
          <w:tab w:val="left" w:pos="1090"/>
        </w:tabs>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A1280B" w:rsidRPr="00A1280B" w:rsidRDefault="00A1280B" w:rsidP="00A1280B">
      <w:pPr>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A1280B" w:rsidRPr="00A1280B" w:rsidTr="00A1280B">
        <w:trPr>
          <w:trHeight w:hRule="exact" w:val="988"/>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ind w:left="34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Размеры санитарно</w:t>
            </w:r>
            <w:r w:rsidRPr="00E464F3">
              <w:rPr>
                <w:rFonts w:ascii="Times New Roman" w:eastAsia="Times New Roman" w:hAnsi="Times New Roman"/>
                <w:bCs/>
                <w:color w:val="000000"/>
                <w:sz w:val="24"/>
                <w:szCs w:val="24"/>
                <w:shd w:val="clear" w:color="auto" w:fill="FFFFFF"/>
              </w:rPr>
              <w:softHyphen/>
              <w:t>защитных зон, м</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552"/>
        </w:trPr>
        <w:tc>
          <w:tcPr>
            <w:tcW w:w="4766"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494"/>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1000</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59"/>
        </w:numPr>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A1280B" w:rsidRPr="00A1280B" w:rsidRDefault="00A1280B" w:rsidP="00D65618">
      <w:pPr>
        <w:widowControl w:val="0"/>
        <w:numPr>
          <w:ilvl w:val="0"/>
          <w:numId w:val="59"/>
        </w:numPr>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221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15. Энерго-, тепло-, газоснабжение и средства связи</w:t>
      </w:r>
    </w:p>
    <w:p w:rsidR="00A1280B" w:rsidRPr="00A1280B" w:rsidRDefault="00A1280B" w:rsidP="00D65618">
      <w:pPr>
        <w:widowControl w:val="0"/>
        <w:numPr>
          <w:ilvl w:val="1"/>
          <w:numId w:val="6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A1280B" w:rsidRPr="00A1280B" w:rsidRDefault="00A1280B" w:rsidP="00A1280B">
      <w:pPr>
        <w:widowControl w:val="0"/>
        <w:spacing w:after="0" w:line="240" w:lineRule="auto"/>
        <w:ind w:left="8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A1280B" w:rsidRPr="00A1280B" w:rsidRDefault="00A1280B" w:rsidP="00A1280B">
      <w:pPr>
        <w:widowControl w:val="0"/>
        <w:tabs>
          <w:tab w:val="left" w:pos="77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15.2.Укрупненные показатели электропотребления допускается принимать в соответствии с Приложением М.</w:t>
      </w:r>
    </w:p>
    <w:p w:rsidR="00A1280B" w:rsidRPr="00A1280B" w:rsidRDefault="00A1280B" w:rsidP="00A1280B">
      <w:pPr>
        <w:widowControl w:val="0"/>
        <w:tabs>
          <w:tab w:val="left" w:pos="77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A1280B" w:rsidRPr="00A1280B" w:rsidRDefault="00A1280B" w:rsidP="00A1280B">
      <w:pPr>
        <w:widowControl w:val="0"/>
        <w:tabs>
          <w:tab w:val="left" w:pos="915"/>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A1280B" w:rsidRPr="00A1280B" w:rsidRDefault="00A1280B" w:rsidP="00A1280B">
      <w:pPr>
        <w:spacing w:after="0" w:line="240" w:lineRule="auto"/>
        <w:jc w:val="both"/>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A1280B" w:rsidRPr="00A1280B" w:rsidRDefault="00A1280B" w:rsidP="00A1280B">
      <w:pPr>
        <w:spacing w:after="0" w:line="240" w:lineRule="auto"/>
        <w:jc w:val="right"/>
        <w:rPr>
          <w:rFonts w:ascii="Times New Roman" w:hAnsi="Times New Roman"/>
          <w:sz w:val="24"/>
          <w:szCs w:val="24"/>
        </w:rPr>
      </w:pPr>
      <w:r w:rsidRPr="00A1280B">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A1280B" w:rsidRPr="00A1280B" w:rsidTr="00A1280B">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A1280B" w:rsidRPr="00E464F3" w:rsidRDefault="00A1280B" w:rsidP="00A1280B">
            <w:pPr>
              <w:widowControl w:val="0"/>
              <w:spacing w:after="0" w:line="240" w:lineRule="auto"/>
              <w:ind w:left="680"/>
              <w:rPr>
                <w:rFonts w:ascii="Times New Roman" w:eastAsia="Times New Roman" w:hAnsi="Times New Roman"/>
                <w:bCs/>
                <w:color w:val="000000"/>
                <w:sz w:val="24"/>
                <w:szCs w:val="24"/>
                <w:shd w:val="clear" w:color="auto" w:fill="FFFFFF"/>
              </w:rPr>
            </w:pPr>
          </w:p>
          <w:p w:rsidR="00A1280B" w:rsidRPr="00E464F3" w:rsidRDefault="00A1280B" w:rsidP="00A1280B">
            <w:pPr>
              <w:widowControl w:val="0"/>
              <w:spacing w:after="0" w:line="240" w:lineRule="auto"/>
              <w:ind w:left="680"/>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A1280B" w:rsidRPr="00A1280B" w:rsidTr="00A1280B">
        <w:trPr>
          <w:trHeight w:hRule="exact" w:val="768"/>
        </w:trPr>
        <w:tc>
          <w:tcPr>
            <w:tcW w:w="4263"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газомазутном топливе</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1280B" w:rsidRPr="00A1280B" w:rsidRDefault="00A1280B" w:rsidP="00D65618">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A1280B" w:rsidRPr="00A1280B" w:rsidRDefault="00A1280B" w:rsidP="00A1280B">
      <w:pPr>
        <w:widowControl w:val="0"/>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A1280B" w:rsidRPr="00A1280B" w:rsidRDefault="00A1280B" w:rsidP="00D65618">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A1280B" w:rsidRPr="00A1280B" w:rsidRDefault="00A1280B" w:rsidP="00E464F3">
      <w:pPr>
        <w:widowControl w:val="0"/>
        <w:numPr>
          <w:ilvl w:val="1"/>
          <w:numId w:val="62"/>
        </w:numPr>
        <w:tabs>
          <w:tab w:val="left" w:pos="867"/>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1280B" w:rsidRPr="00A1280B" w:rsidRDefault="00A1280B" w:rsidP="00E464F3">
      <w:pPr>
        <w:widowControl w:val="0"/>
        <w:numPr>
          <w:ilvl w:val="0"/>
          <w:numId w:val="63"/>
        </w:numPr>
        <w:tabs>
          <w:tab w:val="left" w:pos="1134"/>
        </w:tabs>
        <w:spacing w:after="0" w:line="240" w:lineRule="auto"/>
        <w:ind w:left="0" w:firstLine="851"/>
        <w:rPr>
          <w:rFonts w:ascii="Times New Roman" w:eastAsia="Times New Roman" w:hAnsi="Times New Roman"/>
          <w:sz w:val="24"/>
          <w:szCs w:val="24"/>
        </w:rPr>
      </w:pPr>
      <w:r w:rsidRPr="00A1280B">
        <w:rPr>
          <w:rFonts w:ascii="Times New Roman" w:eastAsia="Times New Roman" w:hAnsi="Times New Roman"/>
          <w:sz w:val="24"/>
          <w:szCs w:val="24"/>
        </w:rPr>
        <w:t>тыс. т/год - 6 га;</w:t>
      </w:r>
    </w:p>
    <w:p w:rsidR="00A1280B" w:rsidRPr="00A1280B" w:rsidRDefault="00A1280B" w:rsidP="00E464F3">
      <w:pPr>
        <w:widowControl w:val="0"/>
        <w:tabs>
          <w:tab w:val="left" w:pos="1134"/>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20 тыс. т/год - 7 га;</w:t>
      </w:r>
    </w:p>
    <w:p w:rsidR="00A1280B" w:rsidRPr="00A1280B" w:rsidRDefault="00A1280B" w:rsidP="00E464F3">
      <w:pPr>
        <w:widowControl w:val="0"/>
        <w:tabs>
          <w:tab w:val="left" w:pos="1134"/>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40 тыс. т/год - 8 га.</w:t>
      </w:r>
    </w:p>
    <w:p w:rsidR="00A1280B" w:rsidRPr="00A1280B" w:rsidRDefault="00A1280B" w:rsidP="00E464F3">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1280B" w:rsidRPr="00A1280B" w:rsidRDefault="00A1280B" w:rsidP="00E464F3">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1280B" w:rsidRPr="00A1280B" w:rsidRDefault="00A1280B" w:rsidP="00E464F3">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1280B" w:rsidRPr="00A1280B" w:rsidRDefault="00A1280B" w:rsidP="00E464F3">
      <w:pPr>
        <w:widowControl w:val="0"/>
        <w:tabs>
          <w:tab w:val="left" w:pos="3149"/>
        </w:tabs>
        <w:spacing w:after="0" w:line="240" w:lineRule="auto"/>
        <w:jc w:val="center"/>
        <w:rPr>
          <w:rFonts w:ascii="Times New Roman" w:eastAsia="Times New Roman" w:hAnsi="Times New Roman"/>
          <w:sz w:val="24"/>
          <w:szCs w:val="24"/>
        </w:rPr>
      </w:pPr>
    </w:p>
    <w:p w:rsidR="00A1280B" w:rsidRPr="00A1280B" w:rsidRDefault="00A1280B" w:rsidP="00A1280B">
      <w:pPr>
        <w:widowControl w:val="0"/>
        <w:tabs>
          <w:tab w:val="left" w:pos="314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16. Размещение инженерных сетей</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A1280B" w:rsidRDefault="00A1280B" w:rsidP="00A1280B">
      <w:pPr>
        <w:widowControl w:val="0"/>
        <w:tabs>
          <w:tab w:val="left" w:pos="772"/>
        </w:tabs>
        <w:spacing w:after="0" w:line="240" w:lineRule="auto"/>
        <w:ind w:right="23"/>
        <w:jc w:val="right"/>
        <w:rPr>
          <w:rFonts w:ascii="Times New Roman" w:eastAsia="Times New Roman" w:hAnsi="Times New Roman"/>
          <w:sz w:val="24"/>
          <w:szCs w:val="24"/>
        </w:rPr>
      </w:pPr>
      <w:r w:rsidRPr="00A1280B">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E464F3" w:rsidRPr="00E464F3" w:rsidTr="00B77956">
        <w:trPr>
          <w:trHeight w:hRule="exact" w:val="494"/>
        </w:trPr>
        <w:tc>
          <w:tcPr>
            <w:tcW w:w="762"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E464F3" w:rsidRPr="00E464F3" w:rsidTr="00B77956">
        <w:trPr>
          <w:trHeight w:hRule="exact" w:val="466"/>
        </w:trPr>
        <w:tc>
          <w:tcPr>
            <w:tcW w:w="762"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Фундаментов</w:t>
            </w:r>
          </w:p>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зданий</w:t>
            </w:r>
          </w:p>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w:t>
            </w:r>
          </w:p>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ind w:left="12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Наружной</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бровки</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кювета</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или</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подошвы</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насыпи</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E464F3" w:rsidRPr="00E464F3" w:rsidTr="00B77956">
        <w:trPr>
          <w:trHeight w:hRule="exact" w:val="758"/>
        </w:trPr>
        <w:tc>
          <w:tcPr>
            <w:tcW w:w="762"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Железных дорог колеи 750 мм и</w:t>
            </w:r>
          </w:p>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трамвая</w:t>
            </w:r>
          </w:p>
          <w:p w:rsidR="00E464F3" w:rsidRPr="00E464F3" w:rsidRDefault="00E464F3" w:rsidP="00E464F3">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66"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E464F3" w:rsidRPr="00E464F3" w:rsidRDefault="00E464F3" w:rsidP="00E464F3">
            <w:pPr>
              <w:spacing w:after="0" w:line="240" w:lineRule="auto"/>
              <w:rPr>
                <w:sz w:val="24"/>
                <w:szCs w:val="24"/>
              </w:rPr>
            </w:pPr>
          </w:p>
        </w:tc>
      </w:tr>
      <w:tr w:rsidR="00E464F3" w:rsidRPr="00E464F3" w:rsidTr="00B77956">
        <w:trPr>
          <w:trHeight w:hRule="exact" w:val="3086"/>
        </w:trPr>
        <w:tc>
          <w:tcPr>
            <w:tcW w:w="762"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21"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25"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39"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66"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35 до 110 кВ и</w:t>
            </w:r>
          </w:p>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выше</w:t>
            </w:r>
          </w:p>
        </w:tc>
      </w:tr>
      <w:tr w:rsidR="00E464F3" w:rsidRPr="00E464F3" w:rsidTr="00B77956">
        <w:trPr>
          <w:trHeight w:hRule="exact" w:val="284"/>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E464F3" w:rsidRPr="00E464F3" w:rsidTr="00B77956">
        <w:trPr>
          <w:trHeight w:hRule="exact" w:val="804"/>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1155"/>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278"/>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598"/>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Сопутствую щий дренаж</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E464F3" w:rsidRPr="00E464F3" w:rsidTr="00B77956">
        <w:trPr>
          <w:trHeight w:hRule="exact" w:val="509"/>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Тепловые</w:t>
            </w:r>
          </w:p>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spacing w:after="0" w:line="240" w:lineRule="auto"/>
              <w:rPr>
                <w:sz w:val="24"/>
                <w:szCs w:val="24"/>
              </w:rPr>
            </w:pPr>
          </w:p>
        </w:tc>
      </w:tr>
      <w:tr w:rsidR="00E464F3" w:rsidRPr="00E464F3" w:rsidTr="00B77956">
        <w:trPr>
          <w:trHeight w:hRule="exact" w:val="1138"/>
        </w:trPr>
        <w:tc>
          <w:tcPr>
            <w:tcW w:w="762"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Кабели сило-вые</w:t>
            </w:r>
            <w:r w:rsidRPr="00E464F3">
              <w:rPr>
                <w:rFonts w:ascii="Times New Roman" w:eastAsia="Times New Roman" w:hAnsi="Times New Roman"/>
                <w:sz w:val="24"/>
                <w:szCs w:val="24"/>
              </w:rPr>
              <w:t xml:space="preserve"> </w:t>
            </w:r>
            <w:r w:rsidRPr="00E464F3">
              <w:rPr>
                <w:rFonts w:ascii="Times New Roman" w:eastAsia="Times New Roman" w:hAnsi="Times New Roman"/>
                <w:bCs/>
                <w:color w:val="000000"/>
                <w:sz w:val="24"/>
                <w:szCs w:val="24"/>
                <w:shd w:val="clear" w:color="auto" w:fill="FFFFFF"/>
              </w:rPr>
              <w:t>всех</w:t>
            </w:r>
          </w:p>
          <w:p w:rsidR="00E464F3" w:rsidRPr="00E464F3" w:rsidRDefault="00E464F3" w:rsidP="00E464F3">
            <w:pPr>
              <w:widowControl w:val="0"/>
              <w:spacing w:after="0" w:line="240" w:lineRule="auto"/>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w:t>
            </w:r>
          </w:p>
        </w:tc>
      </w:tr>
      <w:tr w:rsidR="00E464F3" w:rsidRPr="00E464F3" w:rsidTr="00B77956">
        <w:trPr>
          <w:trHeight w:hRule="exact" w:val="1127"/>
        </w:trPr>
        <w:tc>
          <w:tcPr>
            <w:tcW w:w="762"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Каналы,</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Коммуника-   ционные</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 *</w:t>
            </w:r>
          </w:p>
        </w:tc>
      </w:tr>
      <w:tr w:rsidR="00E464F3" w:rsidRPr="00E464F3" w:rsidTr="00B77956">
        <w:trPr>
          <w:trHeight w:hRule="exact" w:val="844"/>
        </w:trPr>
        <w:tc>
          <w:tcPr>
            <w:tcW w:w="762"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r>
    </w:tbl>
    <w:p w:rsidR="00E464F3" w:rsidRDefault="00E464F3" w:rsidP="00A1280B">
      <w:pPr>
        <w:widowControl w:val="0"/>
        <w:tabs>
          <w:tab w:val="left" w:pos="772"/>
        </w:tabs>
        <w:spacing w:after="0" w:line="240" w:lineRule="auto"/>
        <w:ind w:right="23"/>
        <w:jc w:val="right"/>
        <w:rPr>
          <w:rFonts w:ascii="Times New Roman" w:eastAsia="Times New Roman" w:hAnsi="Times New Roman"/>
          <w:sz w:val="24"/>
          <w:szCs w:val="24"/>
        </w:rPr>
      </w:pPr>
    </w:p>
    <w:p w:rsidR="00E464F3" w:rsidRDefault="00E464F3" w:rsidP="00A1280B">
      <w:pPr>
        <w:widowControl w:val="0"/>
        <w:tabs>
          <w:tab w:val="left" w:pos="772"/>
        </w:tabs>
        <w:spacing w:after="0" w:line="240" w:lineRule="auto"/>
        <w:ind w:right="23"/>
        <w:jc w:val="right"/>
        <w:rPr>
          <w:rFonts w:ascii="Times New Roman" w:eastAsia="Times New Roman" w:hAnsi="Times New Roman"/>
          <w:sz w:val="24"/>
          <w:szCs w:val="24"/>
        </w:rPr>
      </w:pPr>
    </w:p>
    <w:p w:rsidR="00A1280B" w:rsidRPr="00A1280B" w:rsidRDefault="00A1280B" w:rsidP="00A1280B">
      <w:pPr>
        <w:framePr w:w="9590" w:wrap="notBeside" w:vAnchor="text" w:hAnchor="text" w:xAlign="center" w:y="1"/>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 Относится только к расстояниям от силовых кабелей.</w:t>
      </w:r>
    </w:p>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A1280B" w:rsidRPr="00A1280B" w:rsidRDefault="00A1280B" w:rsidP="00A1280B">
      <w:pPr>
        <w:widowControl w:val="0"/>
        <w:tabs>
          <w:tab w:val="left" w:pos="795"/>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E464F3" w:rsidRDefault="00E464F3" w:rsidP="00A1280B">
      <w:pPr>
        <w:widowControl w:val="0"/>
        <w:tabs>
          <w:tab w:val="left" w:pos="795"/>
        </w:tabs>
        <w:spacing w:after="0" w:line="240" w:lineRule="auto"/>
        <w:ind w:right="20"/>
        <w:jc w:val="right"/>
        <w:rPr>
          <w:rFonts w:ascii="Times New Roman" w:eastAsia="Times New Roman" w:hAnsi="Times New Roman"/>
          <w:sz w:val="24"/>
          <w:szCs w:val="24"/>
        </w:rPr>
      </w:pPr>
    </w:p>
    <w:p w:rsidR="00E464F3" w:rsidRDefault="00E464F3" w:rsidP="00A1280B">
      <w:pPr>
        <w:widowControl w:val="0"/>
        <w:tabs>
          <w:tab w:val="left" w:pos="795"/>
        </w:tabs>
        <w:spacing w:after="0" w:line="240" w:lineRule="auto"/>
        <w:ind w:right="20"/>
        <w:jc w:val="right"/>
        <w:rPr>
          <w:rFonts w:ascii="Times New Roman" w:eastAsia="Times New Roman" w:hAnsi="Times New Roman"/>
          <w:sz w:val="24"/>
          <w:szCs w:val="24"/>
        </w:rPr>
      </w:pPr>
    </w:p>
    <w:p w:rsidR="00E464F3" w:rsidRDefault="00E464F3" w:rsidP="00A1280B">
      <w:pPr>
        <w:widowControl w:val="0"/>
        <w:tabs>
          <w:tab w:val="left" w:pos="795"/>
        </w:tabs>
        <w:spacing w:after="0" w:line="240" w:lineRule="auto"/>
        <w:ind w:right="20"/>
        <w:jc w:val="right"/>
        <w:rPr>
          <w:rFonts w:ascii="Times New Roman" w:eastAsia="Times New Roman" w:hAnsi="Times New Roman"/>
          <w:sz w:val="24"/>
          <w:szCs w:val="24"/>
        </w:rPr>
      </w:pPr>
    </w:p>
    <w:p w:rsidR="00A1280B" w:rsidRPr="00A1280B" w:rsidRDefault="00A1280B" w:rsidP="00A1280B">
      <w:pPr>
        <w:widowControl w:val="0"/>
        <w:tabs>
          <w:tab w:val="left" w:pos="795"/>
        </w:tabs>
        <w:spacing w:after="0" w:line="240" w:lineRule="auto"/>
        <w:ind w:right="20"/>
        <w:jc w:val="right"/>
        <w:rPr>
          <w:rFonts w:ascii="Times New Roman" w:eastAsia="Times New Roman" w:hAnsi="Times New Roman"/>
          <w:sz w:val="24"/>
          <w:szCs w:val="24"/>
        </w:rPr>
      </w:pPr>
      <w:r w:rsidRPr="00A1280B">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A1280B" w:rsidRPr="00A1280B" w:rsidTr="00A1280B">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Инженерные</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м, по горизонтали (в свету) до</w:t>
            </w:r>
          </w:p>
        </w:tc>
      </w:tr>
      <w:tr w:rsidR="00A1280B" w:rsidRPr="00A1280B" w:rsidTr="00A1280B">
        <w:trPr>
          <w:trHeight w:hRule="exact" w:val="466"/>
        </w:trPr>
        <w:tc>
          <w:tcPr>
            <w:tcW w:w="1368"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w:t>
            </w:r>
          </w:p>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вода</w:t>
            </w:r>
          </w:p>
        </w:tc>
        <w:tc>
          <w:tcPr>
            <w:tcW w:w="1022"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канализа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ции</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кабеле</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й</w:t>
            </w:r>
          </w:p>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кабелей</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связи</w:t>
            </w:r>
          </w:p>
        </w:tc>
        <w:tc>
          <w:tcPr>
            <w:tcW w:w="1781"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1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ов,</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ных</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пневм</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омусо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ропров</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одов</w:t>
            </w:r>
          </w:p>
        </w:tc>
      </w:tr>
      <w:tr w:rsidR="00A1280B" w:rsidRPr="00A1280B" w:rsidTr="00A1280B">
        <w:trPr>
          <w:trHeight w:hRule="exact" w:val="1733"/>
        </w:trPr>
        <w:tc>
          <w:tcPr>
            <w:tcW w:w="1368"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ая</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стенка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оболоч</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бескана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льной</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прокла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A1280B" w:rsidRPr="00E464F3" w:rsidRDefault="00A1280B" w:rsidP="00A1280B">
            <w:pPr>
              <w:spacing w:after="0"/>
              <w:rPr>
                <w:rFonts w:ascii="Times New Roman" w:eastAsia="Times New Roman" w:hAnsi="Times New Roman"/>
                <w:sz w:val="24"/>
                <w:szCs w:val="24"/>
              </w:rPr>
            </w:pPr>
          </w:p>
        </w:tc>
      </w:tr>
      <w:tr w:rsidR="00A1280B" w:rsidRPr="00A1280B" w:rsidTr="00A1280B">
        <w:trPr>
          <w:trHeight w:hRule="exact" w:val="720"/>
        </w:trPr>
        <w:tc>
          <w:tcPr>
            <w:tcW w:w="136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Водопровод</w:t>
            </w:r>
          </w:p>
        </w:tc>
        <w:tc>
          <w:tcPr>
            <w:tcW w:w="91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720"/>
        </w:trPr>
        <w:tc>
          <w:tcPr>
            <w:tcW w:w="136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Канализация</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Канализация</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Кабели</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силовые</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всех</w:t>
            </w:r>
          </w:p>
          <w:p w:rsidR="00A1280B" w:rsidRPr="00E464F3"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340"/>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0,1 -</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3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A1280B" w:rsidTr="00A1280B">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Кабели</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Тепловые</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1280B" w:rsidRPr="00A1280B" w:rsidTr="00A1280B">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right="340"/>
              <w:jc w:val="right"/>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right="340"/>
              <w:jc w:val="right"/>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Каналы,</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right="340"/>
              <w:jc w:val="right"/>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Наружные</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пневмомусо-</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*В соответствии с требованиями Правил устройства электроустановок (ПУЭ).</w:t>
      </w:r>
    </w:p>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66"/>
        </w:numPr>
        <w:tabs>
          <w:tab w:val="left" w:pos="941"/>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1280B" w:rsidRPr="00A1280B" w:rsidRDefault="00A1280B" w:rsidP="00D65618">
      <w:pPr>
        <w:widowControl w:val="0"/>
        <w:numPr>
          <w:ilvl w:val="0"/>
          <w:numId w:val="66"/>
        </w:numPr>
        <w:tabs>
          <w:tab w:val="left" w:pos="1051"/>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A1280B" w:rsidRPr="00A1280B" w:rsidRDefault="00A1280B" w:rsidP="00A1280B">
      <w:pPr>
        <w:widowControl w:val="0"/>
        <w:tabs>
          <w:tab w:val="left" w:pos="86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A1280B" w:rsidRPr="00A1280B" w:rsidRDefault="00A1280B" w:rsidP="00A1280B">
      <w:pPr>
        <w:widowControl w:val="0"/>
        <w:tabs>
          <w:tab w:val="left" w:pos="89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1280B" w:rsidRPr="00A1280B" w:rsidRDefault="00A1280B" w:rsidP="00A1280B">
      <w:pPr>
        <w:widowControl w:val="0"/>
        <w:tabs>
          <w:tab w:val="left" w:pos="101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1280B" w:rsidRPr="00A1280B" w:rsidRDefault="00A1280B" w:rsidP="00A1280B">
      <w:pPr>
        <w:widowControl w:val="0"/>
        <w:tabs>
          <w:tab w:val="left" w:pos="101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A1280B" w:rsidRPr="00A1280B" w:rsidRDefault="00A1280B" w:rsidP="00A1280B">
      <w:pPr>
        <w:widowControl w:val="0"/>
        <w:tabs>
          <w:tab w:val="left" w:pos="101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A1280B" w:rsidRPr="00A1280B" w:rsidRDefault="00A1280B" w:rsidP="00A1280B">
      <w:pPr>
        <w:widowControl w:val="0"/>
        <w:tabs>
          <w:tab w:val="left" w:pos="1011"/>
        </w:tabs>
        <w:spacing w:after="0" w:line="240" w:lineRule="auto"/>
        <w:ind w:right="20"/>
        <w:jc w:val="both"/>
        <w:rPr>
          <w:rFonts w:ascii="Times New Roman" w:eastAsia="Times New Roman" w:hAnsi="Times New Roman"/>
          <w:sz w:val="24"/>
          <w:szCs w:val="24"/>
        </w:rPr>
      </w:pPr>
    </w:p>
    <w:p w:rsidR="00A1280B" w:rsidRPr="00A1280B" w:rsidRDefault="00A1280B" w:rsidP="00A1280B">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A1280B">
        <w:rPr>
          <w:rFonts w:ascii="Times New Roman" w:eastAsia="Times New Roman" w:hAnsi="Times New Roman"/>
          <w:b/>
          <w:sz w:val="24"/>
          <w:szCs w:val="24"/>
          <w:lang w:val="en-US"/>
        </w:rPr>
        <w:t>V</w:t>
      </w:r>
      <w:r w:rsidRPr="00A1280B">
        <w:rPr>
          <w:rFonts w:ascii="Times New Roman" w:eastAsia="Times New Roman" w:hAnsi="Times New Roman"/>
          <w:b/>
          <w:sz w:val="24"/>
          <w:szCs w:val="24"/>
        </w:rPr>
        <w:t>. Расчетные показатели в сфере охраны окружающей среды.</w:t>
      </w:r>
      <w:bookmarkEnd w:id="4"/>
    </w:p>
    <w:p w:rsidR="00A1280B" w:rsidRPr="00A1280B" w:rsidRDefault="00A1280B" w:rsidP="00A1280B">
      <w:pPr>
        <w:widowControl w:val="0"/>
        <w:tabs>
          <w:tab w:val="left" w:pos="140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17. Рациональное использование и охрана природных ресурсов.</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1280B" w:rsidRPr="00A1280B" w:rsidRDefault="00A1280B" w:rsidP="00A1280B">
      <w:pPr>
        <w:widowControl w:val="0"/>
        <w:tabs>
          <w:tab w:val="left" w:pos="79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A1280B">
        <w:rPr>
          <w:rFonts w:ascii="Times New Roman" w:eastAsia="Times New Roman" w:hAnsi="Times New Roman"/>
          <w:color w:val="000000"/>
          <w:sz w:val="24"/>
          <w:szCs w:val="24"/>
          <w:lang w:bidi="ru-RU"/>
        </w:rPr>
        <w:t>ГОСТ Р 59057-2020 и ГОСТ Р 59060-2020</w:t>
      </w:r>
      <w:r w:rsidRPr="00A1280B">
        <w:rPr>
          <w:rFonts w:ascii="Times New Roman" w:eastAsia="Times New Roman" w:hAnsi="Times New Roman"/>
          <w:sz w:val="24"/>
          <w:szCs w:val="24"/>
        </w:rPr>
        <w:t>.</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17.9. Размещение объектов в границах водоохранных зон регламентируется Водным кодексом Российской Федерации.</w:t>
      </w:r>
    </w:p>
    <w:p w:rsidR="00A1280B" w:rsidRPr="00A1280B" w:rsidRDefault="00A1280B" w:rsidP="00A1280B">
      <w:pPr>
        <w:widowControl w:val="0"/>
        <w:tabs>
          <w:tab w:val="left" w:pos="92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1280B" w:rsidRPr="00A1280B" w:rsidRDefault="00A1280B" w:rsidP="00D65618">
      <w:pPr>
        <w:widowControl w:val="0"/>
        <w:numPr>
          <w:ilvl w:val="0"/>
          <w:numId w:val="67"/>
        </w:numPr>
        <w:tabs>
          <w:tab w:val="left" w:pos="778"/>
        </w:tabs>
        <w:spacing w:after="0" w:line="240" w:lineRule="auto"/>
        <w:ind w:left="20" w:right="20"/>
        <w:jc w:val="both"/>
        <w:rPr>
          <w:rFonts w:ascii="Times New Roman" w:eastAsia="Times New Roman" w:hAnsi="Times New Roman"/>
          <w:sz w:val="24"/>
          <w:szCs w:val="24"/>
        </w:rPr>
      </w:pPr>
      <w:r w:rsidRPr="00A1280B">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A1280B" w:rsidRPr="00A1280B" w:rsidRDefault="00A1280B" w:rsidP="00D65618">
      <w:pPr>
        <w:widowControl w:val="0"/>
        <w:numPr>
          <w:ilvl w:val="0"/>
          <w:numId w:val="68"/>
        </w:numPr>
        <w:tabs>
          <w:tab w:val="left" w:pos="920"/>
          <w:tab w:val="left" w:pos="1418"/>
          <w:tab w:val="left" w:pos="1560"/>
        </w:tabs>
        <w:spacing w:after="0" w:line="240" w:lineRule="auto"/>
        <w:ind w:left="20" w:right="20"/>
        <w:jc w:val="both"/>
        <w:rPr>
          <w:rFonts w:ascii="Times New Roman" w:eastAsia="Times New Roman" w:hAnsi="Times New Roman"/>
          <w:sz w:val="24"/>
          <w:szCs w:val="24"/>
        </w:rPr>
      </w:pPr>
      <w:r w:rsidRPr="00A1280B">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A1280B" w:rsidRPr="00A1280B" w:rsidRDefault="00A1280B" w:rsidP="00D65618">
      <w:pPr>
        <w:widowControl w:val="0"/>
        <w:numPr>
          <w:ilvl w:val="0"/>
          <w:numId w:val="68"/>
        </w:numPr>
        <w:tabs>
          <w:tab w:val="left" w:pos="778"/>
          <w:tab w:val="left" w:pos="1418"/>
          <w:tab w:val="left" w:pos="1560"/>
        </w:tabs>
        <w:spacing w:after="0" w:line="240" w:lineRule="auto"/>
        <w:ind w:left="20"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1280B" w:rsidRPr="00A1280B" w:rsidRDefault="00A1280B" w:rsidP="00A1280B">
      <w:pPr>
        <w:widowControl w:val="0"/>
        <w:tabs>
          <w:tab w:val="left" w:pos="589"/>
        </w:tabs>
        <w:spacing w:after="0" w:line="240" w:lineRule="auto"/>
        <w:jc w:val="center"/>
        <w:rPr>
          <w:rFonts w:ascii="Times New Roman" w:eastAsia="Times New Roman" w:hAnsi="Times New Roman"/>
          <w:sz w:val="24"/>
          <w:szCs w:val="24"/>
        </w:rPr>
      </w:pPr>
    </w:p>
    <w:p w:rsidR="00A1280B" w:rsidRPr="00A1280B" w:rsidRDefault="00A1280B" w:rsidP="00A1280B">
      <w:pPr>
        <w:widowControl w:val="0"/>
        <w:tabs>
          <w:tab w:val="left" w:pos="58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18.Защита атмосферного воздуха, поверхностных и подземных вод</w:t>
      </w:r>
    </w:p>
    <w:p w:rsidR="00A1280B" w:rsidRPr="00A1280B" w:rsidRDefault="00A1280B" w:rsidP="00A1280B">
      <w:pPr>
        <w:widowControl w:val="0"/>
        <w:tabs>
          <w:tab w:val="left" w:pos="58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и почв от загрязнения.</w:t>
      </w:r>
    </w:p>
    <w:p w:rsidR="00A1280B" w:rsidRPr="00A1280B" w:rsidRDefault="00A1280B" w:rsidP="00A1280B">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A1280B">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A1280B" w:rsidRPr="00A1280B" w:rsidRDefault="00A1280B" w:rsidP="00A1280B">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A1280B" w:rsidRPr="00A1280B" w:rsidRDefault="00A1280B" w:rsidP="00A1280B">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w:t>
      </w:r>
      <w:r w:rsidRPr="00A1280B">
        <w:rPr>
          <w:rFonts w:ascii="Times New Roman" w:eastAsia="Times New Roman" w:hAnsi="Times New Roman"/>
          <w:sz w:val="24"/>
          <w:szCs w:val="24"/>
        </w:rPr>
        <w:lastRenderedPageBreak/>
        <w:t>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A1280B" w:rsidRPr="00A1280B" w:rsidRDefault="00A1280B" w:rsidP="00A1280B">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A1280B">
        <w:rPr>
          <w:rFonts w:ascii="Times New Roman" w:eastAsia="Times New Roman" w:hAnsi="Times New Roman"/>
          <w:sz w:val="24"/>
          <w:szCs w:val="24"/>
        </w:rPr>
        <w:t>до 10 км - 50 м; от 10 до 50 км - 100 м; от 50 км и более 200 м.</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1280B" w:rsidRPr="00A1280B" w:rsidRDefault="00A1280B" w:rsidP="00A1280B">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18.20. В границах водоохранных зон запрещается:</w:t>
      </w:r>
    </w:p>
    <w:p w:rsidR="00A1280B" w:rsidRPr="00A1280B" w:rsidRDefault="00A1280B" w:rsidP="00D65618">
      <w:pPr>
        <w:widowControl w:val="0"/>
        <w:numPr>
          <w:ilvl w:val="0"/>
          <w:numId w:val="69"/>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использование сточных вод в целях регулирования плодородия почв;</w:t>
      </w:r>
    </w:p>
    <w:p w:rsidR="00A1280B" w:rsidRPr="00A1280B" w:rsidRDefault="00A1280B" w:rsidP="00D65618">
      <w:pPr>
        <w:widowControl w:val="0"/>
        <w:numPr>
          <w:ilvl w:val="0"/>
          <w:numId w:val="69"/>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280B" w:rsidRPr="00A1280B" w:rsidRDefault="00A1280B" w:rsidP="00D65618">
      <w:pPr>
        <w:widowControl w:val="0"/>
        <w:numPr>
          <w:ilvl w:val="0"/>
          <w:numId w:val="69"/>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осуществление авиационных мер по борьбе с вредными организмами;</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280B" w:rsidRPr="00A1280B" w:rsidRDefault="00A1280B" w:rsidP="00D65618">
      <w:pPr>
        <w:widowControl w:val="0"/>
        <w:numPr>
          <w:ilvl w:val="0"/>
          <w:numId w:val="69"/>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сброс сточных, в том числе дренажных, вод;</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18.22. За пределами территорий городов и других населенных пунктов </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A1280B" w:rsidRPr="00A1280B" w:rsidRDefault="00A1280B" w:rsidP="00D65618">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распашка земель;</w:t>
      </w:r>
    </w:p>
    <w:p w:rsidR="00A1280B" w:rsidRPr="00A1280B" w:rsidRDefault="00A1280B" w:rsidP="00D65618">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отвалов размываемых грунтов;</w:t>
      </w:r>
    </w:p>
    <w:p w:rsidR="00A1280B" w:rsidRPr="00A1280B" w:rsidRDefault="00A1280B" w:rsidP="00D65618">
      <w:pPr>
        <w:widowControl w:val="0"/>
        <w:numPr>
          <w:ilvl w:val="0"/>
          <w:numId w:val="70"/>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выпас сельскохозяйственных животных и организация для них летних лагерей, ванн.</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A1280B" w:rsidRPr="00A1280B" w:rsidRDefault="00A1280B" w:rsidP="00A1280B">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A1280B" w:rsidRPr="00A1280B" w:rsidRDefault="00A1280B" w:rsidP="00A1280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A1280B" w:rsidRPr="00A1280B" w:rsidRDefault="00A1280B" w:rsidP="00A1280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A1280B">
        <w:rPr>
          <w:rFonts w:ascii="Times New Roman" w:eastAsia="Times New Roman" w:hAnsi="Times New Roman"/>
          <w:sz w:val="24"/>
          <w:szCs w:val="24"/>
        </w:rPr>
        <w:t>.</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D65618">
      <w:pPr>
        <w:widowControl w:val="0"/>
        <w:numPr>
          <w:ilvl w:val="0"/>
          <w:numId w:val="71"/>
        </w:numPr>
        <w:tabs>
          <w:tab w:val="left" w:pos="0"/>
        </w:tabs>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Защита от шума, вибрации, электромагнитных полей, радиации.</w:t>
      </w:r>
    </w:p>
    <w:p w:rsidR="00A1280B" w:rsidRPr="00A1280B" w:rsidRDefault="00A1280B" w:rsidP="00A1280B">
      <w:pPr>
        <w:widowControl w:val="0"/>
        <w:tabs>
          <w:tab w:val="left" w:pos="1418"/>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Улучшение микроклимата</w:t>
      </w:r>
    </w:p>
    <w:p w:rsidR="00A1280B" w:rsidRPr="00A1280B" w:rsidRDefault="00A1280B" w:rsidP="00A1280B">
      <w:pPr>
        <w:widowControl w:val="0"/>
        <w:tabs>
          <w:tab w:val="left" w:pos="85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1280B" w:rsidRPr="00A1280B" w:rsidRDefault="00A1280B" w:rsidP="00D65618">
      <w:pPr>
        <w:widowControl w:val="0"/>
        <w:numPr>
          <w:ilvl w:val="1"/>
          <w:numId w:val="72"/>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1280B" w:rsidRPr="00A1280B" w:rsidRDefault="00A1280B" w:rsidP="00D65618">
      <w:pPr>
        <w:widowControl w:val="0"/>
        <w:numPr>
          <w:ilvl w:val="1"/>
          <w:numId w:val="72"/>
        </w:numPr>
        <w:tabs>
          <w:tab w:val="left" w:pos="0"/>
          <w:tab w:val="left" w:pos="85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A1280B">
        <w:rPr>
          <w:rFonts w:ascii="Times New Roman" w:eastAsia="Times New Roman" w:hAnsi="Times New Roman"/>
          <w:sz w:val="24"/>
          <w:szCs w:val="24"/>
          <w:lang w:bidi="ru-RU"/>
        </w:rPr>
        <w:t>СП 2.1.3678-20, СанПин 2.6.1.1192-03, СанПиН 2.2.1/2.1.1.1200-03, СанПин 2.1.3684-21 и ПУЭ.</w:t>
      </w:r>
    </w:p>
    <w:p w:rsidR="00A1280B" w:rsidRPr="00A1280B" w:rsidRDefault="00A1280B" w:rsidP="00D65618">
      <w:pPr>
        <w:widowControl w:val="0"/>
        <w:numPr>
          <w:ilvl w:val="1"/>
          <w:numId w:val="72"/>
        </w:numPr>
        <w:tabs>
          <w:tab w:val="left" w:pos="0"/>
          <w:tab w:val="left" w:pos="99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w:t>
      </w:r>
      <w:r w:rsidRPr="00A1280B">
        <w:rPr>
          <w:rFonts w:ascii="Times New Roman" w:eastAsia="Times New Roman" w:hAnsi="Times New Roman"/>
          <w:sz w:val="24"/>
          <w:szCs w:val="24"/>
        </w:rPr>
        <w:lastRenderedPageBreak/>
        <w:t>продолжительности инсоляции в течение дня на 0,5 ч.</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1280B" w:rsidRPr="00A1280B" w:rsidRDefault="00A1280B" w:rsidP="00A1280B">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5" w:name="bookmark4"/>
    </w:p>
    <w:p w:rsidR="00A1280B" w:rsidRPr="00A1280B" w:rsidRDefault="00A1280B" w:rsidP="00A1280B">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A1280B">
        <w:rPr>
          <w:rFonts w:ascii="Times New Roman" w:eastAsia="Times New Roman" w:hAnsi="Times New Roman"/>
          <w:b/>
          <w:sz w:val="24"/>
          <w:szCs w:val="24"/>
          <w:lang w:val="en-US"/>
        </w:rPr>
        <w:t>VI</w:t>
      </w:r>
      <w:r w:rsidRPr="00A1280B">
        <w:rPr>
          <w:rFonts w:ascii="Times New Roman" w:eastAsia="Times New Roman" w:hAnsi="Times New Roman"/>
          <w:b/>
          <w:sz w:val="24"/>
          <w:szCs w:val="24"/>
        </w:rPr>
        <w:t>. Расчетные показатели в сфере сохранения культурного наследия.</w:t>
      </w:r>
      <w:bookmarkEnd w:id="5"/>
    </w:p>
    <w:p w:rsidR="00A1280B" w:rsidRPr="00A1280B" w:rsidRDefault="00A1280B" w:rsidP="00D65618">
      <w:pPr>
        <w:widowControl w:val="0"/>
        <w:numPr>
          <w:ilvl w:val="0"/>
          <w:numId w:val="72"/>
        </w:numPr>
        <w:tabs>
          <w:tab w:val="left" w:pos="0"/>
        </w:tabs>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Охрана объектов культурного наследия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A1280B">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A1280B">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1280B" w:rsidRPr="00A1280B" w:rsidRDefault="00A1280B" w:rsidP="00D65618">
      <w:pPr>
        <w:widowControl w:val="0"/>
        <w:numPr>
          <w:ilvl w:val="1"/>
          <w:numId w:val="73"/>
        </w:numPr>
        <w:tabs>
          <w:tab w:val="left" w:pos="0"/>
          <w:tab w:val="left" w:pos="685"/>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A1280B">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1280B" w:rsidRPr="00A1280B" w:rsidRDefault="00A1280B" w:rsidP="00D65618">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w:t>
      </w:r>
      <w:r w:rsidRPr="00A1280B">
        <w:rPr>
          <w:rFonts w:ascii="Times New Roman" w:eastAsia="Times New Roman" w:hAnsi="Times New Roman"/>
          <w:sz w:val="24"/>
          <w:szCs w:val="24"/>
        </w:rPr>
        <w:lastRenderedPageBreak/>
        <w:t>настоящие нормативные требования заданием на проектирование. При этом необходимо обеспечивать улучшение санитарно</w:t>
      </w:r>
      <w:r w:rsidRPr="00A1280B">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A1280B" w:rsidRPr="00A1280B" w:rsidRDefault="00A1280B" w:rsidP="00D65618">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A1280B" w:rsidRPr="00A1280B" w:rsidRDefault="00A1280B" w:rsidP="00D65618">
      <w:pPr>
        <w:widowControl w:val="0"/>
        <w:numPr>
          <w:ilvl w:val="1"/>
          <w:numId w:val="73"/>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A1280B" w:rsidRPr="00A1280B" w:rsidRDefault="00A1280B" w:rsidP="00D65618">
      <w:pPr>
        <w:widowControl w:val="0"/>
        <w:numPr>
          <w:ilvl w:val="1"/>
          <w:numId w:val="73"/>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водонесущих сетей - 5 м;</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водонесущих - 2 м.</w:t>
      </w:r>
    </w:p>
    <w:p w:rsidR="00A1280B" w:rsidRPr="00A1280B" w:rsidRDefault="00A1280B" w:rsidP="00D65618">
      <w:pPr>
        <w:widowControl w:val="0"/>
        <w:numPr>
          <w:ilvl w:val="1"/>
          <w:numId w:val="73"/>
        </w:numPr>
        <w:tabs>
          <w:tab w:val="left" w:pos="0"/>
          <w:tab w:val="left" w:pos="88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1280B" w:rsidRPr="00A1280B" w:rsidRDefault="00A1280B" w:rsidP="00D65618">
      <w:pPr>
        <w:widowControl w:val="0"/>
        <w:numPr>
          <w:ilvl w:val="0"/>
          <w:numId w:val="74"/>
        </w:numPr>
        <w:tabs>
          <w:tab w:val="left" w:pos="0"/>
          <w:tab w:val="left" w:pos="106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1 и диаметром до 40 м - в радиусе 30 м;</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2 и диаметром до 50 м - в радиусе 40 м;</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3 и диаметром до 60 м - в радиусе 50 м;</w:t>
      </w:r>
    </w:p>
    <w:p w:rsidR="00A1280B" w:rsidRPr="00A1280B" w:rsidRDefault="00A1280B" w:rsidP="00A1280B">
      <w:pPr>
        <w:widowControl w:val="0"/>
        <w:tabs>
          <w:tab w:val="left" w:pos="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свыше 3 м - определяется индивидуально в каждом конкретном случае, но не менее 50 м;</w:t>
      </w:r>
    </w:p>
    <w:p w:rsidR="00A1280B" w:rsidRPr="00A1280B" w:rsidRDefault="00A1280B" w:rsidP="00D65618">
      <w:pPr>
        <w:widowControl w:val="0"/>
        <w:numPr>
          <w:ilvl w:val="0"/>
          <w:numId w:val="74"/>
        </w:numPr>
        <w:tabs>
          <w:tab w:val="left" w:pos="0"/>
          <w:tab w:val="left" w:pos="106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A1280B" w:rsidRPr="00A1280B" w:rsidRDefault="00A1280B" w:rsidP="00D65618">
      <w:pPr>
        <w:widowControl w:val="0"/>
        <w:numPr>
          <w:ilvl w:val="0"/>
          <w:numId w:val="74"/>
        </w:numPr>
        <w:tabs>
          <w:tab w:val="left" w:pos="0"/>
          <w:tab w:val="left" w:pos="965"/>
        </w:tabs>
        <w:spacing w:after="0" w:line="240" w:lineRule="auto"/>
        <w:ind w:right="280"/>
        <w:rPr>
          <w:rFonts w:ascii="Times New Roman" w:eastAsia="Times New Roman" w:hAnsi="Times New Roman"/>
          <w:sz w:val="24"/>
          <w:szCs w:val="24"/>
        </w:rPr>
      </w:pPr>
      <w:r w:rsidRPr="00A1280B">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A1280B" w:rsidRPr="00A1280B" w:rsidRDefault="00A1280B" w:rsidP="00D65618">
      <w:pPr>
        <w:widowControl w:val="0"/>
        <w:numPr>
          <w:ilvl w:val="1"/>
          <w:numId w:val="73"/>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от оси магистральных газопроводов - 75 - 250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от оси нефтепроводов и нефтепродуктопроводов - 50 -100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от земляного полотна автодороги - 50 - 90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при сплошной городской застройке до границы застройки - 250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при разработке карьера от края карьера - 100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при мелиоративных работах от границы орошаемого участка - 100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p>
    <w:p w:rsidR="00A1280B" w:rsidRPr="00A1280B" w:rsidRDefault="00A1280B" w:rsidP="00A1280B">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A1280B">
        <w:rPr>
          <w:rFonts w:ascii="Times New Roman" w:eastAsia="Times New Roman" w:hAnsi="Times New Roman"/>
          <w:b/>
          <w:sz w:val="24"/>
          <w:szCs w:val="24"/>
          <w:lang w:val="en-US"/>
        </w:rPr>
        <w:t>VII</w:t>
      </w:r>
      <w:r w:rsidRPr="00A1280B">
        <w:rPr>
          <w:rFonts w:ascii="Times New Roman" w:eastAsia="Times New Roman" w:hAnsi="Times New Roman"/>
          <w:b/>
          <w:sz w:val="24"/>
          <w:szCs w:val="24"/>
        </w:rPr>
        <w:t>. Расчетные показатели в сфере защиты территорий поселений</w:t>
      </w:r>
      <w:r w:rsidRPr="00A1280B">
        <w:rPr>
          <w:rFonts w:ascii="Times New Roman" w:hAnsi="Times New Roman"/>
          <w:b/>
          <w:sz w:val="24"/>
          <w:szCs w:val="24"/>
        </w:rPr>
        <w:t xml:space="preserve"> </w:t>
      </w:r>
      <w:r w:rsidRPr="00A1280B">
        <w:rPr>
          <w:rFonts w:ascii="Times New Roman" w:eastAsia="Times New Roman" w:hAnsi="Times New Roman"/>
          <w:b/>
          <w:sz w:val="24"/>
          <w:szCs w:val="24"/>
        </w:rPr>
        <w:t>от неблагоприятных воздействий поражающих факторов чрезвычайных</w:t>
      </w:r>
      <w:r w:rsidRPr="00A1280B">
        <w:rPr>
          <w:rFonts w:ascii="Times New Roman" w:eastAsia="Times New Roman" w:hAnsi="Times New Roman"/>
          <w:b/>
          <w:bCs/>
          <w:sz w:val="24"/>
          <w:szCs w:val="24"/>
        </w:rPr>
        <w:t xml:space="preserve"> </w:t>
      </w:r>
      <w:r w:rsidRPr="00A1280B">
        <w:rPr>
          <w:rFonts w:ascii="Times New Roman" w:eastAsia="Times New Roman" w:hAnsi="Times New Roman"/>
          <w:b/>
          <w:sz w:val="24"/>
          <w:szCs w:val="24"/>
        </w:rPr>
        <w:t>ситуаций природного и техногенного характера.</w:t>
      </w:r>
    </w:p>
    <w:p w:rsidR="00A1280B" w:rsidRPr="00A1280B" w:rsidRDefault="00A1280B" w:rsidP="00D65618">
      <w:pPr>
        <w:widowControl w:val="0"/>
        <w:numPr>
          <w:ilvl w:val="0"/>
          <w:numId w:val="73"/>
        </w:numPr>
        <w:spacing w:after="0" w:line="240" w:lineRule="auto"/>
        <w:ind w:left="0"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A1280B" w:rsidRPr="00A1280B" w:rsidRDefault="00A1280B" w:rsidP="00D65618">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w:t>
      </w:r>
      <w:r w:rsidRPr="00A1280B">
        <w:rPr>
          <w:rFonts w:ascii="Times New Roman" w:eastAsia="Times New Roman" w:hAnsi="Times New Roman"/>
          <w:sz w:val="24"/>
          <w:szCs w:val="24"/>
        </w:rPr>
        <w:lastRenderedPageBreak/>
        <w:t>при ведении военных действий или вследствие этих действий.</w:t>
      </w:r>
    </w:p>
    <w:p w:rsidR="00A1280B" w:rsidRPr="00A1280B" w:rsidRDefault="00A1280B" w:rsidP="00D65618">
      <w:pPr>
        <w:widowControl w:val="0"/>
        <w:numPr>
          <w:ilvl w:val="1"/>
          <w:numId w:val="73"/>
        </w:numPr>
        <w:tabs>
          <w:tab w:val="left" w:pos="84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A1280B">
        <w:rPr>
          <w:rFonts w:ascii="Times New Roman" w:eastAsia="Times New Roman" w:hAnsi="Times New Roman"/>
          <w:sz w:val="24"/>
          <w:szCs w:val="24"/>
        </w:rPr>
        <w:softHyphen/>
        <w:t>95, ГОСТ Р 22.0.07-95, ГОСТ Р 22.1.12-2005, ГОСТ Р 55201-2012.</w:t>
      </w:r>
    </w:p>
    <w:p w:rsidR="00A1280B" w:rsidRPr="00A1280B" w:rsidRDefault="00A1280B" w:rsidP="00D65618">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1280B" w:rsidRPr="00A1280B" w:rsidRDefault="00A1280B" w:rsidP="00D65618">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1280B" w:rsidRPr="00A1280B" w:rsidRDefault="00A1280B" w:rsidP="00A1280B">
      <w:pPr>
        <w:widowControl w:val="0"/>
        <w:tabs>
          <w:tab w:val="left" w:pos="711"/>
        </w:tabs>
        <w:spacing w:after="0" w:line="240" w:lineRule="auto"/>
        <w:ind w:left="720"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Инженерная подготовка и защита территории.</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1280B" w:rsidRPr="00A1280B" w:rsidRDefault="00A1280B" w:rsidP="00D65618">
      <w:pPr>
        <w:widowControl w:val="0"/>
        <w:numPr>
          <w:ilvl w:val="0"/>
          <w:numId w:val="75"/>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1280B" w:rsidRPr="00A1280B" w:rsidRDefault="00A1280B" w:rsidP="00D65618">
      <w:pPr>
        <w:widowControl w:val="0"/>
        <w:numPr>
          <w:ilvl w:val="0"/>
          <w:numId w:val="75"/>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1280B" w:rsidRPr="00A1280B" w:rsidRDefault="00A1280B" w:rsidP="00D65618">
      <w:pPr>
        <w:widowControl w:val="0"/>
        <w:numPr>
          <w:ilvl w:val="1"/>
          <w:numId w:val="73"/>
        </w:numPr>
        <w:tabs>
          <w:tab w:val="left" w:pos="684"/>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инженерной защиты следует обеспечивать:</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производство работ способами, не приводящими к появлению новых и (или) интенсификации действующих геологических процессов;</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надлежащее архитектурное оформление сооружений инженерной защиты;</w:t>
      </w:r>
    </w:p>
    <w:p w:rsidR="00A1280B" w:rsidRPr="00A1280B" w:rsidRDefault="00A1280B" w:rsidP="00D65618">
      <w:pPr>
        <w:widowControl w:val="0"/>
        <w:numPr>
          <w:ilvl w:val="0"/>
          <w:numId w:val="76"/>
        </w:numPr>
        <w:tabs>
          <w:tab w:val="left" w:pos="1078"/>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сочетание с мероприятиями по охране окружающей среды;</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1280B" w:rsidRPr="00A1280B" w:rsidRDefault="00A1280B" w:rsidP="00D65618">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территории микрорайонов минимальную то</w:t>
      </w:r>
      <w:r w:rsidRPr="00A1280B">
        <w:rPr>
          <w:rFonts w:ascii="Times New Roman" w:eastAsia="Times New Roman" w:hAnsi="Times New Roman"/>
          <w:color w:val="000000"/>
          <w:sz w:val="24"/>
          <w:szCs w:val="24"/>
          <w:u w:val="single"/>
          <w:shd w:val="clear" w:color="auto" w:fill="FFFFFF"/>
        </w:rPr>
        <w:t>лщи</w:t>
      </w:r>
      <w:r w:rsidRPr="00A1280B">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1280B" w:rsidRPr="00A1280B" w:rsidRDefault="00A1280B" w:rsidP="00D65618">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1280B" w:rsidRPr="00A1280B" w:rsidRDefault="00A1280B" w:rsidP="00D65618">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w:t>
      </w:r>
      <w:r w:rsidRPr="00A1280B">
        <w:rPr>
          <w:rFonts w:ascii="Times New Roman" w:eastAsia="Times New Roman" w:hAnsi="Times New Roman"/>
          <w:sz w:val="24"/>
          <w:szCs w:val="24"/>
        </w:rPr>
        <w:lastRenderedPageBreak/>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1280B" w:rsidRPr="00A1280B" w:rsidRDefault="00A1280B" w:rsidP="00D65618">
      <w:pPr>
        <w:widowControl w:val="0"/>
        <w:numPr>
          <w:ilvl w:val="1"/>
          <w:numId w:val="73"/>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1280B" w:rsidRPr="00A1280B" w:rsidRDefault="00A1280B" w:rsidP="00A1280B">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A1280B">
        <w:rPr>
          <w:rFonts w:ascii="Times New Roman" w:eastAsia="Times New Roman" w:hAnsi="Times New Roman"/>
          <w:sz w:val="24"/>
          <w:szCs w:val="24"/>
          <w:lang w:bidi="ru-RU"/>
        </w:rPr>
        <w:t xml:space="preserve">ГОСТ Р 59057-2020 </w:t>
      </w:r>
      <w:r w:rsidRPr="00A1280B">
        <w:rPr>
          <w:rFonts w:ascii="Times New Roman" w:eastAsia="Times New Roman" w:hAnsi="Times New Roman"/>
          <w:sz w:val="24"/>
          <w:szCs w:val="24"/>
        </w:rPr>
        <w:t>и ГОСТ 17.5.3.05-84.</w:t>
      </w: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Противооползневые и противообвальные сооружения и мероприятия.</w:t>
      </w:r>
    </w:p>
    <w:p w:rsidR="00A1280B" w:rsidRPr="00A1280B" w:rsidRDefault="00A1280B" w:rsidP="00D65618">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1280B" w:rsidRPr="00A1280B" w:rsidRDefault="00A1280B" w:rsidP="00D65618">
      <w:pPr>
        <w:widowControl w:val="0"/>
        <w:numPr>
          <w:ilvl w:val="0"/>
          <w:numId w:val="77"/>
        </w:numPr>
        <w:tabs>
          <w:tab w:val="left" w:pos="1080"/>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искусственное понижение уровня подземных вод;</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1280B" w:rsidRPr="00A1280B" w:rsidRDefault="00A1280B" w:rsidP="00D65618">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1280B" w:rsidRPr="00A1280B" w:rsidRDefault="00A1280B" w:rsidP="00D65618">
      <w:pPr>
        <w:widowControl w:val="0"/>
        <w:numPr>
          <w:ilvl w:val="0"/>
          <w:numId w:val="78"/>
        </w:numPr>
        <w:tabs>
          <w:tab w:val="left" w:pos="0"/>
          <w:tab w:val="left" w:pos="103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приспособление защищаемых сооружений к обтеканию их оползнем;</w:t>
      </w:r>
    </w:p>
    <w:p w:rsidR="00A1280B" w:rsidRPr="00A1280B" w:rsidRDefault="00A1280B" w:rsidP="00D65618">
      <w:pPr>
        <w:widowControl w:val="0"/>
        <w:numPr>
          <w:ilvl w:val="0"/>
          <w:numId w:val="78"/>
        </w:numPr>
        <w:tabs>
          <w:tab w:val="left" w:pos="0"/>
          <w:tab w:val="left" w:pos="103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1280B" w:rsidRPr="00A1280B" w:rsidRDefault="00A1280B" w:rsidP="00D65618">
      <w:pPr>
        <w:widowControl w:val="0"/>
        <w:numPr>
          <w:ilvl w:val="0"/>
          <w:numId w:val="78"/>
        </w:numPr>
        <w:tabs>
          <w:tab w:val="left" w:pos="0"/>
          <w:tab w:val="left" w:pos="103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прочие мероприятия.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1280B" w:rsidRPr="00A1280B" w:rsidRDefault="00A1280B" w:rsidP="00D65618">
      <w:pPr>
        <w:widowControl w:val="0"/>
        <w:numPr>
          <w:ilvl w:val="1"/>
          <w:numId w:val="73"/>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A1280B" w:rsidRPr="00A1280B" w:rsidRDefault="00A1280B" w:rsidP="00A1280B">
      <w:pPr>
        <w:widowControl w:val="0"/>
        <w:tabs>
          <w:tab w:val="left" w:pos="0"/>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для защиты от затопления и подтопления</w:t>
      </w:r>
    </w:p>
    <w:p w:rsidR="00A1280B" w:rsidRPr="00A1280B" w:rsidRDefault="00A1280B" w:rsidP="00D65618">
      <w:pPr>
        <w:widowControl w:val="0"/>
        <w:numPr>
          <w:ilvl w:val="1"/>
          <w:numId w:val="73"/>
        </w:numPr>
        <w:tabs>
          <w:tab w:val="left" w:pos="683"/>
          <w:tab w:val="left" w:pos="1701"/>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Зоны затопления определяются в отношении:</w:t>
      </w:r>
    </w:p>
    <w:p w:rsidR="00A1280B" w:rsidRPr="00A1280B" w:rsidRDefault="00A1280B" w:rsidP="00D65618">
      <w:pPr>
        <w:widowControl w:val="0"/>
        <w:numPr>
          <w:ilvl w:val="0"/>
          <w:numId w:val="79"/>
        </w:numPr>
        <w:tabs>
          <w:tab w:val="left" w:pos="1036"/>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которые прилегают к не зарегулированным водотокам,</w:t>
      </w:r>
    </w:p>
    <w:p w:rsidR="00A1280B" w:rsidRPr="00A1280B" w:rsidRDefault="00A1280B" w:rsidP="00A1280B">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A1280B">
        <w:rPr>
          <w:rFonts w:ascii="Times New Roman" w:eastAsia="Times New Roman" w:hAnsi="Times New Roman"/>
          <w:sz w:val="24"/>
          <w:szCs w:val="24"/>
        </w:rPr>
        <w:softHyphen/>
        <w:t xml:space="preserve"> процентной обеспеченности (повторяемость 1, 3, 5, 10, 25 и 50 раз в 100 лет);</w:t>
      </w:r>
    </w:p>
    <w:p w:rsidR="00A1280B" w:rsidRPr="00A1280B" w:rsidRDefault="00A1280B" w:rsidP="00D65618">
      <w:pPr>
        <w:widowControl w:val="0"/>
        <w:numPr>
          <w:ilvl w:val="0"/>
          <w:numId w:val="79"/>
        </w:numPr>
        <w:tabs>
          <w:tab w:val="left" w:pos="128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1280B" w:rsidRPr="00A1280B" w:rsidRDefault="00A1280B" w:rsidP="00D65618">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A1280B" w:rsidRPr="00A1280B" w:rsidRDefault="00A1280B" w:rsidP="00D65618">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1280B" w:rsidRPr="00A1280B" w:rsidRDefault="00A1280B" w:rsidP="00D65618">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1280B" w:rsidRPr="00A1280B" w:rsidRDefault="00A1280B" w:rsidP="00D65618">
      <w:pPr>
        <w:widowControl w:val="0"/>
        <w:numPr>
          <w:ilvl w:val="1"/>
          <w:numId w:val="73"/>
        </w:numPr>
        <w:tabs>
          <w:tab w:val="left" w:pos="1701"/>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Расчетный уровень горизонта высоких вод определяется с учетом:</w:t>
      </w:r>
    </w:p>
    <w:p w:rsidR="00A1280B" w:rsidRPr="00A1280B" w:rsidRDefault="00A1280B" w:rsidP="00D65618">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A1280B" w:rsidRPr="00A1280B" w:rsidRDefault="00A1280B" w:rsidP="00D65618">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данных об</w:t>
      </w:r>
      <w:r w:rsidRPr="00A1280B">
        <w:rPr>
          <w:rFonts w:ascii="Times New Roman" w:eastAsia="Times New Roman" w:hAnsi="Times New Roman"/>
          <w:sz w:val="24"/>
          <w:szCs w:val="24"/>
        </w:rPr>
        <w:tab/>
        <w:t>отметках характерных</w:t>
      </w:r>
      <w:r w:rsidRPr="00A1280B">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A1280B" w:rsidRPr="00A1280B" w:rsidRDefault="00A1280B" w:rsidP="00D65618">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данных об</w:t>
      </w:r>
      <w:r w:rsidRPr="00A1280B">
        <w:rPr>
          <w:rFonts w:ascii="Times New Roman" w:eastAsia="Times New Roman" w:hAnsi="Times New Roman"/>
          <w:sz w:val="24"/>
          <w:szCs w:val="24"/>
        </w:rPr>
        <w:tab/>
        <w:t>отметках характерных</w:t>
      </w:r>
      <w:r w:rsidRPr="00A1280B">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A1280B" w:rsidRPr="00A1280B" w:rsidRDefault="00A1280B" w:rsidP="00D65618">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данных проектных материалов, подготовленные в целях создания водохранилищ;</w:t>
      </w:r>
    </w:p>
    <w:p w:rsidR="00A1280B" w:rsidRPr="00A1280B" w:rsidRDefault="00A1280B" w:rsidP="00D65618">
      <w:pPr>
        <w:widowControl w:val="0"/>
        <w:numPr>
          <w:ilvl w:val="0"/>
          <w:numId w:val="80"/>
        </w:numPr>
        <w:tabs>
          <w:tab w:val="left" w:pos="1172"/>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сведений, содержащиеся в правилах использования водохранилищ;</w:t>
      </w:r>
    </w:p>
    <w:p w:rsidR="00A1280B" w:rsidRPr="00A1280B" w:rsidRDefault="00A1280B" w:rsidP="00D65618">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A1280B" w:rsidRPr="00A1280B" w:rsidRDefault="00A1280B" w:rsidP="00A1280B">
      <w:pPr>
        <w:widowControl w:val="0"/>
        <w:tabs>
          <w:tab w:val="left" w:pos="1701"/>
        </w:tabs>
        <w:spacing w:after="0" w:line="240" w:lineRule="auto"/>
        <w:ind w:right="20" w:firstLine="851"/>
        <w:rPr>
          <w:rFonts w:ascii="Times New Roman" w:eastAsia="Times New Roman" w:hAnsi="Times New Roman"/>
          <w:sz w:val="24"/>
          <w:szCs w:val="24"/>
        </w:rPr>
      </w:pPr>
      <w:r w:rsidRPr="00A1280B">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1280B" w:rsidRPr="00A1280B" w:rsidRDefault="00A1280B" w:rsidP="00D65618">
      <w:pPr>
        <w:widowControl w:val="0"/>
        <w:numPr>
          <w:ilvl w:val="0"/>
          <w:numId w:val="81"/>
        </w:numPr>
        <w:tabs>
          <w:tab w:val="left" w:pos="72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A1280B" w:rsidRPr="00A1280B" w:rsidRDefault="00A1280B" w:rsidP="00D65618">
      <w:pPr>
        <w:widowControl w:val="0"/>
        <w:numPr>
          <w:ilvl w:val="0"/>
          <w:numId w:val="82"/>
        </w:numPr>
        <w:tabs>
          <w:tab w:val="left" w:pos="1172"/>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обвалование территорий со стороны водных объектов;</w:t>
      </w:r>
    </w:p>
    <w:p w:rsidR="00A1280B" w:rsidRPr="00A1280B" w:rsidRDefault="00A1280B" w:rsidP="00D65618">
      <w:pPr>
        <w:widowControl w:val="0"/>
        <w:numPr>
          <w:ilvl w:val="0"/>
          <w:numId w:val="82"/>
        </w:numPr>
        <w:tabs>
          <w:tab w:val="left" w:pos="117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A1280B" w:rsidRPr="00A1280B" w:rsidRDefault="00A1280B" w:rsidP="00D65618">
      <w:pPr>
        <w:widowControl w:val="0"/>
        <w:numPr>
          <w:ilvl w:val="0"/>
          <w:numId w:val="82"/>
        </w:numPr>
        <w:tabs>
          <w:tab w:val="left" w:pos="1224"/>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1280B" w:rsidRPr="00A1280B" w:rsidRDefault="00A1280B" w:rsidP="00D65618">
      <w:pPr>
        <w:widowControl w:val="0"/>
        <w:numPr>
          <w:ilvl w:val="0"/>
          <w:numId w:val="82"/>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1280B" w:rsidRPr="00A1280B" w:rsidRDefault="00A1280B" w:rsidP="00D65618">
      <w:pPr>
        <w:widowControl w:val="0"/>
        <w:numPr>
          <w:ilvl w:val="0"/>
          <w:numId w:val="81"/>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1280B" w:rsidRPr="00A1280B" w:rsidRDefault="00A1280B" w:rsidP="00A1280B">
      <w:pPr>
        <w:widowControl w:val="0"/>
        <w:tabs>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границах зон подтопления определяются:</w:t>
      </w:r>
    </w:p>
    <w:p w:rsidR="00A1280B" w:rsidRPr="00A1280B" w:rsidRDefault="00A1280B" w:rsidP="00D65618">
      <w:pPr>
        <w:widowControl w:val="0"/>
        <w:numPr>
          <w:ilvl w:val="0"/>
          <w:numId w:val="83"/>
        </w:numPr>
        <w:tabs>
          <w:tab w:val="left" w:pos="1224"/>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A1280B" w:rsidRPr="00A1280B" w:rsidRDefault="00A1280B" w:rsidP="00D65618">
      <w:pPr>
        <w:widowControl w:val="0"/>
        <w:numPr>
          <w:ilvl w:val="0"/>
          <w:numId w:val="83"/>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A1280B" w:rsidRPr="00A1280B" w:rsidRDefault="00A1280B" w:rsidP="00D65618">
      <w:pPr>
        <w:widowControl w:val="0"/>
        <w:numPr>
          <w:ilvl w:val="0"/>
          <w:numId w:val="83"/>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Параметры границ подтоплений определяются на основе инженерно</w:t>
      </w:r>
      <w:r w:rsidRPr="00A1280B">
        <w:rPr>
          <w:rFonts w:ascii="Times New Roman" w:eastAsia="Times New Roman" w:hAnsi="Times New Roman"/>
          <w:sz w:val="24"/>
          <w:szCs w:val="24"/>
        </w:rPr>
        <w:softHyphen/>
        <w:t>геологических и гидрогеологических изысканий.</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1280B" w:rsidRPr="00A1280B" w:rsidRDefault="00A1280B" w:rsidP="00D65618">
      <w:pPr>
        <w:widowControl w:val="0"/>
        <w:numPr>
          <w:ilvl w:val="0"/>
          <w:numId w:val="81"/>
        </w:numPr>
        <w:tabs>
          <w:tab w:val="left" w:pos="830"/>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Защита от подтопления должна включать:</w:t>
      </w:r>
    </w:p>
    <w:p w:rsidR="00A1280B" w:rsidRPr="00A1280B" w:rsidRDefault="00A1280B" w:rsidP="00D65618">
      <w:pPr>
        <w:widowControl w:val="0"/>
        <w:numPr>
          <w:ilvl w:val="0"/>
          <w:numId w:val="84"/>
        </w:numPr>
        <w:tabs>
          <w:tab w:val="left" w:pos="1087"/>
          <w:tab w:val="left" w:pos="1701"/>
        </w:tabs>
        <w:spacing w:after="0" w:line="240" w:lineRule="auto"/>
        <w:ind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A1280B" w:rsidRPr="00A1280B" w:rsidRDefault="00A1280B" w:rsidP="00D65618">
      <w:pPr>
        <w:widowControl w:val="0"/>
        <w:numPr>
          <w:ilvl w:val="0"/>
          <w:numId w:val="84"/>
        </w:numPr>
        <w:tabs>
          <w:tab w:val="left" w:pos="1087"/>
          <w:tab w:val="left" w:pos="1701"/>
        </w:tabs>
        <w:spacing w:after="0" w:line="240" w:lineRule="auto"/>
        <w:ind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A1280B" w:rsidRPr="00A1280B" w:rsidRDefault="00A1280B" w:rsidP="00D65618">
      <w:pPr>
        <w:widowControl w:val="0"/>
        <w:numPr>
          <w:ilvl w:val="0"/>
          <w:numId w:val="84"/>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защиту сельскохозяйственных земель и природных ландшафтов, сохранение природных систем, имеющих особую научную или культурную ценность;</w:t>
      </w:r>
    </w:p>
    <w:p w:rsidR="00A1280B" w:rsidRPr="00A1280B" w:rsidRDefault="00A1280B" w:rsidP="00D65618">
      <w:pPr>
        <w:widowControl w:val="0"/>
        <w:numPr>
          <w:ilvl w:val="0"/>
          <w:numId w:val="84"/>
        </w:numPr>
        <w:tabs>
          <w:tab w:val="left" w:pos="1089"/>
          <w:tab w:val="left" w:pos="1701"/>
        </w:tabs>
        <w:spacing w:after="0" w:line="240" w:lineRule="auto"/>
        <w:ind w:lef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водоотведение;</w:t>
      </w:r>
    </w:p>
    <w:p w:rsidR="00A1280B" w:rsidRPr="00A1280B" w:rsidRDefault="00A1280B" w:rsidP="00D65618">
      <w:pPr>
        <w:widowControl w:val="0"/>
        <w:numPr>
          <w:ilvl w:val="0"/>
          <w:numId w:val="84"/>
        </w:numPr>
        <w:tabs>
          <w:tab w:val="left" w:pos="1089"/>
          <w:tab w:val="left" w:pos="1701"/>
        </w:tabs>
        <w:spacing w:after="0" w:line="240" w:lineRule="auto"/>
        <w:ind w:lef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утилизацию (при необходимости очистки) дренажных вод;</w:t>
      </w:r>
    </w:p>
    <w:p w:rsidR="00A1280B" w:rsidRPr="00A1280B" w:rsidRDefault="00A1280B" w:rsidP="00D65618">
      <w:pPr>
        <w:widowControl w:val="0"/>
        <w:numPr>
          <w:ilvl w:val="0"/>
          <w:numId w:val="84"/>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1280B" w:rsidRPr="00A1280B" w:rsidRDefault="00A1280B" w:rsidP="00D65618">
      <w:pPr>
        <w:widowControl w:val="0"/>
        <w:numPr>
          <w:ilvl w:val="0"/>
          <w:numId w:val="81"/>
        </w:numPr>
        <w:tabs>
          <w:tab w:val="left" w:pos="832"/>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Защита от подтопления должна обеспечивать:</w:t>
      </w:r>
    </w:p>
    <w:p w:rsidR="00A1280B" w:rsidRPr="00A1280B" w:rsidRDefault="00A1280B" w:rsidP="00D65618">
      <w:pPr>
        <w:widowControl w:val="0"/>
        <w:numPr>
          <w:ilvl w:val="0"/>
          <w:numId w:val="85"/>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1280B" w:rsidRPr="00A1280B" w:rsidRDefault="00A1280B" w:rsidP="00D65618">
      <w:pPr>
        <w:widowControl w:val="0"/>
        <w:numPr>
          <w:ilvl w:val="0"/>
          <w:numId w:val="85"/>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нормативные санитарно-гигиенические условия жизнедеятельности населения;</w:t>
      </w:r>
    </w:p>
    <w:p w:rsidR="00A1280B" w:rsidRPr="00A1280B" w:rsidRDefault="00A1280B" w:rsidP="00D65618">
      <w:pPr>
        <w:widowControl w:val="0"/>
        <w:numPr>
          <w:ilvl w:val="0"/>
          <w:numId w:val="85"/>
        </w:numPr>
        <w:tabs>
          <w:tab w:val="left" w:pos="1302"/>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1280B" w:rsidRPr="00A1280B" w:rsidRDefault="00A1280B" w:rsidP="00A1280B">
      <w:pPr>
        <w:widowControl w:val="0"/>
        <w:tabs>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селитебных территорий сельских населенных пунктов - не менее 2 м;</w:t>
      </w:r>
    </w:p>
    <w:p w:rsidR="00A1280B" w:rsidRPr="00A1280B" w:rsidRDefault="00A1280B" w:rsidP="00A1280B">
      <w:pPr>
        <w:widowControl w:val="0"/>
        <w:tabs>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1280B" w:rsidRPr="00A1280B" w:rsidRDefault="00A1280B" w:rsidP="00D65618">
      <w:pPr>
        <w:widowControl w:val="0"/>
        <w:numPr>
          <w:ilvl w:val="0"/>
          <w:numId w:val="81"/>
        </w:numPr>
        <w:tabs>
          <w:tab w:val="left" w:pos="89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1280B" w:rsidRPr="00A1280B" w:rsidRDefault="00A1280B" w:rsidP="00D65618">
      <w:pPr>
        <w:widowControl w:val="0"/>
        <w:numPr>
          <w:ilvl w:val="0"/>
          <w:numId w:val="81"/>
        </w:numPr>
        <w:tabs>
          <w:tab w:val="left" w:pos="89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A1280B" w:rsidRPr="00A1280B" w:rsidRDefault="00A1280B" w:rsidP="00D65618">
      <w:pPr>
        <w:widowControl w:val="0"/>
        <w:numPr>
          <w:ilvl w:val="0"/>
          <w:numId w:val="81"/>
        </w:numPr>
        <w:tabs>
          <w:tab w:val="left" w:pos="89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1280B" w:rsidRPr="00A1280B" w:rsidRDefault="00A1280B" w:rsidP="00A1280B">
      <w:pPr>
        <w:widowControl w:val="0"/>
        <w:tabs>
          <w:tab w:val="left" w:pos="2398"/>
        </w:tabs>
        <w:spacing w:after="0" w:line="240" w:lineRule="auto"/>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lastRenderedPageBreak/>
        <w:t>Берегозащитные сооружения и мероприятия.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A1280B" w:rsidRPr="00A1280B" w:rsidRDefault="00A1280B" w:rsidP="00A1280B">
      <w:pPr>
        <w:widowControl w:val="0"/>
        <w:tabs>
          <w:tab w:val="left" w:pos="2398"/>
        </w:tabs>
        <w:spacing w:after="0" w:line="240" w:lineRule="auto"/>
        <w:ind w:left="555"/>
        <w:jc w:val="right"/>
        <w:rPr>
          <w:rFonts w:ascii="Times New Roman" w:eastAsia="Times New Roman" w:hAnsi="Times New Roman"/>
          <w:sz w:val="24"/>
          <w:szCs w:val="24"/>
        </w:rPr>
      </w:pPr>
      <w:r w:rsidRPr="00A1280B">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A1280B" w:rsidRPr="00A1280B" w:rsidTr="00A1280B">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A1280B" w:rsidRPr="00A1280B" w:rsidTr="00A1280B">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r>
      <w:tr w:rsidR="00A1280B" w:rsidRPr="00A1280B" w:rsidTr="00A1280B">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Волнозащитные</w:t>
            </w:r>
          </w:p>
        </w:tc>
      </w:tr>
      <w:tr w:rsidR="00A1280B" w:rsidRPr="00A1280B" w:rsidTr="00A1280B">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A1280B" w:rsidRPr="00A1280B" w:rsidTr="00A1280B">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основном на реках и водохранилищах</w:t>
            </w:r>
          </w:p>
        </w:tc>
      </w:tr>
      <w:tr w:rsidR="00A1280B" w:rsidRPr="00A1280B" w:rsidTr="00A1280B">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A1280B" w:rsidRPr="00A1280B" w:rsidTr="00A1280B">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A1280B" w:rsidRPr="00A1280B" w:rsidTr="00A1280B">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A1280B" w:rsidRPr="00A1280B" w:rsidTr="00A1280B">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волнах до 2,5 м</w:t>
            </w:r>
          </w:p>
        </w:tc>
      </w:tr>
      <w:tr w:rsidR="00A1280B" w:rsidRPr="00A1280B" w:rsidTr="00A1280B">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A1280B" w:rsidRPr="00A1280B" w:rsidTr="00A1280B">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r>
      <w:tr w:rsidR="00A1280B" w:rsidRPr="00A1280B" w:rsidTr="00A1280B">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spacing w:after="0" w:line="240" w:lineRule="auto"/>
              <w:jc w:val="center"/>
              <w:rPr>
                <w:sz w:val="24"/>
                <w:szCs w:val="24"/>
              </w:rPr>
            </w:pPr>
            <w:r w:rsidRPr="00E464F3">
              <w:rPr>
                <w:rFonts w:ascii="Times New Roman" w:hAnsi="Times New Roman"/>
                <w:bCs/>
                <w:color w:val="000000"/>
                <w:sz w:val="24"/>
                <w:szCs w:val="24"/>
                <w:shd w:val="clear" w:color="auto" w:fill="FFFFFF"/>
              </w:rPr>
              <w:t>Волногасящие</w:t>
            </w:r>
          </w:p>
        </w:tc>
      </w:tr>
      <w:tr w:rsidR="00A1280B" w:rsidRPr="00A1280B" w:rsidTr="00A1280B">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w:t>
            </w:r>
          </w:p>
        </w:tc>
      </w:tr>
      <w:tr w:rsidR="00A1280B" w:rsidRPr="00A1280B" w:rsidTr="00A1280B">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A1280B" w:rsidRPr="00E464F3" w:rsidRDefault="00A1280B" w:rsidP="00A1280B">
            <w:pPr>
              <w:spacing w:after="0" w:line="240" w:lineRule="auto"/>
              <w:rPr>
                <w:sz w:val="24"/>
                <w:szCs w:val="24"/>
              </w:rPr>
            </w:pPr>
          </w:p>
        </w:tc>
      </w:tr>
      <w:tr w:rsidR="00A1280B" w:rsidRPr="00A1280B" w:rsidTr="00A1280B">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A1280B" w:rsidRPr="00A1280B" w:rsidTr="00A1280B">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A1280B" w:rsidRPr="00A1280B" w:rsidTr="00A1280B">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1280B" w:rsidRPr="00A1280B" w:rsidTr="00A1280B">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Пляжеудерживающие</w:t>
            </w:r>
          </w:p>
        </w:tc>
      </w:tr>
      <w:tr w:rsidR="00A1280B" w:rsidRPr="00A1280B" w:rsidTr="00A1280B">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A1280B" w:rsidRPr="00A1280B" w:rsidTr="00A1280B">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1280B" w:rsidRPr="00A1280B" w:rsidTr="00A1280B">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1280B" w:rsidRPr="00A1280B" w:rsidTr="00A1280B">
        <w:trPr>
          <w:trHeight w:hRule="exact" w:val="852"/>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1280B" w:rsidRPr="00A1280B" w:rsidTr="00A1280B">
        <w:trPr>
          <w:trHeight w:hRule="exact" w:val="835"/>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1280B" w:rsidRPr="00A1280B" w:rsidTr="00A1280B">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Специальные</w:t>
            </w:r>
          </w:p>
        </w:tc>
      </w:tr>
      <w:tr w:rsidR="00A1280B" w:rsidRPr="00A1280B" w:rsidTr="00A1280B">
        <w:trPr>
          <w:trHeight w:hRule="exact" w:val="393"/>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697"/>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A1280B" w:rsidRPr="00A1280B" w:rsidTr="00A1280B">
        <w:trPr>
          <w:trHeight w:hRule="exact" w:val="1042"/>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A1280B" w:rsidRPr="00A1280B" w:rsidTr="00A1280B">
        <w:trPr>
          <w:trHeight w:hRule="exact" w:val="382"/>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747"/>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A1280B" w:rsidRPr="00A1280B" w:rsidTr="00A1280B">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widowControl w:val="0"/>
              <w:spacing w:after="0" w:line="240" w:lineRule="auto"/>
              <w:jc w:val="both"/>
              <w:rPr>
                <w:rFonts w:ascii="Times New Roman" w:eastAsia="Times New Roman" w:hAnsi="Times New Roman"/>
                <w:sz w:val="24"/>
                <w:szCs w:val="24"/>
              </w:rPr>
            </w:pPr>
          </w:p>
        </w:tc>
      </w:tr>
      <w:tr w:rsidR="00A1280B" w:rsidRPr="00A1280B" w:rsidTr="00A1280B">
        <w:trPr>
          <w:trHeight w:hRule="exact" w:val="631"/>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r>
      <w:tr w:rsidR="00A1280B" w:rsidRPr="00A1280B" w:rsidTr="00A1280B">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A1280B" w:rsidRPr="00A1280B" w:rsidRDefault="00A1280B" w:rsidP="00D65618">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1280B" w:rsidRPr="00A1280B" w:rsidRDefault="00A1280B" w:rsidP="00D65618">
      <w:pPr>
        <w:widowControl w:val="0"/>
        <w:numPr>
          <w:ilvl w:val="1"/>
          <w:numId w:val="73"/>
        </w:numPr>
        <w:tabs>
          <w:tab w:val="left" w:pos="829"/>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A1280B" w:rsidRPr="00A1280B" w:rsidRDefault="00A1280B" w:rsidP="00A1280B">
      <w:pPr>
        <w:widowControl w:val="0"/>
        <w:tabs>
          <w:tab w:val="left" w:pos="829"/>
        </w:tabs>
        <w:spacing w:after="0" w:line="240" w:lineRule="auto"/>
        <w:ind w:right="4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Мероприятия для защиты от морозного пучения грунтов</w:t>
      </w:r>
    </w:p>
    <w:p w:rsidR="00A1280B" w:rsidRPr="00A1280B" w:rsidRDefault="00A1280B" w:rsidP="00D65618">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A1280B" w:rsidRPr="00A1280B" w:rsidRDefault="00A1280B" w:rsidP="00A1280B">
      <w:pPr>
        <w:widowControl w:val="0"/>
        <w:tabs>
          <w:tab w:val="left" w:pos="829"/>
        </w:tabs>
        <w:spacing w:after="0" w:line="240" w:lineRule="auto"/>
        <w:ind w:right="4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Сооружения и мероприятия по защите на подрабатываемых </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территориях и просадочных грунтах.</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D65618">
      <w:pPr>
        <w:widowControl w:val="0"/>
        <w:numPr>
          <w:ilvl w:val="1"/>
          <w:numId w:val="73"/>
        </w:numPr>
        <w:tabs>
          <w:tab w:val="left" w:pos="1418"/>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проектировании зданий и сооружений на подрабатываемых территориях и </w:t>
      </w:r>
      <w:r w:rsidRPr="00A1280B">
        <w:rPr>
          <w:rFonts w:ascii="Times New Roman" w:eastAsia="Times New Roman" w:hAnsi="Times New Roman"/>
          <w:sz w:val="24"/>
          <w:szCs w:val="24"/>
        </w:rPr>
        <w:lastRenderedPageBreak/>
        <w:t>просадочных грунтах следует предусматривать:</w:t>
      </w:r>
    </w:p>
    <w:p w:rsidR="00A1280B" w:rsidRPr="00A1280B" w:rsidRDefault="00A1280B" w:rsidP="00D65618">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A1280B">
        <w:rPr>
          <w:rFonts w:ascii="Times New Roman" w:eastAsia="Times New Roman" w:hAnsi="Times New Roman"/>
          <w:sz w:val="24"/>
          <w:szCs w:val="24"/>
        </w:rPr>
        <w:t>планировочные мероприятия;</w:t>
      </w:r>
    </w:p>
    <w:p w:rsidR="00A1280B" w:rsidRPr="00A1280B" w:rsidRDefault="00A1280B" w:rsidP="00D65618">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A1280B">
        <w:rPr>
          <w:rFonts w:ascii="Times New Roman" w:eastAsia="Times New Roman" w:hAnsi="Times New Roman"/>
          <w:sz w:val="24"/>
          <w:szCs w:val="24"/>
        </w:rPr>
        <w:t>конструктивные меры защиты зданий и сооружений;</w:t>
      </w:r>
    </w:p>
    <w:p w:rsidR="00A1280B" w:rsidRPr="00A1280B" w:rsidRDefault="00A1280B" w:rsidP="00D65618">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A1280B" w:rsidRPr="00A1280B" w:rsidRDefault="00A1280B" w:rsidP="00D65618">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A1280B">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водозащитные мероприятия на территориях, сложенных просадочными грунтами;</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A1280B">
        <w:rPr>
          <w:rFonts w:ascii="Times New Roman" w:eastAsia="Times New Roman" w:hAnsi="Times New Roman"/>
          <w:sz w:val="24"/>
          <w:szCs w:val="24"/>
          <w:lang w:val="en-US"/>
        </w:rPr>
        <w:t>IV</w:t>
      </w:r>
      <w:r w:rsidRPr="00A1280B">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A1280B">
        <w:rPr>
          <w:rFonts w:ascii="Times New Roman" w:eastAsia="Times New Roman" w:hAnsi="Times New Roman"/>
          <w:sz w:val="24"/>
          <w:szCs w:val="24"/>
          <w:lang w:val="en-US"/>
        </w:rPr>
        <w:t>I</w:t>
      </w:r>
      <w:r w:rsidRPr="00A1280B">
        <w:rPr>
          <w:rFonts w:ascii="Times New Roman" w:eastAsia="Times New Roman" w:hAnsi="Times New Roman"/>
          <w:sz w:val="24"/>
          <w:szCs w:val="24"/>
        </w:rPr>
        <w:t xml:space="preserve"> и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1280B" w:rsidRPr="00A1280B" w:rsidRDefault="00A1280B" w:rsidP="00D65618">
      <w:pPr>
        <w:widowControl w:val="0"/>
        <w:numPr>
          <w:ilvl w:val="1"/>
          <w:numId w:val="73"/>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A1280B" w:rsidRPr="00A1280B" w:rsidRDefault="00A1280B" w:rsidP="00D65618">
      <w:pPr>
        <w:widowControl w:val="0"/>
        <w:numPr>
          <w:ilvl w:val="1"/>
          <w:numId w:val="73"/>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A1280B" w:rsidRPr="00A1280B" w:rsidRDefault="00A1280B" w:rsidP="00A1280B">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r w:rsidRPr="00A1280B">
        <w:rPr>
          <w:rFonts w:ascii="Times New Roman" w:eastAsia="Times New Roman" w:hAnsi="Times New Roman"/>
          <w:sz w:val="24"/>
          <w:szCs w:val="24"/>
        </w:rPr>
        <w:lastRenderedPageBreak/>
        <w:t>просадочную толщу, указанные здания и сооружения следует располагать в соответствии с требованиями СП21.13330.2012.</w:t>
      </w:r>
    </w:p>
    <w:p w:rsidR="00A1280B" w:rsidRPr="00A1280B" w:rsidRDefault="00A1280B" w:rsidP="00A1280B">
      <w:pPr>
        <w:widowControl w:val="0"/>
        <w:tabs>
          <w:tab w:val="left" w:pos="870"/>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right="20" w:firstLine="0"/>
        <w:jc w:val="center"/>
        <w:rPr>
          <w:rFonts w:ascii="Times New Roman" w:eastAsia="Times New Roman" w:hAnsi="Times New Roman"/>
          <w:sz w:val="24"/>
          <w:szCs w:val="24"/>
        </w:rPr>
      </w:pPr>
      <w:r w:rsidRPr="00A1280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A1280B" w:rsidRPr="00A1280B" w:rsidRDefault="00A1280B" w:rsidP="00D65618">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1280B" w:rsidRPr="00A1280B" w:rsidRDefault="00A1280B" w:rsidP="00D65618">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1280B" w:rsidRPr="00A1280B" w:rsidRDefault="00A1280B" w:rsidP="00D65618">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1280B" w:rsidRPr="00A1280B" w:rsidRDefault="00A1280B" w:rsidP="00D65618">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A1280B" w:rsidRPr="00A1280B" w:rsidRDefault="00A1280B" w:rsidP="00D65618">
      <w:pPr>
        <w:widowControl w:val="0"/>
        <w:numPr>
          <w:ilvl w:val="0"/>
          <w:numId w:val="88"/>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A1280B" w:rsidRPr="00A1280B" w:rsidRDefault="00A1280B" w:rsidP="00D65618">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прогнозирования характера, масштабов и времени существования вероятных ЧС;</w:t>
      </w:r>
    </w:p>
    <w:p w:rsidR="00A1280B" w:rsidRPr="00A1280B" w:rsidRDefault="00A1280B" w:rsidP="00D65618">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A1280B" w:rsidRPr="00A1280B" w:rsidRDefault="00A1280B" w:rsidP="00D65618">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1280B" w:rsidRPr="00A1280B" w:rsidRDefault="00A1280B" w:rsidP="00D65618">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A1280B" w:rsidRPr="00A1280B" w:rsidRDefault="00A1280B" w:rsidP="00D65618">
      <w:pPr>
        <w:widowControl w:val="0"/>
        <w:numPr>
          <w:ilvl w:val="0"/>
          <w:numId w:val="89"/>
        </w:numPr>
        <w:tabs>
          <w:tab w:val="left" w:pos="1321"/>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1280B" w:rsidRPr="00A1280B" w:rsidRDefault="00A1280B" w:rsidP="00D65618">
      <w:pPr>
        <w:widowControl w:val="0"/>
        <w:numPr>
          <w:ilvl w:val="0"/>
          <w:numId w:val="89"/>
        </w:numPr>
        <w:tabs>
          <w:tab w:val="left" w:pos="109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1280B" w:rsidRPr="00A1280B" w:rsidRDefault="00A1280B" w:rsidP="00D65618">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A1280B" w:rsidRPr="00A1280B" w:rsidRDefault="00A1280B" w:rsidP="00A1280B">
      <w:pPr>
        <w:widowControl w:val="0"/>
        <w:tabs>
          <w:tab w:val="left" w:pos="897"/>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tabs>
          <w:tab w:val="left" w:pos="3578"/>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Пожарная безопасность.</w:t>
      </w:r>
    </w:p>
    <w:p w:rsidR="00A1280B" w:rsidRPr="00A1280B" w:rsidRDefault="00A1280B" w:rsidP="00D65618">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A1280B" w:rsidRPr="00A1280B" w:rsidRDefault="00A1280B" w:rsidP="00D65618">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A1280B" w:rsidRPr="00A1280B" w:rsidRDefault="00A1280B" w:rsidP="00A1280B">
      <w:pPr>
        <w:widowControl w:val="0"/>
        <w:tabs>
          <w:tab w:val="left" w:pos="897"/>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Сейсмическое районирование территории муниципального образования</w:t>
      </w:r>
    </w:p>
    <w:p w:rsidR="00A1280B" w:rsidRPr="00A1280B" w:rsidRDefault="00E464F3" w:rsidP="00A1280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Кривинский</w:t>
      </w:r>
      <w:r w:rsidR="00A1280B" w:rsidRPr="00A1280B">
        <w:rPr>
          <w:rFonts w:ascii="Times New Roman" w:eastAsia="Times New Roman" w:hAnsi="Times New Roman"/>
          <w:sz w:val="24"/>
          <w:szCs w:val="24"/>
        </w:rPr>
        <w:t xml:space="preserve"> сельсовет Панкрушихинского района Алтайского края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A1280B">
        <w:rPr>
          <w:rFonts w:ascii="Times New Roman" w:eastAsia="Times New Roman" w:hAnsi="Times New Roman"/>
          <w:sz w:val="24"/>
          <w:szCs w:val="24"/>
          <w:lang w:val="en-US"/>
        </w:rPr>
        <w:t>MSK</w:t>
      </w:r>
      <w:r w:rsidRPr="00A1280B">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A1280B" w:rsidRPr="00A1280B" w:rsidRDefault="00A1280B" w:rsidP="00D65618">
      <w:pPr>
        <w:widowControl w:val="0"/>
        <w:numPr>
          <w:ilvl w:val="1"/>
          <w:numId w:val="73"/>
        </w:numPr>
        <w:tabs>
          <w:tab w:val="left" w:pos="0"/>
          <w:tab w:val="left" w:pos="89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1280B" w:rsidRPr="00A1280B" w:rsidRDefault="00A1280B" w:rsidP="00A1280B">
      <w:pPr>
        <w:widowControl w:val="0"/>
        <w:tabs>
          <w:tab w:val="left" w:pos="0"/>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Обеспечение антитеррористической защищенности зданий и сооружений</w:t>
      </w:r>
    </w:p>
    <w:p w:rsidR="00A1280B" w:rsidRPr="00A1280B" w:rsidRDefault="00A1280B" w:rsidP="00D65618">
      <w:pPr>
        <w:widowControl w:val="0"/>
        <w:numPr>
          <w:ilvl w:val="1"/>
          <w:numId w:val="73"/>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1280B" w:rsidRPr="00A1280B" w:rsidRDefault="00A1280B" w:rsidP="00D65618">
      <w:pPr>
        <w:widowControl w:val="0"/>
        <w:numPr>
          <w:ilvl w:val="1"/>
          <w:numId w:val="73"/>
        </w:numPr>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A1280B" w:rsidRPr="00A1280B" w:rsidRDefault="00A1280B" w:rsidP="00A1280B">
      <w:pPr>
        <w:widowControl w:val="0"/>
        <w:spacing w:after="0" w:line="240" w:lineRule="auto"/>
        <w:jc w:val="both"/>
        <w:rPr>
          <w:rFonts w:ascii="Times New Roman" w:eastAsia="Times New Roman" w:hAnsi="Times New Roman"/>
          <w:sz w:val="24"/>
          <w:szCs w:val="24"/>
        </w:rPr>
      </w:pPr>
    </w:p>
    <w:p w:rsidR="00A1280B" w:rsidRPr="00A1280B" w:rsidRDefault="00A1280B" w:rsidP="00A1280B">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6" w:name="bookmark7"/>
      <w:r w:rsidRPr="00A1280B">
        <w:rPr>
          <w:rFonts w:ascii="Times New Roman" w:eastAsia="Times New Roman" w:hAnsi="Times New Roman"/>
          <w:b/>
          <w:sz w:val="24"/>
          <w:szCs w:val="24"/>
          <w:lang w:val="en-US"/>
        </w:rPr>
        <w:t>VIII</w:t>
      </w:r>
      <w:r w:rsidRPr="00A1280B">
        <w:rPr>
          <w:rFonts w:ascii="Times New Roman" w:eastAsia="Times New Roman" w:hAnsi="Times New Roman"/>
          <w:b/>
          <w:sz w:val="24"/>
          <w:szCs w:val="24"/>
        </w:rPr>
        <w:t>. Расчетные показатели доступной среды</w:t>
      </w:r>
      <w:r w:rsidRPr="00A1280B">
        <w:rPr>
          <w:rFonts w:ascii="Times New Roman" w:hAnsi="Times New Roman"/>
          <w:b/>
          <w:sz w:val="24"/>
          <w:szCs w:val="24"/>
        </w:rPr>
        <w:t xml:space="preserve"> </w:t>
      </w:r>
      <w:r w:rsidRPr="00A1280B">
        <w:rPr>
          <w:rFonts w:ascii="Times New Roman" w:eastAsia="Times New Roman" w:hAnsi="Times New Roman"/>
          <w:b/>
          <w:sz w:val="24"/>
          <w:szCs w:val="24"/>
        </w:rPr>
        <w:t>для маломобильных групп населения.</w:t>
      </w:r>
      <w:bookmarkEnd w:id="6"/>
    </w:p>
    <w:p w:rsidR="00A1280B" w:rsidRPr="00A1280B" w:rsidRDefault="00A1280B" w:rsidP="00D65618">
      <w:pPr>
        <w:widowControl w:val="0"/>
        <w:numPr>
          <w:ilvl w:val="0"/>
          <w:numId w:val="73"/>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A1280B" w:rsidRPr="00A1280B" w:rsidRDefault="00A1280B" w:rsidP="00D65618">
      <w:pPr>
        <w:widowControl w:val="0"/>
        <w:numPr>
          <w:ilvl w:val="1"/>
          <w:numId w:val="73"/>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A1280B" w:rsidRPr="00A1280B" w:rsidRDefault="00A1280B" w:rsidP="00D65618">
      <w:pPr>
        <w:widowControl w:val="0"/>
        <w:numPr>
          <w:ilvl w:val="1"/>
          <w:numId w:val="73"/>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1280B" w:rsidRPr="00A1280B" w:rsidRDefault="00A1280B" w:rsidP="00D65618">
      <w:pPr>
        <w:widowControl w:val="0"/>
        <w:numPr>
          <w:ilvl w:val="0"/>
          <w:numId w:val="90"/>
        </w:numPr>
        <w:tabs>
          <w:tab w:val="left" w:pos="1096"/>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жилые и административные здания и сооружения;</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объекты культуры и культурно-зрелищные сооружения (театры, библиотеки, музеи, места отправления религиозных обрядов и т. д.);</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A1280B" w:rsidRPr="00A1280B" w:rsidRDefault="00A1280B" w:rsidP="00D65618">
      <w:pPr>
        <w:widowControl w:val="0"/>
        <w:numPr>
          <w:ilvl w:val="0"/>
          <w:numId w:val="90"/>
        </w:numPr>
        <w:tabs>
          <w:tab w:val="left" w:pos="123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A1280B" w:rsidRPr="00A1280B" w:rsidRDefault="00A1280B" w:rsidP="00D65618">
      <w:pPr>
        <w:widowControl w:val="0"/>
        <w:numPr>
          <w:ilvl w:val="0"/>
          <w:numId w:val="90"/>
        </w:numPr>
        <w:tabs>
          <w:tab w:val="left" w:pos="1096"/>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гостиницы, отели, иные места временного проживания;</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A1280B" w:rsidRPr="00A1280B" w:rsidRDefault="00A1280B" w:rsidP="00D65618">
      <w:pPr>
        <w:widowControl w:val="0"/>
        <w:numPr>
          <w:ilvl w:val="0"/>
          <w:numId w:val="90"/>
        </w:numPr>
        <w:tabs>
          <w:tab w:val="left" w:pos="1096"/>
          <w:tab w:val="left" w:pos="127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тротуары, переходы улиц, дорог и магистралей;</w:t>
      </w:r>
    </w:p>
    <w:p w:rsidR="00A1280B" w:rsidRPr="00A1280B" w:rsidRDefault="00A1280B" w:rsidP="00D65618">
      <w:pPr>
        <w:widowControl w:val="0"/>
        <w:numPr>
          <w:ilvl w:val="0"/>
          <w:numId w:val="90"/>
        </w:numPr>
        <w:tabs>
          <w:tab w:val="left" w:pos="123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прилегающие к вышеперечисленным зданиям и сооружениям территории и площади.</w:t>
      </w:r>
    </w:p>
    <w:p w:rsidR="00A1280B" w:rsidRPr="00A1280B" w:rsidRDefault="00A1280B" w:rsidP="00D65618">
      <w:pPr>
        <w:widowControl w:val="0"/>
        <w:numPr>
          <w:ilvl w:val="1"/>
          <w:numId w:val="73"/>
        </w:numPr>
        <w:tabs>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A1280B" w:rsidRPr="00A1280B" w:rsidRDefault="00A1280B" w:rsidP="00D65618">
      <w:pPr>
        <w:widowControl w:val="0"/>
        <w:numPr>
          <w:ilvl w:val="1"/>
          <w:numId w:val="73"/>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A1280B" w:rsidRPr="00A1280B" w:rsidRDefault="00A1280B" w:rsidP="00D65618">
      <w:pPr>
        <w:widowControl w:val="0"/>
        <w:numPr>
          <w:ilvl w:val="0"/>
          <w:numId w:val="92"/>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A1280B" w:rsidRPr="00A1280B" w:rsidRDefault="00A1280B" w:rsidP="00D65618">
      <w:pPr>
        <w:widowControl w:val="0"/>
        <w:numPr>
          <w:ilvl w:val="0"/>
          <w:numId w:val="92"/>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телефонами-автоматами или иными средствами связи, доступными для инвалидов;</w:t>
      </w:r>
    </w:p>
    <w:p w:rsidR="00A1280B" w:rsidRPr="00A1280B" w:rsidRDefault="00A1280B" w:rsidP="00D65618">
      <w:pPr>
        <w:widowControl w:val="0"/>
        <w:numPr>
          <w:ilvl w:val="0"/>
          <w:numId w:val="92"/>
        </w:numPr>
        <w:tabs>
          <w:tab w:val="left" w:pos="1119"/>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санитарно-гигиеническими помещениями;</w:t>
      </w:r>
    </w:p>
    <w:p w:rsidR="00A1280B" w:rsidRPr="00A1280B" w:rsidRDefault="00A1280B" w:rsidP="00D65618">
      <w:pPr>
        <w:widowControl w:val="0"/>
        <w:numPr>
          <w:ilvl w:val="0"/>
          <w:numId w:val="92"/>
        </w:numPr>
        <w:tabs>
          <w:tab w:val="left" w:pos="1119"/>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пандусами и поручнями у лестниц при входах в здания;</w:t>
      </w:r>
    </w:p>
    <w:p w:rsidR="00A1280B" w:rsidRPr="00A1280B" w:rsidRDefault="00A1280B" w:rsidP="00D65618">
      <w:pPr>
        <w:widowControl w:val="0"/>
        <w:numPr>
          <w:ilvl w:val="0"/>
          <w:numId w:val="92"/>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A1280B" w:rsidRPr="00A1280B" w:rsidRDefault="00A1280B" w:rsidP="00D65618">
      <w:pPr>
        <w:widowControl w:val="0"/>
        <w:numPr>
          <w:ilvl w:val="0"/>
          <w:numId w:val="84"/>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специальными указателями маршрутов движения инвалидов по территории вокзалов, парков и других рекреационных зон;</w:t>
      </w:r>
    </w:p>
    <w:p w:rsidR="00A1280B" w:rsidRPr="00A1280B" w:rsidRDefault="00A1280B" w:rsidP="00D65618">
      <w:pPr>
        <w:widowControl w:val="0"/>
        <w:numPr>
          <w:ilvl w:val="0"/>
          <w:numId w:val="84"/>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1280B" w:rsidRPr="00A1280B" w:rsidRDefault="00A1280B" w:rsidP="00D65618">
      <w:pPr>
        <w:widowControl w:val="0"/>
        <w:numPr>
          <w:ilvl w:val="0"/>
          <w:numId w:val="84"/>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1280B" w:rsidRPr="00A1280B" w:rsidRDefault="00A1280B" w:rsidP="00D65618">
      <w:pPr>
        <w:widowControl w:val="0"/>
        <w:numPr>
          <w:ilvl w:val="1"/>
          <w:numId w:val="73"/>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1280B" w:rsidRPr="00A1280B" w:rsidRDefault="00A1280B" w:rsidP="00A1280B">
      <w:pPr>
        <w:widowControl w:val="0"/>
        <w:spacing w:after="0" w:line="240" w:lineRule="auto"/>
        <w:rPr>
          <w:rFonts w:ascii="Courier New" w:eastAsia="Courier New" w:hAnsi="Courier New" w:cs="Courier New"/>
          <w:color w:val="000000"/>
          <w:sz w:val="24"/>
          <w:szCs w:val="24"/>
          <w:lang w:eastAsia="ru-RU"/>
        </w:rPr>
      </w:pPr>
      <w:bookmarkStart w:id="7" w:name="bookmark8"/>
    </w:p>
    <w:p w:rsidR="00A1280B" w:rsidRPr="00A1280B" w:rsidRDefault="00A1280B" w:rsidP="00A1280B">
      <w:pPr>
        <w:keepNext/>
        <w:keepLines/>
        <w:widowControl w:val="0"/>
        <w:spacing w:after="0" w:line="240" w:lineRule="auto"/>
        <w:ind w:left="20"/>
        <w:jc w:val="center"/>
        <w:outlineLvl w:val="0"/>
        <w:rPr>
          <w:rFonts w:ascii="Times New Roman" w:eastAsia="Times New Roman" w:hAnsi="Times New Roman"/>
          <w:b/>
          <w:bCs/>
          <w:sz w:val="24"/>
          <w:szCs w:val="24"/>
        </w:rPr>
      </w:pPr>
      <w:r w:rsidRPr="00A1280B">
        <w:rPr>
          <w:rFonts w:ascii="Times New Roman" w:hAnsi="Times New Roman"/>
          <w:b/>
          <w:sz w:val="24"/>
          <w:szCs w:val="24"/>
        </w:rPr>
        <w:t>Материалы по обоснованию расчетных показателей</w:t>
      </w:r>
      <w:bookmarkEnd w:id="7"/>
    </w:p>
    <w:p w:rsidR="00A1280B" w:rsidRPr="00A1280B" w:rsidRDefault="00A1280B" w:rsidP="00A1280B">
      <w:pPr>
        <w:widowControl w:val="0"/>
        <w:spacing w:after="0" w:line="240" w:lineRule="auto"/>
        <w:ind w:left="20"/>
        <w:jc w:val="center"/>
        <w:rPr>
          <w:rFonts w:ascii="Times New Roman" w:eastAsia="Times New Roman" w:hAnsi="Times New Roman"/>
          <w:sz w:val="24"/>
          <w:szCs w:val="24"/>
        </w:rPr>
      </w:pPr>
      <w:r w:rsidRPr="00A1280B">
        <w:rPr>
          <w:rFonts w:ascii="Times New Roman" w:eastAsia="Times New Roman" w:hAnsi="Times New Roman"/>
          <w:sz w:val="24"/>
          <w:szCs w:val="24"/>
        </w:rPr>
        <w:t>Перечень законодательных актов Российской Федерации</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Возду</w:t>
      </w:r>
      <w:r w:rsidRPr="00A1280B">
        <w:rPr>
          <w:rFonts w:ascii="Times New Roman" w:eastAsia="Times New Roman" w:hAnsi="Times New Roman"/>
          <w:color w:val="000000"/>
          <w:sz w:val="24"/>
          <w:szCs w:val="24"/>
          <w:u w:val="single"/>
          <w:shd w:val="clear" w:color="auto" w:fill="FFFFFF"/>
        </w:rPr>
        <w:t>шн</w:t>
      </w:r>
      <w:r w:rsidRPr="00A1280B">
        <w:rPr>
          <w:rFonts w:ascii="Times New Roman" w:eastAsia="Times New Roman" w:hAnsi="Times New Roman"/>
          <w:sz w:val="24"/>
          <w:szCs w:val="24"/>
        </w:rPr>
        <w:t>ый кодекс Российской Федерации от 19.03.1997№60-ФЗ;</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Кодекс внутреннего водного транспорта Российской Федерации от 07.03.2001 № 24-ФЗ;</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Земельный кодекс Российской Федерации от 25.10.2001№136-ФЗ;</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Лесной кодекс Российской Федерации от 04.12.2006 №200-ФЗ;</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Закон Российской Федерации от 21.02.1992 №2395-1 «О недрах»;</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Федеральный закон от 21.12.1994 № 68-ФЗ «О защите населения и территорий от </w:t>
      </w:r>
      <w:r w:rsidRPr="00A1280B">
        <w:rPr>
          <w:rFonts w:ascii="Times New Roman" w:eastAsia="Times New Roman" w:hAnsi="Times New Roman"/>
          <w:sz w:val="24"/>
          <w:szCs w:val="24"/>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14.03.1995 №33-ФЗ «Об особо охраняемых природных территориях»;</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10.12.1995№ 196-ФЗ «О безопасности дорожного движения»;</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09.01.1996 № 3-ФЗ «О радиационной безопасности населения»;</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12.01.1996 № 8-ФЗ «О погребении и похоронном деле»;</w:t>
      </w:r>
    </w:p>
    <w:p w:rsidR="00A1280B" w:rsidRPr="00A1280B" w:rsidRDefault="00A1280B" w:rsidP="00A1280B">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21.07.1997</w:t>
      </w:r>
      <w:r w:rsidRPr="00A1280B">
        <w:rPr>
          <w:rFonts w:ascii="Times New Roman" w:eastAsia="Times New Roman" w:hAnsi="Times New Roman"/>
          <w:sz w:val="24"/>
          <w:szCs w:val="24"/>
        </w:rPr>
        <w:tab/>
        <w:t>№</w:t>
      </w:r>
      <w:r w:rsidRPr="00A1280B">
        <w:rPr>
          <w:rFonts w:ascii="Times New Roman" w:eastAsia="Times New Roman" w:hAnsi="Times New Roman"/>
          <w:sz w:val="24"/>
          <w:szCs w:val="24"/>
        </w:rPr>
        <w:tab/>
        <w:t>116-ФЗ «О промышленной</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безопасности опасных производственных объектов»;</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24.06.1998 № 89-ФЗ «Об отходах производства и потребления»;</w:t>
      </w:r>
    </w:p>
    <w:p w:rsidR="00A1280B" w:rsidRPr="00A1280B" w:rsidRDefault="00A1280B" w:rsidP="00A1280B">
      <w:pPr>
        <w:widowControl w:val="0"/>
        <w:tabs>
          <w:tab w:val="left" w:pos="579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30.03.1999</w:t>
      </w:r>
      <w:r w:rsidRPr="00A1280B">
        <w:rPr>
          <w:rFonts w:ascii="Times New Roman" w:eastAsia="Times New Roman" w:hAnsi="Times New Roman"/>
          <w:sz w:val="24"/>
          <w:szCs w:val="24"/>
        </w:rPr>
        <w:tab/>
        <w:t>№ 52-Ф3 «О санитарно</w:t>
      </w:r>
      <w:r w:rsidRPr="00A1280B">
        <w:rPr>
          <w:rFonts w:ascii="Times New Roman" w:eastAsia="Times New Roman" w:hAnsi="Times New Roman"/>
          <w:sz w:val="24"/>
          <w:szCs w:val="24"/>
        </w:rPr>
        <w:softHyphen/>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эпидемиологическом благополучии населения»;</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31.03.1999 № 69-ФЗ «О газоснабжении в Российской Федерации»;</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04.05.1999 № 96-Ф3 «Об охране атмосферного воздуха»;</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10.01.2002 № 7-ФЗ «Об охране окружающей среды»;</w:t>
      </w:r>
    </w:p>
    <w:p w:rsidR="00A1280B" w:rsidRPr="00A1280B" w:rsidRDefault="00A1280B" w:rsidP="00A1280B">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A1280B">
        <w:rPr>
          <w:rFonts w:ascii="Times New Roman" w:eastAsia="Times New Roman" w:hAnsi="Times New Roman"/>
          <w:sz w:val="24"/>
          <w:szCs w:val="24"/>
        </w:rPr>
        <w:tab/>
        <w:t>№</w:t>
      </w:r>
      <w:r w:rsidRPr="00A1280B">
        <w:rPr>
          <w:rFonts w:ascii="Times New Roman" w:eastAsia="Times New Roman" w:hAnsi="Times New Roman"/>
          <w:sz w:val="24"/>
          <w:szCs w:val="24"/>
        </w:rPr>
        <w:tab/>
        <w:t>17-ФЗ «О железнодорожном</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транспорте в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Подзаконные правовые акты Российской Федерации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A1280B">
        <w:rPr>
          <w:rFonts w:ascii="Times New Roman" w:eastAsia="Times New Roman" w:hAnsi="Times New Roman"/>
          <w:sz w:val="24"/>
          <w:szCs w:val="24"/>
        </w:rPr>
        <w:lastRenderedPageBreak/>
        <w:t>магистралей, трубопроводов, линий связи и электропередачи»;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fldChar w:fldCharType="begin"/>
      </w:r>
      <w:r w:rsidRPr="00A1280B">
        <w:rPr>
          <w:rFonts w:ascii="Times New Roman" w:eastAsia="Times New Roman" w:hAnsi="Times New Roman"/>
          <w:sz w:val="24"/>
          <w:szCs w:val="24"/>
        </w:rPr>
        <w:instrText xml:space="preserve"> TOC \o "1-5" \h \z </w:instrText>
      </w:r>
      <w:r w:rsidRPr="00A1280B">
        <w:rPr>
          <w:rFonts w:ascii="Times New Roman" w:eastAsia="Times New Roman" w:hAnsi="Times New Roman"/>
          <w:sz w:val="24"/>
          <w:szCs w:val="24"/>
        </w:rPr>
        <w:fldChar w:fldCharType="separate"/>
      </w:r>
      <w:r w:rsidRPr="00A1280B">
        <w:rPr>
          <w:rFonts w:ascii="Times New Roman" w:eastAsia="Times New Roman" w:hAnsi="Times New Roman"/>
          <w:sz w:val="24"/>
          <w:szCs w:val="24"/>
        </w:rPr>
        <w:t>постановление Правительства Российской Федерации</w:t>
      </w:r>
      <w:r w:rsidRPr="00A1280B">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абзац исключен; </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w:t>
      </w:r>
      <w:r w:rsidRPr="00A1280B">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w:t>
      </w:r>
      <w:r w:rsidRPr="00A1280B">
        <w:rPr>
          <w:rFonts w:ascii="Times New Roman" w:eastAsia="Times New Roman" w:hAnsi="Times New Roman"/>
          <w:sz w:val="24"/>
          <w:szCs w:val="24"/>
        </w:rPr>
        <w:tab/>
        <w:t>от 21.05.2007 № 304</w:t>
      </w:r>
      <w:r w:rsidRPr="00A1280B">
        <w:rPr>
          <w:rFonts w:ascii="Times New Roman" w:eastAsia="Times New Roman" w:hAnsi="Times New Roman"/>
          <w:sz w:val="24"/>
          <w:szCs w:val="24"/>
        </w:rPr>
        <w:fldChar w:fldCharType="end"/>
      </w:r>
      <w:r w:rsidRPr="00A1280B">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fldChar w:fldCharType="begin"/>
      </w:r>
      <w:r w:rsidRPr="00A1280B">
        <w:rPr>
          <w:rFonts w:ascii="Times New Roman" w:eastAsia="Times New Roman" w:hAnsi="Times New Roman"/>
          <w:sz w:val="24"/>
          <w:szCs w:val="24"/>
        </w:rPr>
        <w:instrText xml:space="preserve"> TOC \o "1-5" \h \z </w:instrText>
      </w:r>
      <w:r w:rsidRPr="00A1280B">
        <w:rPr>
          <w:rFonts w:ascii="Times New Roman" w:eastAsia="Times New Roman" w:hAnsi="Times New Roman"/>
          <w:sz w:val="24"/>
          <w:szCs w:val="24"/>
        </w:rPr>
        <w:fldChar w:fldCharType="separate"/>
      </w:r>
      <w:r w:rsidRPr="00A1280B">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29.10.2009 № 860</w:t>
      </w:r>
      <w:r w:rsidRPr="00A1280B">
        <w:rPr>
          <w:rFonts w:ascii="Times New Roman" w:eastAsia="Times New Roman" w:hAnsi="Times New Roman"/>
          <w:sz w:val="24"/>
          <w:szCs w:val="24"/>
        </w:rPr>
        <w:fldChar w:fldCharType="end"/>
      </w:r>
      <w:r w:rsidRPr="00A1280B">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A1280B" w:rsidRPr="00A1280B" w:rsidRDefault="00A1280B" w:rsidP="00A1280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w:t>
      </w:r>
      <w:r w:rsidRPr="00A1280B">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A1280B" w:rsidRPr="00A1280B" w:rsidRDefault="00A1280B" w:rsidP="00A1280B">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1280B" w:rsidRPr="00A1280B" w:rsidRDefault="00A1280B" w:rsidP="00A1280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«постановление Правительства Российской Федерации от 31.08.2019 </w:t>
      </w:r>
      <w:r w:rsidRPr="00A1280B">
        <w:rPr>
          <w:rFonts w:ascii="Times New Roman" w:eastAsia="Times New Roman" w:hAnsi="Times New Roman"/>
          <w:sz w:val="24"/>
          <w:szCs w:val="24"/>
        </w:rPr>
        <w:br/>
        <w:t>№ 1132 «Об утверждении Положения о зоне охраняемого объекта»;</w:t>
      </w:r>
    </w:p>
    <w:p w:rsidR="00A1280B" w:rsidRPr="00A1280B" w:rsidRDefault="00A1280B" w:rsidP="00A1280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постановление Правительства Российской Федерации от 21.12.2019 </w:t>
      </w:r>
      <w:r w:rsidRPr="00A1280B">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1280B" w:rsidRPr="00A1280B" w:rsidRDefault="00A1280B" w:rsidP="00A1280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p>
    <w:p w:rsidR="00A1280B" w:rsidRPr="00A1280B" w:rsidRDefault="00A1280B" w:rsidP="00A1280B">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Законы и иные нормативные правовые акты Алтайского края </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Государственные стандарты Российской Федерации (ГОСТ)</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A1280B" w:rsidRPr="00A1280B" w:rsidRDefault="00A1280B" w:rsidP="00A1280B">
      <w:pPr>
        <w:widowControl w:val="0"/>
        <w:spacing w:after="14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A1280B">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от 26.12.2014 № 1521)</w:t>
      </w:r>
    </w:p>
    <w:p w:rsidR="00A1280B" w:rsidRPr="00A1280B" w:rsidRDefault="00A1280B" w:rsidP="00A1280B">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14.13330.2014 «СНиП</w:t>
      </w:r>
      <w:r w:rsidRPr="00A1280B">
        <w:rPr>
          <w:rFonts w:ascii="Times New Roman" w:eastAsia="Times New Roman" w:hAnsi="Times New Roman"/>
          <w:sz w:val="24"/>
          <w:szCs w:val="24"/>
        </w:rPr>
        <w:tab/>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-7-81* «Строительство в сейсмических районах»;</w:t>
      </w:r>
    </w:p>
    <w:p w:rsidR="00A1280B" w:rsidRPr="00A1280B" w:rsidRDefault="00A1280B" w:rsidP="00A1280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15.13330.2012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-22-81*</w:t>
      </w:r>
      <w:r w:rsidRPr="00A1280B">
        <w:rPr>
          <w:rFonts w:ascii="Times New Roman" w:eastAsia="Times New Roman" w:hAnsi="Times New Roman"/>
          <w:sz w:val="24"/>
          <w:szCs w:val="24"/>
        </w:rPr>
        <w:tab/>
        <w:t>«Каменные</w:t>
      </w:r>
      <w:r w:rsidRPr="00A1280B">
        <w:rPr>
          <w:rFonts w:ascii="Times New Roman" w:eastAsia="Times New Roman" w:hAnsi="Times New Roman"/>
          <w:sz w:val="24"/>
          <w:szCs w:val="24"/>
        </w:rPr>
        <w:tab/>
        <w:t>и армокаменные конструкции»;</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16.13330.2011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-23-81* «Стальные конструкции»;</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17.13330.2011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-26-76 «Кровли»;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18.13330.2011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-89-80* «Генеральные планы промышленных предприятий»;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19.13330.2011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-97-76 «Генеральные планы сельскохозяйственных предприятий»;</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20.13330.2011 «СНиП 2.01.07-85* «Нагрузки и воздействия»;</w:t>
      </w:r>
    </w:p>
    <w:p w:rsidR="00A1280B" w:rsidRPr="00A1280B" w:rsidRDefault="00A1280B" w:rsidP="00A1280B">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21.13330.2012 «СНиП 2.01.09-91</w:t>
      </w:r>
      <w:r w:rsidRPr="00A1280B">
        <w:rPr>
          <w:rFonts w:ascii="Times New Roman" w:eastAsia="Times New Roman" w:hAnsi="Times New Roman"/>
          <w:sz w:val="24"/>
          <w:szCs w:val="24"/>
        </w:rPr>
        <w:tab/>
        <w:t>«Здания и</w:t>
      </w:r>
      <w:r w:rsidRPr="00A1280B">
        <w:rPr>
          <w:rFonts w:ascii="Times New Roman" w:eastAsia="Times New Roman" w:hAnsi="Times New Roman"/>
          <w:sz w:val="24"/>
          <w:szCs w:val="24"/>
        </w:rPr>
        <w:tab/>
        <w:t>сооружения на подрабатываемых территориях и просадочных грунтах»;</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22.13330.2011 «СНиП 2.02.01-83* «Основания зданий и сооружений»;</w:t>
      </w:r>
    </w:p>
    <w:p w:rsidR="00A1280B" w:rsidRPr="00A1280B" w:rsidRDefault="00A1280B" w:rsidP="00A1280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23.13330.2011</w:t>
      </w:r>
      <w:r w:rsidRPr="00A1280B">
        <w:rPr>
          <w:rFonts w:ascii="Times New Roman" w:eastAsia="Times New Roman" w:hAnsi="Times New Roman"/>
          <w:sz w:val="24"/>
          <w:szCs w:val="24"/>
        </w:rPr>
        <w:tab/>
        <w:t>«СНиП 2.02.02-85*</w:t>
      </w:r>
      <w:r w:rsidRPr="00A1280B">
        <w:rPr>
          <w:rFonts w:ascii="Times New Roman" w:eastAsia="Times New Roman" w:hAnsi="Times New Roman"/>
          <w:sz w:val="24"/>
          <w:szCs w:val="24"/>
        </w:rPr>
        <w:tab/>
        <w:t>«Основания гидротехнических сооружений»;</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24.13330.2011 «СНиП 2.02.03-85 «Свайные фундаменты»;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25.13330.2012 «СНиП 2.02.04-88 «Основания и фундаменты на вечномерзлых грунтах»;</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26.13330.2012 «СНиП 2.02.05-87 «Фундаменты ма</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н с динамическими нагрузками»;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28.13330.2012 «СНиП 2.03.11-85 «Защита строительных конструкций от коррозии»;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29.13330.2011 «СНиП 2.03.13-88 «Полы»;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30.13330.2012 «СНиП 2.04.01-85* «Внутренний водопровод и канализация зданий»;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31.13330.2012. «СНиП 2.04.02-84* «Водоснабжение. Наружные сети и сооружения»;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32.13330.2012 «СНиП 2.04.03-85 «Канализация. Наружные сети и сооружения»;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33.13330.2012 «СНиП 2.04.12-86 «Расчет на прочность стальных трубопроводов»;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34.13330.2012 «СНиП 2.05.02-85* «Автомобильные дороги»;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35.13330.2011 «СНиП 2.05.03-84* «Мосты и трубы»;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36.13330.2012 «СНиП 2.05.06-85* «Магистральные трубопроводы»;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37.13330.2012 «СНиП 2.05.07-91* «Промышленный транспорт»;</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39.13330.2012 «СНиП 2.06.05-84* «Плотины из грунтовых материалов»;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A1280B" w:rsidRPr="00A1280B" w:rsidRDefault="00A1280B" w:rsidP="00A1280B">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43.13330.2012 «СНиП 2.09.03-85 «Сооружения</w:t>
      </w:r>
      <w:r w:rsidRPr="00A1280B">
        <w:rPr>
          <w:rFonts w:ascii="Times New Roman" w:eastAsia="Times New Roman" w:hAnsi="Times New Roman"/>
          <w:sz w:val="24"/>
          <w:szCs w:val="24"/>
        </w:rPr>
        <w:tab/>
        <w:t>промышленных предприятий»;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45.13330.2012 «СНиП 3.02.01-87 «Земляные сооружения, основания и фундаменты»;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46.13330.2012 «СНиП 3.06.04-91 «Мосты и трубы»;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47.13330.2012 «СНиП 11-02-96 «Инженерные изыскания для строительства. Основные положения»;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50.13330.2012 «СНиП 23-02-2003 «Тепловая защита зданий»;</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51.13330.2011 «СНиП 23-03-2003 «Защита от шума»;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52.13330.2011 «СНиП 23-05-95* «Естественное и искусственное освещение»;</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54.13330.2011 «СНиП 31-01-2003 «Здания жилые многоквартирные»;</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56.13330.2011 «СНиП 31-03-2001 «Производственные здания»;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СП 56.13330.2011 «СНиП 31-03-2001 "Производственные здания»;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58.13330.2012 «СНиП 33-01-2003 «Гидротехнические сооружения. Основные положения»;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60.13330.2012 «СНиП 41-01-2003 «Отопление, вентиляция и кондиционирование воздуха»;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61.13330.2012 «СНиП 41-03-2003 «Тепловая изоляция оборудования и трубопроводов»;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62.13330.2011 «СНиП 42-01-2012 «Газораспределительные системы»;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63.13330.2012 «СНиП 52-01-2003 «Бетонные и железобетонные конструкции. Основные положения»;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64.13330.2011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-25-80 «Деревянные конструкции»;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70.13330.2012 «СНиП 3.03.01-87 «Несущие и ограждающие конструкции»;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78.13330.2012 «СНиП 3.06.03-85 «Автомобильные дороги»;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79.13330.2012 «СНиП 3.06.07-86 «Мосты и трубы. Правила обследований и испытаний»;</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86.13330.2014 «СНиП Ш-42-80* «Магистральные трубопроводы»;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88.13330.2014 «СНиП 11-11-77* «Защитные сооружения гражданской обороны»;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89.13330.2012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-35-76 «Котельные установки»;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90.13330.2012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-58-75 «Электростанции тепловые»;</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91.13330.2012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-94-80 «Подземные горные выработки»;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92.13330.2012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-108-78 «Склады сухих минеральных удобрений и химических средств защиты растений»;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102.13330.2012 «СНиП 2.06.09-84 «Туннели гидротехнические»;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103.13330.2012 «СНиП 2.06.14-85 «Защита горных выработок от подземных и поверхностных вод»;</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109.13330.2012 «СНиП 2.11.02-87 «Холодильники»;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113.13330.2012 «СНиП 21-02-99* «Стоянки автомобилей»;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A1280B" w:rsidRPr="00A1280B" w:rsidRDefault="00A1280B" w:rsidP="00A1280B">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118.13330.2012 «СНиП 31-06-2009 «Общественные здания и сооружения»;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119.13330.2012 «СНиП 32-01-95 «Железные дороги колеи 1520 мм»;</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120.13330.2012 «СНиП 32-02-2003 «Метрополитены»;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121.13330.2012 «СНиП 32-03-96 «Аэродромы»;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122.13330.2012 «СНиП 32-04-97 «Тоннели железнодорожные и автодорожные»;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123.13330.2012 «СНиП 34-02-99 «Подземные хранилища газа, нефти и продуктов их переработки»;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124.13330.2012 «СНиП 41-02-2003 «Тепловые сети»;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128.13330.2012 «СНиП 2.03.06-85 «Алюминиевые конструкции»;</w:t>
      </w:r>
    </w:p>
    <w:p w:rsidR="00A1280B" w:rsidRPr="00A1280B" w:rsidRDefault="00A1280B" w:rsidP="00A1280B">
      <w:pPr>
        <w:widowControl w:val="0"/>
        <w:spacing w:after="0" w:line="240" w:lineRule="auto"/>
        <w:ind w:left="20" w:firstLine="851"/>
        <w:rPr>
          <w:rFonts w:ascii="Times New Roman" w:eastAsia="Times New Roman" w:hAnsi="Times New Roman"/>
          <w:sz w:val="24"/>
          <w:szCs w:val="24"/>
        </w:rPr>
      </w:pPr>
      <w:r w:rsidRPr="00A1280B">
        <w:rPr>
          <w:rFonts w:ascii="Times New Roman" w:eastAsia="Times New Roman" w:hAnsi="Times New Roman"/>
          <w:sz w:val="24"/>
          <w:szCs w:val="24"/>
        </w:rPr>
        <w:t>СП 131.13330.2012 «СНиП 23-01-99* «Строительная климатология»;</w:t>
      </w:r>
    </w:p>
    <w:p w:rsidR="00A1280B" w:rsidRPr="00A1280B" w:rsidRDefault="00A1280B" w:rsidP="00A1280B">
      <w:pPr>
        <w:widowControl w:val="0"/>
        <w:spacing w:after="0" w:line="240" w:lineRule="auto"/>
        <w:ind w:left="20" w:right="20" w:firstLine="851"/>
        <w:rPr>
          <w:rFonts w:ascii="Times New Roman" w:eastAsia="Times New Roman" w:hAnsi="Times New Roman"/>
          <w:sz w:val="24"/>
          <w:szCs w:val="24"/>
        </w:rPr>
      </w:pPr>
      <w:r w:rsidRPr="00A1280B">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Примечание. Нормативные документы (их части), на которые имеются ссылки в </w:t>
      </w:r>
      <w:r w:rsidRPr="00A1280B">
        <w:rPr>
          <w:rFonts w:ascii="Times New Roman" w:eastAsia="Times New Roman" w:hAnsi="Times New Roman"/>
          <w:bCs/>
          <w:sz w:val="24"/>
          <w:szCs w:val="24"/>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1280B" w:rsidRPr="00A1280B" w:rsidRDefault="00A1280B" w:rsidP="00A1280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A1280B" w:rsidRPr="00A1280B" w:rsidRDefault="00A1280B" w:rsidP="00A1280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A1280B">
        <w:rPr>
          <w:rFonts w:ascii="Times New Roman" w:eastAsia="Times New Roman" w:hAnsi="Times New Roman"/>
          <w:b/>
          <w:bCs/>
          <w:sz w:val="24"/>
          <w:szCs w:val="24"/>
        </w:rPr>
        <w:t xml:space="preserve">Перечень сводов правил, применяемых на добровольной основе </w:t>
      </w:r>
    </w:p>
    <w:p w:rsidR="00A1280B" w:rsidRPr="00A1280B" w:rsidRDefault="00A1280B" w:rsidP="00A1280B">
      <w:pPr>
        <w:widowControl w:val="0"/>
        <w:spacing w:after="0" w:line="240" w:lineRule="auto"/>
        <w:ind w:left="20" w:right="20" w:firstLine="851"/>
        <w:jc w:val="both"/>
        <w:rPr>
          <w:rFonts w:ascii="Times New Roman" w:eastAsia="Times New Roman" w:hAnsi="Times New Roman"/>
          <w:bCs/>
          <w:sz w:val="24"/>
          <w:szCs w:val="24"/>
        </w:rPr>
      </w:pP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11-103-97 «Инженерно-гидрометеорологические изыскания для строительства»;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25.13330.2020 "СНиП 2.02.04-88 Основания и фундаменты на вечномерзлых грунтах";</w:t>
      </w:r>
    </w:p>
    <w:p w:rsidR="00A1280B" w:rsidRPr="00A1280B" w:rsidRDefault="00A1280B" w:rsidP="00A1280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A1280B" w:rsidRPr="00A1280B" w:rsidRDefault="00A1280B" w:rsidP="00A1280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A1280B" w:rsidRPr="00A1280B" w:rsidRDefault="00A1280B" w:rsidP="00A1280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A1280B" w:rsidRPr="00A1280B" w:rsidRDefault="00A1280B" w:rsidP="00A1280B">
      <w:pPr>
        <w:widowControl w:val="0"/>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30.13330.2020 "СНиП 2.04.01-85* Внутренний водопровод и канализация зданий";</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391.1325800.2017 "Храмы православные. Правила проектирования";</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31-110-2003 «Проектирование и монтаж электроустановок жилых и общественных зданий»;</w:t>
      </w:r>
    </w:p>
    <w:p w:rsidR="00A1280B" w:rsidRPr="00A1280B" w:rsidRDefault="00A1280B" w:rsidP="00A1280B">
      <w:pPr>
        <w:widowControl w:val="0"/>
        <w:spacing w:after="0" w:line="240" w:lineRule="auto"/>
        <w:ind w:left="20" w:firstLine="831"/>
        <w:rPr>
          <w:rFonts w:ascii="Times New Roman" w:eastAsia="Times New Roman" w:hAnsi="Times New Roman"/>
          <w:sz w:val="24"/>
          <w:szCs w:val="24"/>
        </w:rPr>
      </w:pPr>
      <w:r w:rsidRPr="00A1280B">
        <w:rPr>
          <w:rFonts w:ascii="Times New Roman" w:eastAsia="Times New Roman" w:hAnsi="Times New Roman"/>
          <w:sz w:val="24"/>
          <w:szCs w:val="24"/>
        </w:rPr>
        <w:t>СП 31-112-2004(1) «Физкультурно-спортивные залы. Часть 1»;</w:t>
      </w:r>
    </w:p>
    <w:p w:rsidR="00A1280B" w:rsidRPr="00A1280B" w:rsidRDefault="00A1280B" w:rsidP="00A1280B">
      <w:pPr>
        <w:widowControl w:val="0"/>
        <w:spacing w:after="0" w:line="240" w:lineRule="auto"/>
        <w:ind w:left="20" w:firstLine="831"/>
        <w:rPr>
          <w:rFonts w:ascii="Times New Roman" w:eastAsia="Times New Roman" w:hAnsi="Times New Roman"/>
          <w:sz w:val="24"/>
          <w:szCs w:val="24"/>
        </w:rPr>
      </w:pPr>
      <w:r w:rsidRPr="00A1280B">
        <w:rPr>
          <w:rFonts w:ascii="Times New Roman" w:eastAsia="Times New Roman" w:hAnsi="Times New Roman"/>
          <w:sz w:val="24"/>
          <w:szCs w:val="24"/>
        </w:rPr>
        <w:t>СП 31-112-2004(2) «Физкультурно-спортивные залы. Часть 2»;</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31-112-2004(3) «Физкультурно-спортивные залы. Часть 3. Крытые ледовые арены»;</w:t>
      </w:r>
    </w:p>
    <w:p w:rsidR="00A1280B" w:rsidRPr="00A1280B" w:rsidRDefault="00A1280B" w:rsidP="00A1280B">
      <w:pPr>
        <w:widowControl w:val="0"/>
        <w:spacing w:after="0" w:line="240" w:lineRule="auto"/>
        <w:ind w:left="20" w:firstLine="831"/>
        <w:rPr>
          <w:rFonts w:ascii="Times New Roman" w:eastAsia="Times New Roman" w:hAnsi="Times New Roman"/>
          <w:sz w:val="24"/>
          <w:szCs w:val="24"/>
        </w:rPr>
      </w:pPr>
      <w:r w:rsidRPr="00A1280B">
        <w:rPr>
          <w:rFonts w:ascii="Times New Roman" w:eastAsia="Times New Roman" w:hAnsi="Times New Roman"/>
          <w:sz w:val="24"/>
          <w:szCs w:val="24"/>
        </w:rPr>
        <w:t>СП 31-113-2004 «Бассейны для плавания»;</w:t>
      </w:r>
    </w:p>
    <w:p w:rsidR="00A1280B" w:rsidRPr="00A1280B" w:rsidRDefault="00A1280B" w:rsidP="00A1280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33-101-2003 «Определение основных расчетных гидрологических характеристик»;</w:t>
      </w:r>
    </w:p>
    <w:p w:rsidR="00A1280B" w:rsidRPr="00A1280B" w:rsidRDefault="00A1280B" w:rsidP="00A1280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35-101-2001 </w:t>
      </w:r>
      <w:r w:rsidRPr="00A1280B">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35-102-2001 «Жилая среда с планировочными элементами, доступными инвалидам»;</w:t>
      </w:r>
    </w:p>
    <w:p w:rsidR="00A1280B" w:rsidRPr="00A1280B" w:rsidRDefault="00A1280B" w:rsidP="00A1280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35-103-2001 «Общественные здания и сооружения, доступные маломобильным посетителям»;</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41-104-2000 «Проектирование автономных источников теплоснабжения»;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44.13330.2011 «СНиП 2.09.04-87* «Административные и бытовые здания»;</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48.13330.2011 «СНиП 12-01-2004 «Организация строительства»;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56.13330.2011 «СНиП 31-03-2001. «Производственные здания»;</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55.13330.2011 «СНиП 31-02-2001 «Дома жилые одноквартирные»;</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57.13330.2010 «СНиП 31-04-2001 «Складские здания»;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115.13330.2012 «СНиП 22-01-95 «Геофизика опасных природных воздействий»;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4.13130.2013 «Системы противопожарной защиты. Ограничение распространения </w:t>
      </w:r>
      <w:r w:rsidRPr="00A1280B">
        <w:rPr>
          <w:rFonts w:ascii="Times New Roman" w:eastAsia="Times New Roman" w:hAnsi="Times New Roman"/>
          <w:sz w:val="24"/>
          <w:szCs w:val="24"/>
        </w:rPr>
        <w:lastRenderedPageBreak/>
        <w:t>пожара на объектах защиты. Требования к объемно - планировочным и конструктивным решениям».</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Строительные нормы (СН)</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452-73 «Нормы отвода земель для магистральных трубопроводов»;</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455-73 «Нормы отвода земель для предприятий рыбного хозяйства»;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457-74 «Нормы отвода земель для аэропортов»;</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459-74 «Нормы отвода земель для нефтяных и газовых скважин»;</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461-74 «Нормы отвода земель для линий связи»;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462-74 «Нормы отвода земель для сооружения геологоразведочных скважин»;</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474-75 «Нормы отвода земель для мелиоративных каналов».</w:t>
      </w: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Ведомственные строительные нормы (ВСН)</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53-86(р) «Правила оценки физического износа жилых зданий»;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01-89 «Предприятия по обслуживанию автомобилей»;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61-89(р) «Реконструкция и капитальный ремонт жилых домов. Нормы проектирования»;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14278 тм-т1 «Нормы отвода земель для электрических сетей напряжением 0,38-750 кВ».</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Отраслевые нормы</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ОСН 3.02.01-97 «Нормы и правила проектирования отвода земель для железных дорог»;</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Санитарные правила и нормы (СанПиН)</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A1280B">
        <w:rPr>
          <w:rFonts w:ascii="Times New Roman" w:eastAsia="Times New Roman" w:hAnsi="Times New Roman"/>
          <w:sz w:val="24"/>
          <w:szCs w:val="24"/>
          <w:lang w:bidi="ru-RU"/>
        </w:rPr>
        <w:lastRenderedPageBreak/>
        <w:t>противоэпидемических (профилактических) мероприятий»;</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2.6.1.2523-09 (НРБ-99/2009) «Нормы радиационной безопасности»;</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Санитарные нормы (СН) и санитарные правила (СП)</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2.1.5.1059-01«Гигиенические требования к охране подземных вод от загрязнения»;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2.6.6.1168-02 (СПОРО 2002) «Санитарные правила обращения с радиоактивными отходами»;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Ветеринарно-санитарные правила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Руководящие документы (РД, СО)</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 34.20.185-94 (СО 153-34.20.185-94) «Инструкция по проектированию городских электрических сетей»;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lastRenderedPageBreak/>
        <w:t>Руководящие документы в строительстве (РДС)</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A1280B" w:rsidRPr="00A1280B" w:rsidRDefault="00A1280B" w:rsidP="00A1280B">
      <w:pPr>
        <w:widowControl w:val="0"/>
        <w:spacing w:after="0" w:line="240" w:lineRule="auto"/>
        <w:ind w:left="20"/>
        <w:jc w:val="center"/>
        <w:rPr>
          <w:rFonts w:ascii="Times New Roman" w:eastAsia="Times New Roman" w:hAnsi="Times New Roman"/>
          <w:sz w:val="24"/>
          <w:szCs w:val="24"/>
        </w:rPr>
      </w:pPr>
    </w:p>
    <w:p w:rsidR="00A1280B" w:rsidRPr="00A1280B" w:rsidRDefault="00A1280B" w:rsidP="00A1280B">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A1280B">
        <w:rPr>
          <w:rFonts w:ascii="Times New Roman" w:eastAsia="Times New Roman" w:hAnsi="Times New Roman"/>
          <w:b/>
          <w:sz w:val="24"/>
          <w:szCs w:val="24"/>
        </w:rPr>
        <w:t>Правила и область применения расчетных показателей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A1280B" w:rsidRPr="00A1280B" w:rsidRDefault="00A1280B" w:rsidP="00A1280B">
      <w:pPr>
        <w:widowControl w:val="0"/>
        <w:tabs>
          <w:tab w:val="left" w:pos="5319"/>
        </w:tabs>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A1280B">
        <w:rPr>
          <w:rFonts w:ascii="Times New Roman" w:eastAsia="Times New Roman" w:hAnsi="Times New Roman"/>
          <w:sz w:val="24"/>
          <w:szCs w:val="24"/>
        </w:rPr>
        <w:br w:type="page"/>
      </w:r>
    </w:p>
    <w:p w:rsidR="00A1280B" w:rsidRPr="00A1280B" w:rsidRDefault="00A1280B" w:rsidP="00A1280B">
      <w:pPr>
        <w:widowControl w:val="0"/>
        <w:spacing w:after="0" w:line="240" w:lineRule="auto"/>
        <w:ind w:left="5680" w:right="24"/>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5680" w:right="24"/>
        <w:jc w:val="both"/>
        <w:rPr>
          <w:rFonts w:ascii="Times New Roman" w:eastAsia="Times New Roman" w:hAnsi="Times New Roman"/>
          <w:bCs/>
          <w:sz w:val="24"/>
          <w:szCs w:val="24"/>
        </w:rPr>
      </w:pPr>
    </w:p>
    <w:p w:rsidR="00A1280B" w:rsidRPr="00A1280B" w:rsidRDefault="00A1280B" w:rsidP="00A1280B">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A1280B">
        <w:rPr>
          <w:rFonts w:ascii="Times New Roman" w:hAnsi="Times New Roman"/>
          <w:sz w:val="24"/>
          <w:szCs w:val="24"/>
        </w:rPr>
        <w:t>ТЕРМИНЫ И ОПРЕДЕЛЕНИЯ</w:t>
      </w:r>
      <w:bookmarkEnd w:id="8"/>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Автомобильная дорога</w:t>
      </w:r>
      <w:r w:rsidRPr="00A1280B">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w:t>
      </w:r>
      <w:r w:rsidRPr="00A1280B">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гостевая, паркинг</w:t>
      </w:r>
      <w:r w:rsidRPr="00A1280B">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механизированная</w:t>
      </w:r>
      <w:r w:rsidRPr="00A1280B">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надземная закрытого типа</w:t>
      </w:r>
      <w:r w:rsidRPr="00A1280B">
        <w:rPr>
          <w:rFonts w:ascii="Times New Roman" w:eastAsia="Times New Roman" w:hAnsi="Times New Roman"/>
          <w:sz w:val="24"/>
          <w:szCs w:val="24"/>
        </w:rPr>
        <w:t xml:space="preserve"> - автостоянка с наружными стеновыми </w:t>
      </w:r>
      <w:r w:rsidRPr="00A1280B">
        <w:rPr>
          <w:rFonts w:ascii="Times New Roman" w:eastAsia="Times New Roman" w:hAnsi="Times New Roman"/>
          <w:color w:val="000000"/>
          <w:sz w:val="24"/>
          <w:szCs w:val="24"/>
          <w:u w:val="single"/>
          <w:shd w:val="clear" w:color="auto" w:fill="FFFFFF"/>
        </w:rPr>
        <w:t>ограждениями.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надземная открытого типа</w:t>
      </w:r>
      <w:r w:rsidRPr="00A1280B">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1280B" w:rsidRPr="00A1280B" w:rsidRDefault="00A1280B" w:rsidP="00A1280B">
      <w:pPr>
        <w:widowControl w:val="0"/>
        <w:spacing w:after="0" w:line="240" w:lineRule="auto"/>
        <w:ind w:left="23" w:right="23"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Береговая полоса</w:t>
      </w:r>
      <w:r w:rsidRPr="00A1280B">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A1280B" w:rsidRPr="00A1280B" w:rsidRDefault="00A1280B" w:rsidP="00A1280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i/>
          <w:sz w:val="24"/>
          <w:szCs w:val="24"/>
        </w:rPr>
        <w:t>«</w:t>
      </w:r>
      <w:r w:rsidRPr="00A1280B">
        <w:rPr>
          <w:rFonts w:ascii="Times New Roman" w:eastAsia="Times New Roman" w:hAnsi="Times New Roman"/>
          <w:b/>
          <w:i/>
          <w:sz w:val="24"/>
          <w:szCs w:val="24"/>
        </w:rPr>
        <w:t>Велопарковка</w:t>
      </w:r>
      <w:r w:rsidRPr="00A1280B">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A1280B" w:rsidRPr="00A1280B" w:rsidRDefault="00A1280B" w:rsidP="00A1280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b/>
          <w:i/>
          <w:sz w:val="24"/>
          <w:szCs w:val="24"/>
        </w:rPr>
        <w:t>Велопешеходная дорожка</w:t>
      </w:r>
      <w:r w:rsidRPr="00A1280B">
        <w:rPr>
          <w:rFonts w:ascii="Times New Roman" w:eastAsia="Times New Roman" w:hAnsi="Times New Roman"/>
          <w:b/>
          <w:sz w:val="24"/>
          <w:szCs w:val="24"/>
        </w:rPr>
        <w:t xml:space="preserve"> </w:t>
      </w:r>
      <w:r w:rsidRPr="00A1280B">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1280B" w:rsidRPr="00A1280B" w:rsidRDefault="00A1280B" w:rsidP="00A1280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b/>
          <w:i/>
          <w:sz w:val="24"/>
          <w:szCs w:val="24"/>
        </w:rPr>
        <w:t>Велосипедная дорожка</w:t>
      </w:r>
      <w:r w:rsidRPr="00A1280B">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1280B" w:rsidRPr="00A1280B" w:rsidRDefault="00A1280B" w:rsidP="00A1280B">
      <w:pPr>
        <w:widowControl w:val="0"/>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b/>
          <w:i/>
          <w:sz w:val="24"/>
          <w:szCs w:val="24"/>
        </w:rPr>
        <w:t>Велосипедная стоянка</w:t>
      </w:r>
      <w:r w:rsidRPr="00A1280B">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Городское поселение</w:t>
      </w:r>
      <w:r w:rsidRPr="00A1280B">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Городской округ</w:t>
      </w:r>
      <w:r w:rsidRPr="00A1280B">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Градостроительная деятельность</w:t>
      </w:r>
      <w:r w:rsidRPr="00A1280B">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A1280B">
        <w:rPr>
          <w:rFonts w:ascii="Times New Roman" w:eastAsia="Times New Roman" w:hAnsi="Times New Roman"/>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A1280B" w:rsidRPr="00A1280B" w:rsidRDefault="00A1280B" w:rsidP="00A1280B">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Градостроительные нормативы -</w:t>
      </w:r>
      <w:r w:rsidRPr="00A1280B">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Градостроительный регламент</w:t>
      </w:r>
      <w:r w:rsidRPr="00A1280B">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Граница населенного пункта</w:t>
      </w:r>
      <w:r w:rsidRPr="00A1280B">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полосы отвода железных дорог</w:t>
      </w:r>
      <w:r w:rsidRPr="00A1280B">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полосы отвода автомобильных дорог</w:t>
      </w:r>
      <w:r w:rsidRPr="00A1280B">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A1280B">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A1280B">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зон охраны объектов культурного наследия</w:t>
      </w:r>
      <w:r w:rsidRPr="00A1280B">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A1280B">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Граница береговой полосы</w:t>
      </w:r>
      <w:r w:rsidRPr="00A1280B">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водоохранных зон</w:t>
      </w:r>
      <w:r w:rsidRPr="00A1280B">
        <w:rPr>
          <w:rFonts w:ascii="Times New Roman" w:eastAsia="Times New Roman" w:hAnsi="Times New Roman"/>
          <w:sz w:val="24"/>
          <w:szCs w:val="24"/>
        </w:rPr>
        <w:t xml:space="preserve"> - границы территорий, которые примыкают к береговой </w:t>
      </w:r>
      <w:r w:rsidRPr="00A1280B">
        <w:rPr>
          <w:rFonts w:ascii="Times New Roman" w:eastAsia="Times New Roman" w:hAnsi="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прибрежных защитных полос</w:t>
      </w:r>
      <w:r w:rsidRPr="00A1280B">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A1280B">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границы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 xml:space="preserve"> и </w:t>
      </w:r>
      <w:r w:rsidRPr="00A1280B">
        <w:rPr>
          <w:rFonts w:ascii="Times New Roman" w:eastAsia="Times New Roman" w:hAnsi="Times New Roman"/>
          <w:sz w:val="24"/>
          <w:szCs w:val="24"/>
          <w:lang w:val="en-US"/>
        </w:rPr>
        <w:t>III</w:t>
      </w:r>
      <w:r w:rsidRPr="00A1280B">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A1280B">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Документы территориального планирования</w:t>
      </w:r>
      <w:r w:rsidRPr="00A1280B">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Документация по планировке территории</w:t>
      </w:r>
      <w:r w:rsidRPr="00A1280B">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жилой индивидуальный</w:t>
      </w:r>
      <w:r w:rsidRPr="00A1280B">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жилой блокированный</w:t>
      </w:r>
      <w:r w:rsidRPr="00A1280B">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жилой секционный</w:t>
      </w:r>
      <w:r w:rsidRPr="00A1280B">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коттеджного типа</w:t>
      </w:r>
      <w:r w:rsidRPr="00A1280B">
        <w:rPr>
          <w:rFonts w:ascii="Times New Roman" w:eastAsia="Times New Roman" w:hAnsi="Times New Roman"/>
          <w:sz w:val="24"/>
          <w:szCs w:val="24"/>
        </w:rPr>
        <w:t xml:space="preserve"> - малоэтажный одноквартирный жилой дом.</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Дорога</w:t>
      </w:r>
      <w:r w:rsidRPr="00A1280B">
        <w:rPr>
          <w:rFonts w:ascii="Times New Roman" w:eastAsia="Times New Roman" w:hAnsi="Times New Roman"/>
          <w:sz w:val="24"/>
          <w:szCs w:val="24"/>
        </w:rPr>
        <w:t xml:space="preserve"> - обустроенная или приспособленная и используемая для движения </w:t>
      </w:r>
      <w:r w:rsidRPr="00A1280B">
        <w:rPr>
          <w:rFonts w:ascii="Times New Roman" w:eastAsia="Times New Roman" w:hAnsi="Times New Roman"/>
          <w:sz w:val="24"/>
          <w:szCs w:val="24"/>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Железнодорожные пути общего пользования</w:t>
      </w:r>
      <w:r w:rsidRPr="00A1280B">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Жилой район</w:t>
      </w:r>
      <w:r w:rsidRPr="00A1280B">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Защита населения</w:t>
      </w:r>
      <w:r w:rsidRPr="00A1280B">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Земельный участок</w:t>
      </w:r>
      <w:r w:rsidRPr="00A1280B">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Зоны с особыми условиями использования территорий</w:t>
      </w:r>
      <w:r w:rsidRPr="00A1280B">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Историческое поселение</w:t>
      </w:r>
      <w:r w:rsidRPr="00A1280B">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A1280B">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Красные линии</w:t>
      </w:r>
      <w:r w:rsidRPr="00A1280B">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Линии застройки</w:t>
      </w:r>
      <w:r w:rsidRPr="00A1280B">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Маломобильные группы населения</w:t>
      </w:r>
      <w:r w:rsidRPr="00A1280B">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Микрорайон (квартал)</w:t>
      </w:r>
      <w:r w:rsidRPr="00A1280B">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Муниципальное образование</w:t>
      </w:r>
      <w:r w:rsidRPr="00A1280B">
        <w:rPr>
          <w:rFonts w:ascii="Times New Roman" w:eastAsia="Times New Roman" w:hAnsi="Times New Roman"/>
          <w:sz w:val="24"/>
          <w:szCs w:val="24"/>
        </w:rPr>
        <w:t xml:space="preserve"> - городское или сельское поселение, муниципальный </w:t>
      </w:r>
      <w:r w:rsidRPr="00A1280B">
        <w:rPr>
          <w:rFonts w:ascii="Times New Roman" w:eastAsia="Times New Roman" w:hAnsi="Times New Roman"/>
          <w:sz w:val="24"/>
          <w:szCs w:val="24"/>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Муниципальный район</w:t>
      </w:r>
      <w:r w:rsidRPr="00A1280B">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Населенный пункт</w:t>
      </w:r>
      <w:r w:rsidRPr="00A1280B">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Нестационарный объект</w:t>
      </w:r>
      <w:r w:rsidRPr="00A1280B">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A1280B" w:rsidRPr="00A1280B" w:rsidRDefault="00A1280B" w:rsidP="00A1280B">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A1280B">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Объекты вспомогательного назначения</w:t>
      </w:r>
      <w:r w:rsidRPr="00A1280B">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Объекты капитального строительства</w:t>
      </w:r>
      <w:r w:rsidRPr="00A1280B">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Озелененные территории</w:t>
      </w:r>
      <w:r w:rsidRPr="00A1280B">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Охранная зона объекта культурного наследия</w:t>
      </w:r>
      <w:r w:rsidRPr="00A1280B">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Охранные зоны железных дорог</w:t>
      </w:r>
      <w:r w:rsidRPr="00A1280B">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A1280B">
        <w:rPr>
          <w:rFonts w:ascii="Times New Roman" w:eastAsia="Times New Roman" w:hAnsi="Times New Roman"/>
          <w:sz w:val="24"/>
          <w:szCs w:val="24"/>
        </w:rPr>
        <w:lastRenderedPageBreak/>
        <w:t>заносам и другим вредным воздействиям.</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Пешеходная зона</w:t>
      </w:r>
      <w:r w:rsidRPr="00A1280B">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Плотность застройки</w:t>
      </w:r>
      <w:r w:rsidRPr="00A1280B">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Полоса отвода автомобильной дороги</w:t>
      </w:r>
      <w:r w:rsidRPr="00A1280B">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Полоса отвода железных дорог</w:t>
      </w:r>
      <w:r w:rsidRPr="00A1280B">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Поселение</w:t>
      </w:r>
      <w:r w:rsidRPr="00A1280B">
        <w:rPr>
          <w:rFonts w:ascii="Times New Roman" w:eastAsia="Times New Roman" w:hAnsi="Times New Roman"/>
          <w:sz w:val="24"/>
          <w:szCs w:val="24"/>
        </w:rPr>
        <w:t xml:space="preserve"> - городское или сельское поселение.</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Правила землепользования и застройки</w:t>
      </w:r>
      <w:r w:rsidRPr="00A1280B">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Придорожные полосы автомобильной дороги</w:t>
      </w:r>
      <w:r w:rsidRPr="00A1280B">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Прикватирный участок</w:t>
      </w:r>
      <w:r w:rsidRPr="00A1280B">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Процент застройки</w:t>
      </w:r>
      <w:r w:rsidRPr="00A1280B">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A1280B" w:rsidRPr="00A1280B" w:rsidRDefault="00A1280B" w:rsidP="00A1280B">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Реконструкция территорий</w:t>
      </w:r>
      <w:r w:rsidRPr="00A1280B">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A1280B">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A1280B" w:rsidRPr="00A1280B" w:rsidRDefault="00A1280B" w:rsidP="00A1280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Сельское поселение</w:t>
      </w:r>
      <w:r w:rsidRPr="00A1280B">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A1280B">
        <w:rPr>
          <w:rFonts w:ascii="Times New Roman" w:eastAsia="Times New Roman" w:hAnsi="Times New Roman"/>
          <w:sz w:val="24"/>
          <w:szCs w:val="24"/>
        </w:rPr>
        <w:tab/>
        <w:t>пунктов), в</w:t>
      </w:r>
      <w:r w:rsidRPr="00A1280B">
        <w:rPr>
          <w:rFonts w:ascii="Times New Roman" w:eastAsia="Times New Roman" w:hAnsi="Times New Roman"/>
          <w:sz w:val="24"/>
          <w:szCs w:val="24"/>
        </w:rPr>
        <w:tab/>
        <w:t>которых</w:t>
      </w:r>
      <w:r w:rsidRPr="00A1280B">
        <w:rPr>
          <w:rFonts w:ascii="Times New Roman" w:eastAsia="Times New Roman" w:hAnsi="Times New Roman"/>
          <w:sz w:val="24"/>
          <w:szCs w:val="24"/>
        </w:rPr>
        <w:tab/>
        <w:t>местное</w:t>
      </w:r>
      <w:r w:rsidRPr="00A1280B">
        <w:rPr>
          <w:rFonts w:ascii="Times New Roman" w:eastAsia="Times New Roman" w:hAnsi="Times New Roman"/>
          <w:sz w:val="24"/>
          <w:szCs w:val="24"/>
        </w:rPr>
        <w:tab/>
        <w:t>самоуправление</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A1280B" w:rsidRPr="00A1280B" w:rsidRDefault="00A1280B" w:rsidP="00A1280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Территориальное планирование</w:t>
      </w:r>
      <w:r w:rsidRPr="00A1280B">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A1280B">
        <w:rPr>
          <w:rFonts w:ascii="Times New Roman" w:eastAsia="Times New Roman" w:hAnsi="Times New Roman"/>
          <w:sz w:val="24"/>
          <w:szCs w:val="24"/>
        </w:rPr>
        <w:tab/>
        <w:t>регионального значения, объектов местного значения.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Территориальные зоны</w:t>
      </w:r>
      <w:r w:rsidRPr="00A1280B">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Территории общего пользования</w:t>
      </w:r>
      <w:r w:rsidRPr="00A1280B">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w:t>
      </w:r>
      <w:r w:rsidRPr="00A1280B">
        <w:rPr>
          <w:rFonts w:ascii="Times New Roman" w:eastAsia="Times New Roman" w:hAnsi="Times New Roman"/>
          <w:sz w:val="24"/>
          <w:szCs w:val="24"/>
        </w:rPr>
        <w:lastRenderedPageBreak/>
        <w:t>береговые полосы водных объектов общего пользования, скверы, бульвары).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Территория объекта культурного наследия</w:t>
      </w:r>
      <w:r w:rsidRPr="00A1280B">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Улица</w:t>
      </w:r>
      <w:r w:rsidRPr="00A1280B">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Функциональное зонирование территории</w:t>
      </w:r>
      <w:r w:rsidRPr="00A1280B">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Функциональные зоны</w:t>
      </w:r>
      <w:r w:rsidRPr="00A1280B">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bCs/>
          <w:sz w:val="24"/>
          <w:szCs w:val="24"/>
        </w:rPr>
      </w:pPr>
      <w:r w:rsidRPr="00A1280B">
        <w:rPr>
          <w:rFonts w:ascii="Times New Roman" w:hAnsi="Times New Roman"/>
          <w:b/>
          <w:bCs/>
          <w:i/>
          <w:iCs/>
          <w:color w:val="000000"/>
          <w:sz w:val="24"/>
          <w:szCs w:val="24"/>
          <w:shd w:val="clear" w:color="auto" w:fill="FFFFFF"/>
        </w:rPr>
        <w:t>Чрезвычайная ситуация (ЧС)</w:t>
      </w:r>
      <w:r w:rsidRPr="00A1280B">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1280B">
        <w:rPr>
          <w:rFonts w:ascii="Times New Roman" w:eastAsia="Times New Roman" w:hAnsi="Times New Roman"/>
          <w:bCs/>
          <w:sz w:val="24"/>
          <w:szCs w:val="24"/>
        </w:rPr>
        <w:br w:type="page"/>
      </w:r>
    </w:p>
    <w:p w:rsidR="00A1280B" w:rsidRPr="00A1280B" w:rsidRDefault="00A1280B" w:rsidP="00A1280B">
      <w:pPr>
        <w:widowControl w:val="0"/>
        <w:spacing w:after="0" w:line="240" w:lineRule="auto"/>
        <w:ind w:left="5680" w:right="-123"/>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Б</w:t>
      </w:r>
    </w:p>
    <w:p w:rsidR="00A1280B" w:rsidRPr="00A1280B" w:rsidRDefault="00A1280B" w:rsidP="00A1280B">
      <w:pPr>
        <w:widowControl w:val="0"/>
        <w:spacing w:after="0" w:line="240" w:lineRule="auto"/>
        <w:ind w:left="5680" w:right="-123"/>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5680" w:right="-123"/>
        <w:jc w:val="both"/>
        <w:rPr>
          <w:rFonts w:ascii="Times New Roman" w:eastAsia="Times New Roman" w:hAnsi="Times New Roman"/>
          <w:bCs/>
          <w:sz w:val="24"/>
          <w:szCs w:val="24"/>
        </w:rPr>
      </w:pPr>
    </w:p>
    <w:p w:rsidR="00A1280B" w:rsidRPr="00A1280B" w:rsidRDefault="00A1280B" w:rsidP="00A1280B">
      <w:pPr>
        <w:spacing w:after="0" w:line="240" w:lineRule="auto"/>
        <w:ind w:left="20"/>
        <w:jc w:val="center"/>
        <w:rPr>
          <w:b/>
          <w:sz w:val="24"/>
          <w:szCs w:val="24"/>
        </w:rPr>
      </w:pPr>
      <w:r w:rsidRPr="00A1280B">
        <w:rPr>
          <w:rFonts w:ascii="Times New Roman" w:hAnsi="Times New Roman"/>
          <w:b/>
          <w:bCs/>
          <w:color w:val="000000"/>
          <w:sz w:val="24"/>
          <w:szCs w:val="24"/>
          <w:u w:val="single"/>
        </w:rPr>
        <w:t>РАЗМЕРЫ</w:t>
      </w:r>
    </w:p>
    <w:p w:rsidR="00A1280B" w:rsidRPr="00A1280B" w:rsidRDefault="00A1280B" w:rsidP="00A1280B">
      <w:pPr>
        <w:spacing w:after="0" w:line="240" w:lineRule="auto"/>
        <w:ind w:left="20"/>
        <w:jc w:val="center"/>
        <w:rPr>
          <w:b/>
          <w:sz w:val="24"/>
          <w:szCs w:val="24"/>
        </w:rPr>
      </w:pPr>
      <w:r w:rsidRPr="00A1280B">
        <w:rPr>
          <w:rFonts w:ascii="Times New Roman" w:hAnsi="Times New Roman"/>
          <w:b/>
          <w:bCs/>
          <w:color w:val="000000"/>
          <w:sz w:val="24"/>
          <w:szCs w:val="24"/>
          <w:u w:val="single"/>
        </w:rPr>
        <w:t>приусадебных и приквартирных земельных участков</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400 - 600 кв.м и более (включая площадь застройки)</w:t>
      </w:r>
      <w:r w:rsidRPr="00A1280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200 - 400 кв. м (включая площадь застройки)</w:t>
      </w:r>
      <w:r w:rsidRPr="00A1280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60 - 100 кв. м (без площади застройки)</w:t>
      </w:r>
      <w:r w:rsidRPr="00A1280B">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30 - 60 кв. м (без площади застройки)</w:t>
      </w:r>
      <w:r w:rsidRPr="00A1280B">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A1280B" w:rsidRPr="00A1280B" w:rsidRDefault="00A1280B" w:rsidP="00A1280B">
      <w:pPr>
        <w:spacing w:after="0" w:line="240" w:lineRule="auto"/>
        <w:rPr>
          <w:rFonts w:ascii="Times New Roman" w:eastAsia="Times New Roman" w:hAnsi="Times New Roman"/>
          <w:sz w:val="24"/>
          <w:szCs w:val="24"/>
        </w:rPr>
        <w:sectPr w:rsidR="00A1280B" w:rsidRPr="00A1280B">
          <w:pgSz w:w="11909" w:h="16838"/>
          <w:pgMar w:top="518" w:right="567" w:bottom="1134" w:left="1701" w:header="142" w:footer="3" w:gutter="0"/>
          <w:cols w:space="720"/>
        </w:sectPr>
      </w:pPr>
    </w:p>
    <w:p w:rsidR="00A1280B" w:rsidRPr="00A1280B" w:rsidRDefault="00A1280B" w:rsidP="00A1280B">
      <w:pPr>
        <w:widowControl w:val="0"/>
        <w:spacing w:after="0" w:line="240" w:lineRule="auto"/>
        <w:ind w:left="5760"/>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В</w:t>
      </w:r>
    </w:p>
    <w:p w:rsidR="00A1280B" w:rsidRPr="00A1280B" w:rsidRDefault="00A1280B" w:rsidP="00A1280B">
      <w:pPr>
        <w:widowControl w:val="0"/>
        <w:spacing w:after="0" w:line="240" w:lineRule="auto"/>
        <w:ind w:left="5760" w:right="2"/>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spacing w:after="0" w:line="240" w:lineRule="auto"/>
        <w:ind w:right="102"/>
        <w:jc w:val="center"/>
        <w:rPr>
          <w:rFonts w:ascii="Times New Roman" w:hAnsi="Times New Roman"/>
          <w:b/>
          <w:color w:val="000000"/>
          <w:sz w:val="24"/>
          <w:szCs w:val="24"/>
          <w:u w:val="single"/>
        </w:rPr>
      </w:pPr>
    </w:p>
    <w:p w:rsidR="00A1280B" w:rsidRPr="00A1280B" w:rsidRDefault="00A1280B" w:rsidP="00A1280B">
      <w:pPr>
        <w:spacing w:after="0" w:line="240" w:lineRule="auto"/>
        <w:ind w:right="102"/>
        <w:jc w:val="center"/>
        <w:rPr>
          <w:rFonts w:ascii="Times New Roman" w:hAnsi="Times New Roman"/>
          <w:color w:val="000000"/>
          <w:sz w:val="24"/>
          <w:szCs w:val="24"/>
          <w:u w:val="single"/>
        </w:rPr>
      </w:pPr>
      <w:r w:rsidRPr="00A1280B">
        <w:rPr>
          <w:rFonts w:ascii="Times New Roman" w:hAnsi="Times New Roman"/>
          <w:b/>
          <w:bCs/>
          <w:color w:val="000000"/>
          <w:sz w:val="24"/>
          <w:szCs w:val="24"/>
          <w:u w:val="single"/>
        </w:rPr>
        <w:t>НОРМАТИВНЫЕ ПОКАЗАТЕЛИ</w:t>
      </w:r>
    </w:p>
    <w:p w:rsidR="00A1280B" w:rsidRPr="00A1280B" w:rsidRDefault="00A1280B" w:rsidP="00A1280B">
      <w:pPr>
        <w:spacing w:after="0" w:line="240" w:lineRule="auto"/>
        <w:ind w:right="102"/>
        <w:jc w:val="center"/>
        <w:rPr>
          <w:rFonts w:ascii="Times New Roman" w:hAnsi="Times New Roman"/>
          <w:color w:val="000000"/>
          <w:sz w:val="24"/>
          <w:szCs w:val="24"/>
          <w:u w:val="single"/>
        </w:rPr>
      </w:pPr>
      <w:r w:rsidRPr="00A1280B">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A1280B" w:rsidRPr="00A1280B" w:rsidTr="00A1280B">
        <w:trPr>
          <w:trHeight w:hRule="exact" w:val="1046"/>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Коэффициент</w:t>
            </w:r>
          </w:p>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Коэффициент</w:t>
            </w:r>
          </w:p>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плотности</w:t>
            </w:r>
          </w:p>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застройки</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A1280B" w:rsidRPr="00D550F9" w:rsidRDefault="00A1280B" w:rsidP="00A1280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1280B" w:rsidRPr="00D550F9" w:rsidRDefault="00A1280B" w:rsidP="00A1280B">
            <w:pPr>
              <w:spacing w:after="0" w:line="240" w:lineRule="auto"/>
              <w:rPr>
                <w:sz w:val="24"/>
                <w:szCs w:val="24"/>
              </w:rPr>
            </w:pPr>
          </w:p>
        </w:tc>
      </w:tr>
      <w:tr w:rsidR="00A1280B" w:rsidRPr="00A1280B" w:rsidTr="00A1280B">
        <w:trPr>
          <w:trHeight w:hRule="exact" w:val="763"/>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1,2</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1,6</w:t>
            </w:r>
          </w:p>
        </w:tc>
      </w:tr>
      <w:tr w:rsidR="00A1280B" w:rsidRPr="00A1280B" w:rsidTr="00A1280B">
        <w:trPr>
          <w:trHeight w:hRule="exact" w:val="768"/>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0,8</w:t>
            </w:r>
          </w:p>
        </w:tc>
      </w:tr>
      <w:tr w:rsidR="00A1280B" w:rsidRPr="00A1280B" w:rsidTr="00A1280B">
        <w:trPr>
          <w:trHeight w:hRule="exact" w:val="763"/>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r>
      <w:tr w:rsidR="00A1280B" w:rsidRPr="00A1280B" w:rsidTr="00A1280B">
        <w:trPr>
          <w:trHeight w:hRule="exact" w:val="768"/>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0,4</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A1280B" w:rsidRPr="00D550F9" w:rsidRDefault="00A1280B" w:rsidP="00A1280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1280B" w:rsidRPr="00D550F9" w:rsidRDefault="00A1280B" w:rsidP="00A1280B">
            <w:pPr>
              <w:spacing w:after="0" w:line="240" w:lineRule="auto"/>
              <w:rPr>
                <w:sz w:val="24"/>
                <w:szCs w:val="24"/>
              </w:rPr>
            </w:pP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2,4</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A1280B" w:rsidRPr="00D550F9" w:rsidRDefault="00A1280B" w:rsidP="00A1280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1280B" w:rsidRPr="00D550F9" w:rsidRDefault="00A1280B" w:rsidP="00A1280B">
            <w:pPr>
              <w:spacing w:after="0" w:line="240" w:lineRule="auto"/>
              <w:rPr>
                <w:sz w:val="24"/>
                <w:szCs w:val="24"/>
              </w:rPr>
            </w:pP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2,4</w:t>
            </w:r>
          </w:p>
        </w:tc>
      </w:tr>
      <w:tr w:rsidR="00A1280B" w:rsidRPr="00A1280B" w:rsidTr="00A1280B">
        <w:trPr>
          <w:trHeight w:hRule="exact" w:val="494"/>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1,8</w:t>
            </w:r>
          </w:p>
        </w:tc>
      </w:tr>
    </w:tbl>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
          <w:bCs/>
          <w:sz w:val="24"/>
          <w:szCs w:val="24"/>
        </w:rPr>
        <w:t xml:space="preserve">* </w:t>
      </w:r>
      <w:r w:rsidRPr="00A1280B">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A1280B" w:rsidRPr="00A1280B" w:rsidRDefault="00A1280B" w:rsidP="00A1280B">
      <w:pPr>
        <w:widowControl w:val="0"/>
        <w:spacing w:after="0" w:line="240" w:lineRule="auto"/>
        <w:ind w:left="80"/>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1280B" w:rsidRPr="00A1280B" w:rsidRDefault="00A1280B" w:rsidP="00A1280B">
      <w:pPr>
        <w:widowControl w:val="0"/>
        <w:tabs>
          <w:tab w:val="left" w:pos="1276"/>
        </w:tabs>
        <w:spacing w:after="0" w:line="240" w:lineRule="auto"/>
        <w:ind w:right="460" w:firstLine="851"/>
        <w:rPr>
          <w:rFonts w:ascii="Times New Roman" w:eastAsia="Times New Roman" w:hAnsi="Times New Roman"/>
          <w:bCs/>
          <w:sz w:val="24"/>
          <w:szCs w:val="24"/>
        </w:rPr>
      </w:pPr>
      <w:r w:rsidRPr="00A1280B">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1280B" w:rsidRPr="00A1280B" w:rsidRDefault="00A1280B" w:rsidP="00D65618">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1280B" w:rsidRPr="00A1280B" w:rsidRDefault="00A1280B" w:rsidP="00D65618">
      <w:pPr>
        <w:widowControl w:val="0"/>
        <w:numPr>
          <w:ilvl w:val="0"/>
          <w:numId w:val="93"/>
        </w:numPr>
        <w:tabs>
          <w:tab w:val="left" w:pos="965"/>
          <w:tab w:val="left" w:pos="127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Границами кварталов являются красные линии.</w:t>
      </w:r>
    </w:p>
    <w:p w:rsidR="00A1280B" w:rsidRPr="00A1280B" w:rsidRDefault="00A1280B" w:rsidP="00D65618">
      <w:pPr>
        <w:widowControl w:val="0"/>
        <w:numPr>
          <w:ilvl w:val="0"/>
          <w:numId w:val="93"/>
        </w:numPr>
        <w:tabs>
          <w:tab w:val="left" w:pos="127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A1280B" w:rsidRPr="00A1280B" w:rsidRDefault="00A1280B" w:rsidP="00A1280B">
      <w:pPr>
        <w:rPr>
          <w:rFonts w:ascii="Times New Roman" w:eastAsia="Times New Roman" w:hAnsi="Times New Roman"/>
          <w:sz w:val="24"/>
          <w:szCs w:val="24"/>
        </w:rPr>
      </w:pPr>
      <w:r w:rsidRPr="00A1280B">
        <w:rPr>
          <w:sz w:val="24"/>
          <w:szCs w:val="24"/>
        </w:rPr>
        <w:br w:type="page"/>
      </w:r>
    </w:p>
    <w:p w:rsidR="00A1280B" w:rsidRPr="00A1280B" w:rsidRDefault="00A1280B" w:rsidP="00A1280B">
      <w:pPr>
        <w:widowControl w:val="0"/>
        <w:spacing w:after="0" w:line="240" w:lineRule="auto"/>
        <w:ind w:left="5760"/>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Г</w:t>
      </w:r>
    </w:p>
    <w:p w:rsidR="00A1280B" w:rsidRPr="00A1280B" w:rsidRDefault="00A1280B" w:rsidP="00A1280B">
      <w:pPr>
        <w:widowControl w:val="0"/>
        <w:spacing w:after="0" w:line="240" w:lineRule="auto"/>
        <w:ind w:left="5760" w:right="2"/>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5760" w:right="2"/>
        <w:jc w:val="both"/>
        <w:rPr>
          <w:rFonts w:ascii="Times New Roman" w:eastAsia="Times New Roman" w:hAnsi="Times New Roman"/>
          <w:bCs/>
          <w:sz w:val="24"/>
          <w:szCs w:val="24"/>
        </w:rPr>
      </w:pPr>
    </w:p>
    <w:p w:rsidR="00A1280B" w:rsidRPr="00A1280B" w:rsidRDefault="00A1280B" w:rsidP="00A1280B">
      <w:pPr>
        <w:spacing w:after="0" w:line="240" w:lineRule="auto"/>
        <w:ind w:left="160"/>
        <w:jc w:val="center"/>
        <w:rPr>
          <w:rFonts w:ascii="Times New Roman" w:hAnsi="Times New Roman"/>
          <w:b/>
          <w:color w:val="000000"/>
          <w:sz w:val="24"/>
          <w:szCs w:val="24"/>
          <w:u w:val="single"/>
        </w:rPr>
      </w:pPr>
      <w:r w:rsidRPr="00A1280B">
        <w:rPr>
          <w:rFonts w:ascii="Times New Roman" w:hAnsi="Times New Roman"/>
          <w:b/>
          <w:bCs/>
          <w:color w:val="000000"/>
          <w:sz w:val="24"/>
          <w:szCs w:val="24"/>
          <w:u w:val="single"/>
        </w:rPr>
        <w:t>ПЛОТНОСТЬ ЗАСТРОЙКИ</w:t>
      </w:r>
    </w:p>
    <w:p w:rsidR="00A1280B" w:rsidRPr="00A1280B" w:rsidRDefault="00A1280B" w:rsidP="00A1280B">
      <w:pPr>
        <w:spacing w:after="0" w:line="240" w:lineRule="auto"/>
        <w:ind w:left="160"/>
        <w:jc w:val="center"/>
      </w:pPr>
      <w:r w:rsidRPr="00A1280B">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A1280B" w:rsidRPr="00A1280B" w:rsidRDefault="00A1280B" w:rsidP="00A1280B">
      <w:pPr>
        <w:widowControl w:val="0"/>
        <w:spacing w:after="0" w:line="240" w:lineRule="auto"/>
        <w:ind w:right="-14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Г-1</w:t>
      </w:r>
    </w:p>
    <w:p w:rsidR="00A1280B" w:rsidRPr="00A1280B" w:rsidRDefault="00A1280B" w:rsidP="00A1280B">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A1280B">
        <w:rPr>
          <w:rFonts w:ascii="Times New Roman" w:eastAsia="Times New Roman" w:hAnsi="Times New Roman"/>
          <w:sz w:val="24"/>
          <w:szCs w:val="24"/>
        </w:rPr>
        <w:t xml:space="preserve">Показатели минимальной плотности застройки площадок </w:t>
      </w:r>
      <w:r w:rsidRPr="00A1280B">
        <w:rPr>
          <w:rFonts w:ascii="Times New Roman" w:eastAsia="Times New Roman" w:hAnsi="Times New Roman"/>
          <w:color w:val="000000"/>
          <w:sz w:val="24"/>
          <w:szCs w:val="24"/>
          <w:u w:val="single"/>
          <w:shd w:val="clear" w:color="auto" w:fill="FFFFFF"/>
        </w:rPr>
        <w:t>промышленных предприятий</w:t>
      </w:r>
    </w:p>
    <w:tbl>
      <w:tblPr>
        <w:tblStyle w:val="110"/>
        <w:tblW w:w="0" w:type="auto"/>
        <w:tblInd w:w="392" w:type="dxa"/>
        <w:tblLook w:val="04A0" w:firstRow="1" w:lastRow="0" w:firstColumn="1" w:lastColumn="0" w:noHBand="0" w:noVBand="1"/>
      </w:tblPr>
      <w:tblGrid>
        <w:gridCol w:w="2884"/>
        <w:gridCol w:w="4015"/>
        <w:gridCol w:w="2340"/>
      </w:tblGrid>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Отрасли</w:t>
            </w:r>
          </w:p>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Минимальная плотность застройки, %</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w:t>
            </w:r>
          </w:p>
        </w:tc>
      </w:tr>
      <w:tr w:rsidR="00A1280B" w:rsidRPr="00A1280B" w:rsidTr="00A1280B">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shd w:val="clear" w:color="auto" w:fill="FFFFFF"/>
              </w:rPr>
            </w:pPr>
            <w:r w:rsidRPr="00D550F9">
              <w:rPr>
                <w:rFonts w:ascii="Times New Roman" w:eastAsia="Times New Roman" w:hAnsi="Times New Roman"/>
                <w:bCs/>
                <w:color w:val="000000"/>
                <w:sz w:val="24"/>
                <w:szCs w:val="24"/>
                <w:shd w:val="clear" w:color="auto" w:fill="FFFFFF"/>
              </w:rPr>
              <w:t>Химическая</w:t>
            </w:r>
            <w:r w:rsidRPr="00D550F9">
              <w:rPr>
                <w:rFonts w:ascii="Times New Roman" w:eastAsia="Times New Roman" w:hAnsi="Times New Roman"/>
                <w:sz w:val="24"/>
                <w:szCs w:val="24"/>
              </w:rPr>
              <w:t xml:space="preserve"> </w:t>
            </w: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34</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Бумажная</w:t>
            </w:r>
            <w:r w:rsidRPr="00D550F9">
              <w:rPr>
                <w:rFonts w:ascii="Times New Roman" w:eastAsia="Times New Roman" w:hAnsi="Times New Roman"/>
                <w:sz w:val="24"/>
                <w:szCs w:val="24"/>
              </w:rPr>
              <w:t xml:space="preserve"> </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29</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2"/>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29</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shd w:val="clear" w:color="auto" w:fill="FFFFFF"/>
              </w:rPr>
            </w:pPr>
            <w:r w:rsidRPr="00D550F9">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bCs/>
                <w:color w:val="000000"/>
                <w:sz w:val="27"/>
                <w:szCs w:val="27"/>
              </w:rPr>
            </w:pPr>
            <w:r w:rsidRPr="00D550F9">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2"/>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полупроводниковых приборов</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eastAsia="Times New Roman" w:hAnsi="Times New Roman"/>
                <w:color w:val="000000"/>
                <w:sz w:val="24"/>
                <w:szCs w:val="24"/>
                <w:u w:val="single"/>
                <w:shd w:val="clear" w:color="auto" w:fill="FFFFFF"/>
              </w:rPr>
            </w:pPr>
            <w:r w:rsidRPr="00D550F9">
              <w:rPr>
                <w:rFonts w:ascii="Times New Roman" w:eastAsia="Times New Roman" w:hAnsi="Times New Roman"/>
                <w:bCs/>
                <w:color w:val="000000"/>
                <w:sz w:val="24"/>
                <w:szCs w:val="24"/>
                <w:shd w:val="clear" w:color="auto" w:fill="FFFFFF"/>
              </w:rPr>
              <w:t>Радиопромышленность</w:t>
            </w:r>
          </w:p>
          <w:p w:rsidR="00A1280B" w:rsidRPr="00D550F9" w:rsidRDefault="00A1280B" w:rsidP="00A1280B">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2"/>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val="537"/>
        </w:trPr>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43</w:t>
            </w:r>
          </w:p>
        </w:tc>
      </w:tr>
      <w:tr w:rsidR="00A1280B" w:rsidRPr="00A1280B" w:rsidTr="00A1280B">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Тяжелое машиностроение</w:t>
            </w:r>
          </w:p>
          <w:p w:rsidR="00A1280B" w:rsidRPr="00D550F9" w:rsidRDefault="00A1280B" w:rsidP="00A1280B">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79"/>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Химическое</w:t>
            </w:r>
          </w:p>
          <w:p w:rsidR="00A1280B" w:rsidRPr="00D550F9" w:rsidRDefault="00A1280B" w:rsidP="00A1280B">
            <w:pPr>
              <w:ind w:left="79"/>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Автомобильная</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Строительное и</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дорожное</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70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val="812"/>
        </w:trPr>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17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44</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47</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53</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27</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Пищевая</w:t>
            </w:r>
          </w:p>
          <w:p w:rsidR="00A1280B" w:rsidRPr="00D550F9" w:rsidRDefault="00A1280B" w:rsidP="00A1280B">
            <w:pPr>
              <w:rPr>
                <w:rFonts w:ascii="Times New Roman" w:hAnsi="Times New Roman"/>
                <w:sz w:val="24"/>
                <w:szCs w:val="24"/>
              </w:rPr>
            </w:pPr>
            <w:r w:rsidRPr="00D550F9">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 xml:space="preserve">Мясомолочная </w:t>
            </w:r>
          </w:p>
          <w:p w:rsidR="00A1280B" w:rsidRPr="00D550F9" w:rsidRDefault="00A1280B" w:rsidP="00A1280B">
            <w:pPr>
              <w:ind w:left="8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рыбные порты</w:t>
            </w:r>
          </w:p>
          <w:p w:rsidR="00A1280B" w:rsidRPr="00D550F9" w:rsidRDefault="00A1280B" w:rsidP="00A1280B">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shd w:val="clear" w:color="auto" w:fill="FFFFFF"/>
              </w:rPr>
            </w:pPr>
            <w:r w:rsidRPr="00D550F9">
              <w:rPr>
                <w:rFonts w:ascii="Times New Roman" w:eastAsia="Times New Roman" w:hAnsi="Times New Roman"/>
                <w:bCs/>
                <w:color w:val="000000"/>
                <w:sz w:val="24"/>
                <w:szCs w:val="24"/>
                <w:shd w:val="clear" w:color="auto" w:fill="FFFFFF"/>
              </w:rPr>
              <w:t>45</w:t>
            </w:r>
          </w:p>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Заготовительное</w:t>
            </w:r>
          </w:p>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41</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Местная</w:t>
            </w:r>
          </w:p>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74</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hAnsi="Times New Roman"/>
                <w:sz w:val="24"/>
                <w:szCs w:val="24"/>
              </w:rPr>
            </w:pPr>
            <w:r w:rsidRPr="00D550F9">
              <w:rPr>
                <w:rFonts w:ascii="Times New Roman" w:hAnsi="Times New Roman"/>
                <w:bCs/>
                <w:color w:val="000000"/>
                <w:sz w:val="24"/>
                <w:szCs w:val="24"/>
                <w:shd w:val="clear" w:color="auto" w:fill="FFFFFF"/>
              </w:rPr>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 ремонту тракторов</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базы торговые областные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склады химических средств защиты</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1280B" w:rsidRPr="00D550F9" w:rsidRDefault="00A1280B" w:rsidP="00A1280B">
            <w:pPr>
              <w:rPr>
                <w:rFonts w:ascii="Times New Roman" w:hAnsi="Times New Roman"/>
                <w:bCs/>
                <w:color w:val="000000"/>
                <w:sz w:val="24"/>
                <w:szCs w:val="24"/>
                <w:shd w:val="clear" w:color="auto" w:fill="FFFFFF"/>
              </w:rPr>
            </w:pPr>
            <w:r w:rsidRPr="00D550F9">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25</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200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200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дорожно-ремонтные пункты</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29</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дорожные участки</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то же с дорожно-ремонтным пунктом</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34</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дорожно-строительное управление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60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120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60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44</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120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hAnsi="Times New Roman"/>
                <w:bCs/>
                <w:color w:val="000000"/>
                <w:sz w:val="24"/>
                <w:szCs w:val="24"/>
                <w:shd w:val="clear" w:color="auto" w:fill="FFFFFF"/>
              </w:rPr>
            </w:pPr>
            <w:r w:rsidRPr="00D550F9">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pPr>
            <w:r w:rsidRPr="00D550F9">
              <w:rPr>
                <w:rFonts w:ascii="Times New Roman" w:hAnsi="Times New Roman"/>
                <w:sz w:val="24"/>
                <w:szCs w:val="24"/>
              </w:rPr>
              <w:t>3</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битумные базы</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Прирельсовые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Притрассовые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базы песка</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Бытовое</w:t>
            </w:r>
          </w:p>
          <w:p w:rsidR="00A1280B" w:rsidRPr="00D550F9" w:rsidRDefault="00A1280B" w:rsidP="00A1280B">
            <w:pPr>
              <w:rPr>
                <w:rFonts w:ascii="Times New Roman" w:hAnsi="Times New Roman"/>
                <w:bCs/>
                <w:color w:val="000000"/>
                <w:sz w:val="24"/>
                <w:szCs w:val="24"/>
                <w:shd w:val="clear" w:color="auto" w:fill="FFFFFF"/>
              </w:rPr>
            </w:pPr>
            <w:r w:rsidRPr="00D550F9">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 ремонту и изготовлению мебели</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Полиграфическая</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bl>
    <w:p w:rsidR="00A1280B" w:rsidRPr="00A1280B" w:rsidRDefault="00A1280B" w:rsidP="00A1280B">
      <w:pPr>
        <w:widowControl w:val="0"/>
        <w:spacing w:after="0" w:line="240" w:lineRule="auto"/>
        <w:ind w:right="120"/>
        <w:jc w:val="both"/>
        <w:rPr>
          <w:rFonts w:ascii="Times New Roman" w:eastAsia="Times New Roman" w:hAnsi="Times New Roman"/>
          <w:bCs/>
          <w:sz w:val="24"/>
          <w:szCs w:val="24"/>
          <w:lang w:val="en-US"/>
        </w:rPr>
      </w:pPr>
    </w:p>
    <w:p w:rsidR="00A1280B" w:rsidRPr="00A1280B" w:rsidRDefault="00A1280B" w:rsidP="00A1280B">
      <w:pPr>
        <w:widowControl w:val="0"/>
        <w:spacing w:after="0" w:line="240" w:lineRule="auto"/>
        <w:ind w:right="12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Г-2</w:t>
      </w:r>
    </w:p>
    <w:p w:rsidR="00A1280B" w:rsidRPr="00A1280B" w:rsidRDefault="00A1280B" w:rsidP="00A1280B">
      <w:pPr>
        <w:widowControl w:val="0"/>
        <w:spacing w:after="0" w:line="240" w:lineRule="auto"/>
        <w:ind w:right="120"/>
        <w:jc w:val="right"/>
        <w:rPr>
          <w:rFonts w:ascii="Times New Roman" w:eastAsia="Times New Roman" w:hAnsi="Times New Roman"/>
          <w:bCs/>
          <w:sz w:val="24"/>
          <w:szCs w:val="24"/>
        </w:rPr>
      </w:pPr>
    </w:p>
    <w:p w:rsidR="00A1280B" w:rsidRPr="00A1280B" w:rsidRDefault="00A1280B" w:rsidP="00A1280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1280B">
        <w:rPr>
          <w:rFonts w:ascii="Times New Roman" w:eastAsia="Times New Roman" w:hAnsi="Times New Roman"/>
          <w:sz w:val="24"/>
          <w:szCs w:val="24"/>
        </w:rPr>
        <w:t>Показатели минимальной плотности застройки площадок</w:t>
      </w:r>
    </w:p>
    <w:p w:rsidR="00A1280B" w:rsidRPr="00A1280B" w:rsidRDefault="00A1280B" w:rsidP="00A1280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1280B">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10"/>
        <w:tblW w:w="9885" w:type="dxa"/>
        <w:tblLayout w:type="fixed"/>
        <w:tblLook w:val="04A0" w:firstRow="1" w:lastRow="0" w:firstColumn="1" w:lastColumn="0" w:noHBand="0" w:noVBand="1"/>
      </w:tblPr>
      <w:tblGrid>
        <w:gridCol w:w="2274"/>
        <w:gridCol w:w="5494"/>
        <w:gridCol w:w="2117"/>
      </w:tblGrid>
      <w:tr w:rsidR="00A1280B" w:rsidRPr="00A1280B" w:rsidTr="00A1280B">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Минимальная плотность застройки, %</w:t>
            </w:r>
          </w:p>
        </w:tc>
      </w:tr>
      <w:tr w:rsidR="00A1280B" w:rsidRPr="00A1280B" w:rsidTr="00A1280B">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 * / 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 / 50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 / 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 / 49</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53</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 ** / 35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41</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34</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A1280B" w:rsidRPr="00D550F9" w:rsidRDefault="00A1280B" w:rsidP="00A1280B">
            <w:pPr>
              <w:rPr>
                <w:sz w:val="24"/>
                <w:szCs w:val="24"/>
              </w:rPr>
            </w:pPr>
          </w:p>
        </w:tc>
      </w:tr>
      <w:tr w:rsidR="00A1280B" w:rsidRPr="00A1280B" w:rsidTr="00A1280B">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39</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Овцеводческие</w:t>
            </w:r>
          </w:p>
          <w:p w:rsidR="00A1280B" w:rsidRPr="00D550F9" w:rsidRDefault="00A1280B" w:rsidP="00A1280B">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58</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67</w:t>
            </w: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67</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64</w:t>
            </w: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39</w:t>
            </w:r>
          </w:p>
        </w:tc>
      </w:tr>
      <w:tr w:rsidR="00A1280B" w:rsidRPr="00A1280B" w:rsidTr="00A1280B">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 xml:space="preserve">27 </w:t>
            </w:r>
            <w:r w:rsidRPr="00D550F9">
              <w:rPr>
                <w:rFonts w:ascii="Times New Roman" w:eastAsia="Times New Roman" w:hAnsi="Times New Roman"/>
                <w:bCs/>
                <w:color w:val="000000"/>
                <w:sz w:val="24"/>
                <w:szCs w:val="24"/>
                <w:shd w:val="clear" w:color="auto" w:fill="FFFFFF"/>
              </w:rPr>
              <w:footnoteReference w:id="1"/>
            </w:r>
            <w:r w:rsidRPr="00D550F9">
              <w:rPr>
                <w:rFonts w:ascii="Times New Roman" w:eastAsia="Times New Roman" w:hAnsi="Times New Roman"/>
                <w:bCs/>
                <w:color w:val="000000"/>
                <w:sz w:val="24"/>
                <w:szCs w:val="24"/>
                <w:shd w:val="clear" w:color="auto" w:fill="FFFFFF"/>
              </w:rPr>
              <w:t xml:space="preserve"> / 43</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31</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24</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bl>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A1280B">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A1280B" w:rsidRPr="00A1280B" w:rsidRDefault="00A1280B" w:rsidP="00A1280B">
      <w:pPr>
        <w:widowControl w:val="0"/>
        <w:tabs>
          <w:tab w:val="left" w:pos="468"/>
        </w:tabs>
        <w:spacing w:after="0" w:line="240" w:lineRule="auto"/>
        <w:rPr>
          <w:rFonts w:ascii="Times New Roman" w:eastAsia="Times New Roman" w:hAnsi="Times New Roman"/>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spacing w:after="0" w:line="240" w:lineRule="auto"/>
        <w:ind w:left="5760" w:right="-14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ПРИЛОЖЕНИЕ Д</w:t>
      </w:r>
    </w:p>
    <w:p w:rsidR="00A1280B" w:rsidRPr="00A1280B" w:rsidRDefault="00A1280B" w:rsidP="00A1280B">
      <w:pPr>
        <w:widowControl w:val="0"/>
        <w:spacing w:after="0" w:line="240" w:lineRule="auto"/>
        <w:ind w:left="5760" w:right="-140"/>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D550F9" w:rsidRDefault="00D550F9" w:rsidP="00A1280B">
      <w:pPr>
        <w:spacing w:after="0" w:line="240" w:lineRule="auto"/>
        <w:ind w:left="3160" w:right="3280"/>
        <w:jc w:val="center"/>
        <w:rPr>
          <w:rFonts w:ascii="Times New Roman" w:hAnsi="Times New Roman"/>
          <w:b/>
          <w:bCs/>
          <w:color w:val="000000"/>
          <w:sz w:val="24"/>
          <w:szCs w:val="24"/>
          <w:u w:val="single"/>
        </w:rPr>
      </w:pPr>
    </w:p>
    <w:p w:rsidR="00A1280B" w:rsidRPr="00A1280B" w:rsidRDefault="00A1280B" w:rsidP="00A1280B">
      <w:pPr>
        <w:spacing w:after="0" w:line="240" w:lineRule="auto"/>
        <w:ind w:left="3160" w:right="3280"/>
        <w:jc w:val="center"/>
        <w:rPr>
          <w:sz w:val="24"/>
          <w:szCs w:val="24"/>
        </w:rPr>
      </w:pPr>
      <w:r w:rsidRPr="00A1280B">
        <w:rPr>
          <w:rFonts w:ascii="Times New Roman" w:hAnsi="Times New Roman"/>
          <w:b/>
          <w:bCs/>
          <w:color w:val="000000"/>
          <w:sz w:val="24"/>
          <w:szCs w:val="24"/>
          <w:u w:val="single"/>
        </w:rPr>
        <w:t>ПЛОЩАДЬ И РАЗМЕРЫ земельных участко складов</w:t>
      </w:r>
    </w:p>
    <w:p w:rsidR="00A1280B" w:rsidRPr="00A1280B" w:rsidRDefault="00A1280B" w:rsidP="00A1280B">
      <w:pPr>
        <w:widowControl w:val="0"/>
        <w:spacing w:after="0" w:line="240" w:lineRule="auto"/>
        <w:ind w:right="22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Д-1</w:t>
      </w:r>
    </w:p>
    <w:p w:rsidR="00A1280B" w:rsidRPr="00A1280B" w:rsidRDefault="00A1280B" w:rsidP="00A1280B">
      <w:pPr>
        <w:widowControl w:val="0"/>
        <w:spacing w:after="0" w:line="240" w:lineRule="auto"/>
        <w:ind w:right="2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left="200"/>
        <w:jc w:val="center"/>
        <w:rPr>
          <w:rFonts w:ascii="Times New Roman" w:eastAsia="Times New Roman" w:hAnsi="Times New Roman"/>
          <w:sz w:val="24"/>
          <w:szCs w:val="24"/>
        </w:rPr>
      </w:pPr>
      <w:r w:rsidRPr="00A1280B">
        <w:rPr>
          <w:rFonts w:ascii="Times New Roman" w:eastAsia="Times New Roman" w:hAnsi="Times New Roman"/>
          <w:sz w:val="24"/>
          <w:szCs w:val="24"/>
        </w:rPr>
        <w:t>Площадь и размеры земельных участков общетоварных складов</w:t>
      </w:r>
    </w:p>
    <w:p w:rsidR="00A1280B" w:rsidRPr="00A1280B" w:rsidRDefault="00A1280B" w:rsidP="00A1280B">
      <w:pPr>
        <w:widowControl w:val="0"/>
        <w:spacing w:after="0" w:line="240" w:lineRule="auto"/>
        <w:ind w:left="200"/>
        <w:jc w:val="center"/>
        <w:rPr>
          <w:rFonts w:ascii="Times New Roman" w:eastAsia="Times New Roman" w:hAnsi="Times New Roman"/>
          <w:sz w:val="24"/>
          <w:szCs w:val="24"/>
        </w:rPr>
      </w:pPr>
      <w:r w:rsidRPr="00A1280B">
        <w:rPr>
          <w:rFonts w:ascii="Times New Roman" w:eastAsia="Times New Roman" w:hAnsi="Times New Roman"/>
          <w:sz w:val="24"/>
          <w:szCs w:val="24"/>
        </w:rPr>
        <w:t>(на 1 тыс. человек)</w:t>
      </w:r>
    </w:p>
    <w:tbl>
      <w:tblPr>
        <w:tblStyle w:val="110"/>
        <w:tblW w:w="9657" w:type="dxa"/>
        <w:tblInd w:w="200" w:type="dxa"/>
        <w:tblLook w:val="04A0" w:firstRow="1" w:lastRow="0" w:firstColumn="1" w:lastColumn="0" w:noHBand="0" w:noVBand="1"/>
      </w:tblPr>
      <w:tblGrid>
        <w:gridCol w:w="2539"/>
        <w:gridCol w:w="1760"/>
        <w:gridCol w:w="1770"/>
        <w:gridCol w:w="1799"/>
        <w:gridCol w:w="1789"/>
      </w:tblGrid>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30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Размеры земельных участков, кв. м</w:t>
            </w:r>
          </w:p>
        </w:tc>
      </w:tr>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14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для сельских поселений</w:t>
            </w:r>
          </w:p>
        </w:tc>
      </w:tr>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30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30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tc>
      </w:tr>
    </w:tbl>
    <w:p w:rsidR="00A1280B" w:rsidRPr="00A1280B" w:rsidRDefault="00A1280B" w:rsidP="00A1280B">
      <w:pPr>
        <w:widowControl w:val="0"/>
        <w:spacing w:after="0" w:line="240" w:lineRule="auto"/>
        <w:ind w:right="20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95"/>
        </w:numPr>
        <w:tabs>
          <w:tab w:val="left" w:pos="1040"/>
        </w:tabs>
        <w:spacing w:after="0" w:line="240" w:lineRule="auto"/>
        <w:ind w:left="80" w:right="200" w:firstLine="72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A1280B" w:rsidRPr="00A1280B" w:rsidRDefault="00A1280B" w:rsidP="00D65618">
      <w:pPr>
        <w:widowControl w:val="0"/>
        <w:numPr>
          <w:ilvl w:val="0"/>
          <w:numId w:val="95"/>
        </w:numPr>
        <w:tabs>
          <w:tab w:val="left" w:pos="1131"/>
        </w:tabs>
        <w:spacing w:after="0" w:line="240" w:lineRule="auto"/>
        <w:ind w:left="80" w:right="200" w:firstLine="72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A1280B" w:rsidRPr="00A1280B" w:rsidRDefault="00A1280B" w:rsidP="00A1280B">
      <w:pPr>
        <w:widowControl w:val="0"/>
        <w:tabs>
          <w:tab w:val="left" w:pos="1131"/>
        </w:tabs>
        <w:spacing w:after="0" w:line="240" w:lineRule="auto"/>
        <w:ind w:right="200"/>
        <w:jc w:val="both"/>
        <w:rPr>
          <w:rFonts w:ascii="Times New Roman" w:eastAsia="Times New Roman" w:hAnsi="Times New Roman"/>
          <w:bCs/>
          <w:sz w:val="24"/>
          <w:szCs w:val="24"/>
        </w:rPr>
      </w:pPr>
    </w:p>
    <w:p w:rsidR="00A1280B" w:rsidRPr="00A1280B" w:rsidRDefault="00A1280B" w:rsidP="00A1280B">
      <w:pPr>
        <w:widowControl w:val="0"/>
        <w:spacing w:after="0" w:line="240" w:lineRule="auto"/>
        <w:ind w:right="28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Д-2</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A1280B" w:rsidRPr="00A1280B" w:rsidTr="00A1280B">
        <w:trPr>
          <w:trHeight w:hRule="exact" w:val="768"/>
        </w:trPr>
        <w:tc>
          <w:tcPr>
            <w:tcW w:w="317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 земельных участков, кв. м</w:t>
            </w:r>
          </w:p>
        </w:tc>
      </w:tr>
      <w:tr w:rsidR="00A1280B" w:rsidRPr="00A1280B" w:rsidTr="00A1280B">
        <w:trPr>
          <w:trHeight w:hRule="exact" w:val="768"/>
        </w:trPr>
        <w:tc>
          <w:tcPr>
            <w:tcW w:w="3173" w:type="dxa"/>
            <w:tcBorders>
              <w:top w:val="nil"/>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сельских поселений</w:t>
            </w:r>
          </w:p>
        </w:tc>
      </w:tr>
      <w:tr w:rsidR="00A1280B" w:rsidRPr="00A1280B" w:rsidTr="00A1280B">
        <w:trPr>
          <w:trHeight w:hRule="exact" w:val="2146"/>
        </w:trPr>
        <w:tc>
          <w:tcPr>
            <w:tcW w:w="317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Холодильники</w:t>
            </w:r>
          </w:p>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5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w:t>
            </w:r>
          </w:p>
        </w:tc>
      </w:tr>
      <w:tr w:rsidR="00A1280B" w:rsidRPr="00A1280B" w:rsidTr="00A1280B">
        <w:trPr>
          <w:trHeight w:hRule="exact" w:val="509"/>
        </w:trPr>
        <w:tc>
          <w:tcPr>
            <w:tcW w:w="317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380</w:t>
            </w:r>
          </w:p>
        </w:tc>
      </w:tr>
      <w:tr w:rsidR="00A1280B" w:rsidRPr="00A1280B" w:rsidTr="00A1280B">
        <w:trPr>
          <w:trHeight w:hRule="exact" w:val="480"/>
        </w:trPr>
        <w:tc>
          <w:tcPr>
            <w:tcW w:w="3173" w:type="dxa"/>
            <w:tcBorders>
              <w:top w:val="nil"/>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A1280B" w:rsidRPr="00A1280B" w:rsidRDefault="00A1280B" w:rsidP="00A1280B">
            <w:pPr>
              <w:spacing w:after="0" w:line="240" w:lineRule="auto"/>
              <w:rPr>
                <w:sz w:val="24"/>
                <w:szCs w:val="24"/>
              </w:rPr>
            </w:pPr>
          </w:p>
        </w:tc>
      </w:tr>
      <w:tr w:rsidR="00A1280B" w:rsidRPr="00A1280B" w:rsidTr="00A1280B">
        <w:trPr>
          <w:trHeight w:hRule="exact" w:val="470"/>
        </w:trPr>
        <w:tc>
          <w:tcPr>
            <w:tcW w:w="3173" w:type="dxa"/>
            <w:tcBorders>
              <w:top w:val="nil"/>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A1280B" w:rsidRPr="00A1280B" w:rsidRDefault="00A1280B" w:rsidP="00A1280B">
            <w:pPr>
              <w:spacing w:after="0" w:line="240" w:lineRule="auto"/>
              <w:rPr>
                <w:sz w:val="24"/>
                <w:szCs w:val="24"/>
              </w:rPr>
            </w:pP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1280B" w:rsidRPr="00A1280B" w:rsidRDefault="00A1280B" w:rsidP="00A1280B">
      <w:pPr>
        <w:spacing w:after="0" w:line="240" w:lineRule="auto"/>
        <w:rPr>
          <w:sz w:val="24"/>
          <w:szCs w:val="24"/>
        </w:rPr>
      </w:pPr>
    </w:p>
    <w:p w:rsidR="00A1280B" w:rsidRPr="00A1280B" w:rsidRDefault="00A1280B" w:rsidP="00A1280B">
      <w:pPr>
        <w:widowControl w:val="0"/>
        <w:spacing w:after="0" w:line="240" w:lineRule="auto"/>
        <w:ind w:right="28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Д-3</w:t>
      </w:r>
    </w:p>
    <w:p w:rsidR="00A1280B" w:rsidRPr="00A1280B" w:rsidRDefault="00A1280B" w:rsidP="00A1280B">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A1280B">
        <w:rPr>
          <w:rFonts w:ascii="Times New Roman" w:eastAsia="Times New Roman" w:hAnsi="Times New Roman"/>
          <w:sz w:val="24"/>
          <w:szCs w:val="24"/>
        </w:rPr>
        <w:t xml:space="preserve">Размеры земельных участков складов строительных </w:t>
      </w:r>
      <w:r w:rsidRPr="00A1280B">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A1280B" w:rsidRPr="00A1280B" w:rsidTr="00A1280B">
        <w:trPr>
          <w:trHeight w:hRule="exact" w:val="768"/>
        </w:trPr>
        <w:tc>
          <w:tcPr>
            <w:tcW w:w="709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 земельных участков, кв. м</w:t>
            </w:r>
          </w:p>
        </w:tc>
      </w:tr>
      <w:tr w:rsidR="00A1280B" w:rsidRPr="00A1280B" w:rsidTr="00A1280B">
        <w:trPr>
          <w:trHeight w:hRule="exact" w:val="490"/>
        </w:trPr>
        <w:tc>
          <w:tcPr>
            <w:tcW w:w="709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w:t>
            </w:r>
          </w:p>
        </w:tc>
      </w:tr>
      <w:tr w:rsidR="00A1280B" w:rsidRPr="00A1280B" w:rsidTr="00A1280B">
        <w:trPr>
          <w:trHeight w:hRule="exact" w:val="490"/>
        </w:trPr>
        <w:tc>
          <w:tcPr>
            <w:tcW w:w="709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A1280B" w:rsidRPr="00A1280B" w:rsidRDefault="00A1280B" w:rsidP="00A1280B">
            <w:pPr>
              <w:spacing w:after="0" w:line="240" w:lineRule="auto"/>
              <w:rPr>
                <w:sz w:val="24"/>
                <w:szCs w:val="24"/>
              </w:rPr>
            </w:pPr>
          </w:p>
        </w:tc>
      </w:tr>
      <w:tr w:rsidR="00A1280B" w:rsidRPr="00A1280B" w:rsidTr="00A1280B">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w:t>
            </w:r>
          </w:p>
        </w:tc>
      </w:tr>
      <w:tr w:rsidR="00A1280B" w:rsidRPr="00A1280B" w:rsidTr="00A1280B">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w:t>
            </w:r>
          </w:p>
        </w:tc>
      </w:tr>
    </w:tbl>
    <w:p w:rsidR="00A1280B" w:rsidRPr="00A1280B" w:rsidRDefault="00A1280B" w:rsidP="00A1280B">
      <w:pPr>
        <w:widowControl w:val="0"/>
        <w:spacing w:after="0" w:line="240" w:lineRule="auto"/>
        <w:jc w:val="both"/>
        <w:rPr>
          <w:rFonts w:ascii="Times New Roman" w:eastAsia="Times New Roman" w:hAnsi="Times New Roman"/>
          <w:b/>
          <w:sz w:val="24"/>
          <w:szCs w:val="24"/>
        </w:rPr>
      </w:pPr>
    </w:p>
    <w:p w:rsidR="00A1280B" w:rsidRPr="00A1280B" w:rsidRDefault="00A1280B" w:rsidP="00A1280B">
      <w:pPr>
        <w:rPr>
          <w:rFonts w:ascii="Times New Roman" w:eastAsia="Times New Roman" w:hAnsi="Times New Roman"/>
          <w:b/>
          <w:sz w:val="24"/>
          <w:szCs w:val="24"/>
        </w:rPr>
      </w:pPr>
      <w:r w:rsidRPr="00A1280B">
        <w:rPr>
          <w:b/>
          <w:sz w:val="24"/>
          <w:szCs w:val="24"/>
        </w:rPr>
        <w:br w:type="page"/>
      </w:r>
    </w:p>
    <w:p w:rsidR="00A1280B" w:rsidRPr="00A1280B" w:rsidRDefault="00A1280B" w:rsidP="00A1280B">
      <w:pPr>
        <w:widowControl w:val="0"/>
        <w:spacing w:after="0" w:line="240" w:lineRule="auto"/>
        <w:ind w:left="5760" w:right="820"/>
        <w:rPr>
          <w:rFonts w:ascii="Times New Roman" w:eastAsia="Times New Roman" w:hAnsi="Times New Roman"/>
          <w:bCs/>
          <w:sz w:val="24"/>
          <w:szCs w:val="24"/>
        </w:rPr>
      </w:pPr>
      <w:r w:rsidRPr="00A1280B">
        <w:rPr>
          <w:rFonts w:ascii="Times New Roman" w:eastAsia="Times New Roman" w:hAnsi="Times New Roman"/>
          <w:bCs/>
          <w:sz w:val="24"/>
          <w:szCs w:val="24"/>
        </w:rPr>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8460"/>
        <w:rPr>
          <w:rFonts w:ascii="Times New Roman" w:eastAsia="Times New Roman" w:hAnsi="Times New Roman"/>
          <w:bCs/>
          <w:sz w:val="24"/>
          <w:szCs w:val="24"/>
        </w:rPr>
      </w:pPr>
    </w:p>
    <w:p w:rsidR="00A1280B" w:rsidRPr="00A1280B" w:rsidRDefault="00A1280B" w:rsidP="00A1280B">
      <w:pPr>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Е-1</w:t>
      </w:r>
    </w:p>
    <w:p w:rsidR="00A1280B" w:rsidRPr="00A1280B" w:rsidRDefault="00A1280B" w:rsidP="00A1280B">
      <w:pPr>
        <w:widowControl w:val="0"/>
        <w:spacing w:after="0" w:line="240" w:lineRule="auto"/>
        <w:ind w:left="261"/>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НОРМЫ РАСЧЕТА </w:t>
      </w:r>
    </w:p>
    <w:p w:rsidR="00A1280B" w:rsidRPr="00A1280B" w:rsidRDefault="00A1280B" w:rsidP="00A1280B">
      <w:pPr>
        <w:widowControl w:val="0"/>
        <w:spacing w:after="0" w:line="240" w:lineRule="auto"/>
        <w:ind w:left="261"/>
        <w:jc w:val="center"/>
        <w:rPr>
          <w:rFonts w:ascii="Times New Roman" w:eastAsia="Times New Roman" w:hAnsi="Times New Roman"/>
          <w:sz w:val="24"/>
          <w:szCs w:val="24"/>
        </w:rPr>
      </w:pPr>
      <w:r w:rsidRPr="00A1280B">
        <w:rPr>
          <w:rFonts w:ascii="Times New Roman" w:eastAsia="Times New Roman" w:hAnsi="Times New Roman"/>
          <w:sz w:val="24"/>
          <w:szCs w:val="24"/>
        </w:rPr>
        <w:t>организаций обслуживания и размеры земельных участков</w:t>
      </w:r>
    </w:p>
    <w:tbl>
      <w:tblPr>
        <w:tblStyle w:val="110"/>
        <w:tblW w:w="0" w:type="auto"/>
        <w:tblInd w:w="261" w:type="dxa"/>
        <w:tblLook w:val="04A0" w:firstRow="1" w:lastRow="0" w:firstColumn="1" w:lastColumn="0" w:noHBand="0" w:noVBand="1"/>
      </w:tblPr>
      <w:tblGrid>
        <w:gridCol w:w="2359"/>
        <w:gridCol w:w="1225"/>
        <w:gridCol w:w="216"/>
        <w:gridCol w:w="216"/>
        <w:gridCol w:w="791"/>
        <w:gridCol w:w="2225"/>
        <w:gridCol w:w="2338"/>
      </w:tblGrid>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Примечания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r>
      <w:tr w:rsidR="00A1280B" w:rsidRPr="00A1280B" w:rsidTr="00A1280B">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Организации народного образования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Дошкольные образовательные организации,</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Крытые бассейны для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дошкольников,</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средним образованием (</w:t>
            </w:r>
            <w:r w:rsidRPr="00A1280B">
              <w:rPr>
                <w:rFonts w:ascii="Times New Roman" w:eastAsia="Times New Roman" w:hAnsi="Times New Roman"/>
                <w:bCs/>
                <w:color w:val="000000"/>
                <w:sz w:val="24"/>
                <w:szCs w:val="24"/>
                <w:shd w:val="clear" w:color="auto" w:fill="FFFFFF"/>
                <w:lang w:val="en-US"/>
              </w:rPr>
              <w:t>X</w:t>
            </w:r>
            <w:r w:rsidRPr="00A1280B">
              <w:rPr>
                <w:rFonts w:ascii="Times New Roman" w:eastAsia="Times New Roman" w:hAnsi="Times New Roman"/>
                <w:sz w:val="24"/>
                <w:szCs w:val="24"/>
              </w:rPr>
              <w:t>-</w:t>
            </w:r>
            <w:r w:rsidRPr="00A1280B">
              <w:rPr>
                <w:rFonts w:ascii="Times New Roman" w:eastAsia="Times New Roman" w:hAnsi="Times New Roman"/>
                <w:bCs/>
                <w:color w:val="000000"/>
                <w:sz w:val="24"/>
                <w:szCs w:val="24"/>
                <w:shd w:val="clear" w:color="auto" w:fill="FFFFFF"/>
                <w:lang w:val="en-US"/>
              </w:rPr>
              <w:t>XI</w:t>
            </w:r>
            <w:r w:rsidRPr="00A1280B">
              <w:rPr>
                <w:rFonts w:ascii="Times New Roman" w:eastAsia="Times New Roman" w:hAnsi="Times New Roman"/>
                <w:bCs/>
                <w:color w:val="000000"/>
                <w:sz w:val="24"/>
                <w:szCs w:val="24"/>
                <w:shd w:val="clear" w:color="auto" w:fill="FFFFFF"/>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размеры земельных участков школ могут быть: уменьшены на 20%</w:t>
            </w:r>
            <w:r w:rsidRPr="00A1280B">
              <w:rPr>
                <w:rFonts w:ascii="Times New Roman" w:eastAsia="Times New Roman" w:hAnsi="Times New Roman"/>
                <w:sz w:val="24"/>
                <w:szCs w:val="24"/>
              </w:rPr>
              <w:t xml:space="preserve"> - </w:t>
            </w:r>
            <w:r w:rsidRPr="00A1280B">
              <w:rPr>
                <w:rFonts w:ascii="Times New Roman" w:eastAsia="Times New Roman" w:hAnsi="Times New Roman"/>
                <w:bCs/>
                <w:color w:val="000000"/>
                <w:sz w:val="24"/>
                <w:szCs w:val="24"/>
                <w:shd w:val="clear" w:color="auto" w:fill="FFFFFF"/>
              </w:rPr>
              <w:t>в условиях реконструкции; увеличены на 30%</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в сельских поселениях, если для организации учебно-опытной работы не предусмотрены специальные участки на землях сельхоз-предприятий,</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A1280B">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A1280B" w:rsidRPr="00A1280B" w:rsidRDefault="00A1280B" w:rsidP="00A1280B">
            <w:pPr>
              <w:ind w:left="60"/>
              <w:rPr>
                <w:rFonts w:ascii="Times New Roman" w:eastAsia="Times New Roman" w:hAnsi="Times New Roman"/>
                <w:bCs/>
                <w:color w:val="000000"/>
                <w:sz w:val="24"/>
                <w:szCs w:val="24"/>
                <w:shd w:val="clear" w:color="auto" w:fill="FFFFFF"/>
              </w:rPr>
            </w:pPr>
          </w:p>
          <w:p w:rsidR="00A1280B" w:rsidRPr="00A1280B" w:rsidRDefault="00A1280B" w:rsidP="00A1280B">
            <w:pPr>
              <w:ind w:left="60"/>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Школы-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интернаты,</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увеличивать на 0,2 га</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Межшкольный учебно</w:t>
            </w:r>
            <w:r w:rsidRPr="00A1280B">
              <w:rPr>
                <w:rFonts w:ascii="Times New Roman" w:eastAsia="Times New Roman" w:hAnsi="Times New Roman"/>
                <w:bCs/>
                <w:color w:val="000000"/>
                <w:sz w:val="24"/>
                <w:szCs w:val="24"/>
                <w:shd w:val="clear" w:color="auto" w:fill="FFFFFF"/>
              </w:rPr>
              <w:softHyphen/>
              <w:t>производственны й комбинат, место</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A1280B">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A1280B">
              <w:rPr>
                <w:rFonts w:ascii="Times New Roman" w:eastAsia="Times New Roman" w:hAnsi="Times New Roman"/>
                <w:sz w:val="24"/>
                <w:szCs w:val="24"/>
              </w:rPr>
              <w:t>п</w:t>
            </w:r>
            <w:r w:rsidRPr="00A1280B">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общеобразовательных школ</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Средние</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специальные и профессионально</w:t>
            </w:r>
            <w:r w:rsidRPr="00A1280B">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поселениях.</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Высшие учебные</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заведения,</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A1280B">
              <w:rPr>
                <w:rFonts w:ascii="Times New Roman" w:eastAsia="Times New Roman" w:hAnsi="Times New Roman"/>
                <w:bCs/>
                <w:color w:val="000000"/>
                <w:sz w:val="24"/>
                <w:szCs w:val="24"/>
                <w:shd w:val="clear" w:color="auto" w:fill="FFFFFF"/>
                <w:lang w:val="en-US"/>
              </w:rPr>
              <w:t>IA</w:t>
            </w:r>
            <w:r w:rsidRPr="00A1280B">
              <w:rPr>
                <w:rFonts w:ascii="Times New Roman" w:eastAsia="Times New Roman" w:hAnsi="Times New Roman"/>
                <w:bCs/>
                <w:color w:val="000000"/>
                <w:sz w:val="24"/>
                <w:szCs w:val="24"/>
                <w:shd w:val="clear" w:color="auto" w:fill="FFFFFF"/>
              </w:rPr>
              <w:t xml:space="preserve">, 1Б, 1Г, 1Д и </w:t>
            </w:r>
            <w:r w:rsidRPr="00A1280B">
              <w:rPr>
                <w:rFonts w:ascii="Times New Roman" w:eastAsia="Times New Roman" w:hAnsi="Times New Roman"/>
                <w:bCs/>
                <w:color w:val="000000"/>
                <w:sz w:val="24"/>
                <w:szCs w:val="24"/>
                <w:shd w:val="clear" w:color="auto" w:fill="FFFFFF"/>
                <w:lang w:val="en-US"/>
              </w:rPr>
              <w:t>IIA</w:t>
            </w:r>
            <w:r w:rsidRPr="00A1280B">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размещении</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нескольких вузов</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 одном участке</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суммарную</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территорию</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 учебных</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заведений</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рекомендуется</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сокращать на 20%</w:t>
            </w:r>
          </w:p>
        </w:tc>
      </w:tr>
      <w:tr w:rsidR="00A1280B" w:rsidRPr="00A1280B" w:rsidTr="00A1280B">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right="60"/>
              <w:jc w:val="center"/>
              <w:rPr>
                <w:rFonts w:ascii="Times New Roman" w:eastAsia="Times New Roman" w:hAnsi="Times New Roman"/>
                <w:bCs/>
                <w:color w:val="000000"/>
                <w:sz w:val="24"/>
                <w:szCs w:val="24"/>
                <w:shd w:val="clear" w:color="auto" w:fill="FFFFFF"/>
              </w:rPr>
            </w:pPr>
          </w:p>
          <w:p w:rsidR="00A1280B" w:rsidRPr="00A1280B" w:rsidRDefault="00A1280B" w:rsidP="00A1280B">
            <w:pPr>
              <w:ind w:right="60"/>
              <w:jc w:val="center"/>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Организуемые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про-изводственными</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A1280B">
              <w:rPr>
                <w:rFonts w:ascii="Times New Roman" w:eastAsia="Times New Roman" w:hAnsi="Times New Roman"/>
                <w:bCs/>
                <w:color w:val="000000"/>
                <w:sz w:val="24"/>
                <w:szCs w:val="24"/>
                <w:shd w:val="clear" w:color="auto" w:fill="FFFFFF"/>
              </w:rPr>
              <w:softHyphen/>
              <w:t>демографических особенностей региона</w:t>
            </w:r>
          </w:p>
          <w:p w:rsidR="00A1280B" w:rsidRPr="00A1280B" w:rsidRDefault="00A1280B" w:rsidP="00A1280B">
            <w:pPr>
              <w:ind w:left="60"/>
              <w:rPr>
                <w:rFonts w:ascii="Times New Roman" w:eastAsia="Times New Roman" w:hAnsi="Times New Roman"/>
                <w:sz w:val="27"/>
                <w:szCs w:val="27"/>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sz w:val="24"/>
                <w:szCs w:val="24"/>
              </w:rPr>
            </w:pPr>
            <w:r w:rsidRPr="00A1280B">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79"/>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r w:rsidRPr="00A1280B">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 мощности стационаров, коек: до 50</w:t>
            </w:r>
          </w:p>
          <w:p w:rsidR="00A1280B" w:rsidRPr="00A1280B" w:rsidRDefault="00A1280B" w:rsidP="00D65618">
            <w:pPr>
              <w:numPr>
                <w:ilvl w:val="0"/>
                <w:numId w:val="96"/>
              </w:numPr>
              <w:tabs>
                <w:tab w:val="left" w:pos="149"/>
              </w:tabs>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A1280B">
              <w:rPr>
                <w:rFonts w:ascii="Times New Roman" w:hAnsi="Times New Roman"/>
                <w:bCs/>
                <w:color w:val="000000"/>
                <w:sz w:val="24"/>
                <w:szCs w:val="24"/>
                <w:shd w:val="clear" w:color="auto" w:fill="FFFFFF"/>
              </w:rPr>
              <w:t xml:space="preserve"> </w:t>
            </w:r>
            <w:r w:rsidRPr="00A1280B">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79"/>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Станции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(подстанции)</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Скорой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медицинской</w:t>
            </w:r>
          </w:p>
          <w:p w:rsidR="00A1280B" w:rsidRPr="00A1280B" w:rsidRDefault="00A1280B" w:rsidP="00A1280B">
            <w:pPr>
              <w:ind w:left="80"/>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lang w:val="en-US"/>
              </w:rPr>
              <w:t xml:space="preserve">I </w:t>
            </w:r>
            <w:r w:rsidRPr="00A1280B">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V</w:t>
            </w:r>
            <w:r w:rsidRPr="00A1280B">
              <w:rPr>
                <w:rFonts w:ascii="Times New Roman" w:eastAsia="Times New Roman" w:hAnsi="Times New Roman"/>
                <w:bCs/>
                <w:color w:val="000000"/>
                <w:sz w:val="24"/>
                <w:szCs w:val="24"/>
                <w:shd w:val="clear" w:color="auto" w:fill="FFFFFF"/>
                <w:lang w:val="en-US"/>
              </w:rPr>
              <w:t xml:space="preserve"> I</w:t>
            </w:r>
            <w:r w:rsidRPr="00A1280B">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A1280B" w:rsidRPr="00A1280B" w:rsidRDefault="00A1280B" w:rsidP="00A1280B"/>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sz w:val="24"/>
                <w:szCs w:val="24"/>
              </w:rPr>
              <w:t>4</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Конкретные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значения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Нормативов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 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указанных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пределах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Санатории (без</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туберкулезных),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Санатории для родителей с детьми и детские</w:t>
            </w:r>
            <w:r w:rsidRPr="00A1280B">
              <w:rPr>
                <w:rFonts w:ascii="Times New Roman" w:hAnsi="Times New Roman"/>
                <w:bCs/>
                <w:color w:val="000000"/>
                <w:sz w:val="24"/>
                <w:szCs w:val="24"/>
                <w:shd w:val="clear" w:color="auto" w:fill="FFFFFF"/>
              </w:rPr>
              <w:t xml:space="preserve"> </w:t>
            </w:r>
            <w:r w:rsidRPr="00A1280B">
              <w:rPr>
                <w:rFonts w:ascii="Times New Roman" w:eastAsia="Times New Roman" w:hAnsi="Times New Roman"/>
                <w:bCs/>
                <w:color w:val="000000"/>
                <w:sz w:val="24"/>
                <w:szCs w:val="24"/>
                <w:shd w:val="clear" w:color="auto" w:fill="FFFFFF"/>
              </w:rPr>
              <w:t>санатории (без</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туберкулезных),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Санатории-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профилактории,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городской черты,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допускается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уменьшать</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размеры</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земельных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участков, но не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более чем на 10%</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Дома отдыха</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(пансионаты),</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Оздоровительные</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Лагеря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Дачи дошкольных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образовательных организаций,</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Физкультурно-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спортивные</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физкультурно</w:t>
            </w:r>
            <w:r w:rsidRPr="00A1280B">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объединять со</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спортивными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объектами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образовательных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школ и других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учебных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заведе-ний,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организаций</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отдыха и культуры</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 возможным</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сокра-щением</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территории. Для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малых поселений</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нормы расчета</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залов и бассейнов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необходимо</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принимать с</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учетом</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минимальной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вместимости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объектов по</w:t>
            </w:r>
          </w:p>
          <w:p w:rsidR="00A1280B" w:rsidRPr="00A1280B" w:rsidRDefault="00A1280B" w:rsidP="00A1280B">
            <w:pPr>
              <w:rPr>
                <w:sz w:val="24"/>
                <w:szCs w:val="24"/>
              </w:rPr>
            </w:pPr>
            <w:r w:rsidRPr="00A1280B">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A1280B">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Помещения для физкультурно</w:t>
            </w:r>
            <w:r w:rsidRPr="00A1280B">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Спортивные залы общего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Бассейны крытые и открытые общего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Спортивные залы и крытые бассейны для климатических подрайонов </w:t>
            </w:r>
            <w:r w:rsidRPr="00A1280B">
              <w:rPr>
                <w:rFonts w:ascii="Times New Roman" w:eastAsia="Times New Roman" w:hAnsi="Times New Roman"/>
                <w:bCs/>
                <w:color w:val="000000"/>
                <w:sz w:val="24"/>
                <w:szCs w:val="24"/>
                <w:shd w:val="clear" w:color="auto" w:fill="FFFFFF"/>
                <w:lang w:val="en-US"/>
              </w:rPr>
              <w:t>IA</w:t>
            </w:r>
            <w:r w:rsidRPr="00A1280B">
              <w:rPr>
                <w:rFonts w:ascii="Times New Roman" w:eastAsia="Times New Roman" w:hAnsi="Times New Roman"/>
                <w:bCs/>
                <w:color w:val="000000"/>
                <w:sz w:val="24"/>
                <w:szCs w:val="24"/>
                <w:shd w:val="clear" w:color="auto" w:fill="FFFFFF"/>
              </w:rPr>
              <w:t xml:space="preserve">, 1Б, 1Г, 1Д и </w:t>
            </w:r>
            <w:r w:rsidRPr="00A1280B">
              <w:rPr>
                <w:rFonts w:ascii="Times New Roman" w:eastAsia="Times New Roman" w:hAnsi="Times New Roman"/>
                <w:bCs/>
                <w:color w:val="000000"/>
                <w:sz w:val="24"/>
                <w:szCs w:val="24"/>
                <w:shd w:val="clear" w:color="auto" w:fill="FFFFFF"/>
                <w:lang w:val="en-US"/>
              </w:rPr>
              <w:t>IIA</w:t>
            </w:r>
            <w:r w:rsidRPr="00A1280B">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right="62"/>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A1280B" w:rsidRDefault="00A1280B" w:rsidP="00A1280B">
            <w:pPr>
              <w:ind w:left="-108"/>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1320"/>
              <w:rPr>
                <w:rFonts w:ascii="Times New Roman" w:eastAsia="Times New Roman" w:hAnsi="Times New Roman"/>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Учреждения культуры и искусства</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Помещения для культурно-массовой работы с</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A1280B">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A1280B" w:rsidRPr="00A1280B" w:rsidRDefault="00A1280B" w:rsidP="00A1280B">
            <w:pPr>
              <w:ind w:left="80"/>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Клубы,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Залы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аттракционов и игровых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2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shd w:val="clear" w:color="auto" w:fill="FFFFFF"/>
              <w:ind w:left="200" w:hanging="1640"/>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color w:val="000000" w:themeColor="text1"/>
                <w:sz w:val="27"/>
                <w:szCs w:val="27"/>
              </w:rPr>
            </w:pPr>
            <w:r w:rsidRPr="00A1280B">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200"/>
              <w:rPr>
                <w:rFonts w:ascii="Times New Roman" w:eastAsia="Times New Roman" w:hAnsi="Times New Roman"/>
                <w:bCs/>
                <w:color w:val="000000" w:themeColor="text1"/>
                <w:sz w:val="24"/>
                <w:szCs w:val="24"/>
                <w:shd w:val="clear" w:color="auto" w:fill="FFFFFF"/>
              </w:rPr>
            </w:pPr>
            <w:r w:rsidRPr="00A1280B">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200"/>
              <w:rPr>
                <w:rFonts w:ascii="Times New Roman" w:eastAsia="Times New Roman" w:hAnsi="Times New Roman"/>
                <w:color w:val="000000" w:themeColor="text1"/>
                <w:sz w:val="24"/>
                <w:szCs w:val="24"/>
              </w:rPr>
            </w:pPr>
          </w:p>
        </w:tc>
      </w:tr>
      <w:tr w:rsidR="00A1280B" w:rsidRPr="00A1280B" w:rsidTr="00A1280B">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2 читательских</w:t>
            </w:r>
            <w:r w:rsidRPr="00A1280B">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r>
      <w:tr w:rsidR="00A1280B" w:rsidRPr="00A1280B" w:rsidTr="00A1280B">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hAnsi="Times New Roman"/>
                <w:color w:val="000000" w:themeColor="text1"/>
                <w:sz w:val="24"/>
                <w:szCs w:val="24"/>
              </w:rPr>
            </w:pPr>
            <w:r w:rsidRPr="00A1280B">
              <w:rPr>
                <w:rFonts w:ascii="Times New Roman" w:hAnsi="Times New Roman"/>
                <w:color w:val="000000" w:themeColor="text1"/>
                <w:sz w:val="24"/>
                <w:szCs w:val="24"/>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rPr>
                <w:rFonts w:ascii="Times New Roman" w:hAnsi="Times New Roman"/>
                <w:color w:val="000000" w:themeColor="text1"/>
                <w:sz w:val="24"/>
                <w:szCs w:val="24"/>
              </w:rPr>
            </w:pPr>
            <w:r w:rsidRPr="00A1280B">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200"/>
              <w:rPr>
                <w:rFonts w:ascii="Times New Roman" w:eastAsia="Times New Roman" w:hAnsi="Times New Roman"/>
                <w:color w:val="000000" w:themeColor="text1"/>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2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jc w:val="center"/>
              <w:rPr>
                <w:rFonts w:ascii="Times New Roman" w:eastAsia="Times New Roman" w:hAnsi="Times New Roman"/>
                <w:sz w:val="24"/>
                <w:szCs w:val="24"/>
              </w:rPr>
            </w:pPr>
            <w:r w:rsidRPr="00A1280B">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ind w:left="20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0,3 читательских места</w:t>
            </w:r>
          </w:p>
          <w:p w:rsidR="00A1280B" w:rsidRPr="00A1280B" w:rsidRDefault="00A1280B" w:rsidP="00A1280B">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Клубы и библиотеки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Клубы,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80"/>
              <w:rPr>
                <w:rFonts w:ascii="Times New Roman" w:eastAsia="Times New Roman" w:hAnsi="Times New Roman"/>
                <w:bCs/>
                <w:color w:val="000000" w:themeColor="text1"/>
                <w:sz w:val="24"/>
                <w:szCs w:val="24"/>
                <w:shd w:val="clear" w:color="auto" w:fill="FFFFFF"/>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pPr>
            <w:r w:rsidRPr="00A1280B">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color w:val="000000" w:themeColor="text1"/>
                <w:sz w:val="24"/>
                <w:szCs w:val="24"/>
              </w:rPr>
            </w:pPr>
            <w:r w:rsidRPr="00A1280B">
              <w:rPr>
                <w:rFonts w:ascii="Times New Roman" w:eastAsia="Times New Roman" w:hAnsi="Times New Roman"/>
                <w:color w:val="000000" w:themeColor="text1"/>
                <w:sz w:val="24"/>
                <w:szCs w:val="24"/>
              </w:rPr>
              <w:t>30</w:t>
            </w:r>
            <w:r w:rsidRPr="00A1280B">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themeColor="text1"/>
                <w:sz w:val="24"/>
                <w:szCs w:val="24"/>
                <w:shd w:val="clear" w:color="auto" w:fill="FFFFFF"/>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hAnsi="Times New Roman"/>
                <w:color w:val="000000" w:themeColor="text1"/>
                <w:sz w:val="24"/>
                <w:szCs w:val="24"/>
              </w:rPr>
            </w:pPr>
            <w:r w:rsidRPr="00A1280B">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hAnsi="Times New Roman"/>
                <w:color w:val="000000" w:themeColor="text1"/>
                <w:sz w:val="24"/>
                <w:szCs w:val="24"/>
              </w:rPr>
            </w:pPr>
            <w:r w:rsidRPr="00A1280B">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themeColor="text1"/>
                <w:sz w:val="24"/>
                <w:szCs w:val="24"/>
                <w:shd w:val="clear" w:color="auto" w:fill="FFFFFF"/>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ight="-111"/>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nil"/>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nil"/>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nil"/>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20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nil"/>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nil"/>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nil"/>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sz w:val="24"/>
                <w:szCs w:val="24"/>
              </w:rPr>
            </w:pPr>
          </w:p>
          <w:p w:rsidR="00A1280B" w:rsidRPr="00A1280B" w:rsidRDefault="00A1280B" w:rsidP="00A1280B">
            <w:pPr>
              <w:jc w:val="center"/>
              <w:rPr>
                <w:rFonts w:ascii="Times New Roman" w:hAnsi="Times New Roman"/>
                <w:sz w:val="24"/>
                <w:szCs w:val="24"/>
              </w:rPr>
            </w:pPr>
            <w:r w:rsidRPr="00A1280B">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Сельские</w:t>
            </w:r>
          </w:p>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поселения</w:t>
            </w:r>
          </w:p>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sz w:val="24"/>
                <w:szCs w:val="24"/>
              </w:rPr>
            </w:pPr>
            <w:r w:rsidRPr="00A1280B">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D65618">
            <w:pPr>
              <w:numPr>
                <w:ilvl w:val="0"/>
                <w:numId w:val="97"/>
              </w:num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A1280B">
              <w:rPr>
                <w:rFonts w:ascii="Times New Roman" w:eastAsia="Times New Roman" w:hAnsi="Times New Roman"/>
                <w:sz w:val="24"/>
                <w:szCs w:val="24"/>
              </w:rPr>
              <w:t>-</w:t>
            </w:r>
            <w:r w:rsidRPr="00A1280B">
              <w:rPr>
                <w:rFonts w:ascii="Times New Roman" w:eastAsia="Times New Roman" w:hAnsi="Times New Roman"/>
                <w:bCs/>
                <w:color w:val="000000"/>
                <w:sz w:val="24"/>
                <w:szCs w:val="24"/>
                <w:shd w:val="clear" w:color="auto" w:fill="FFFFFF"/>
              </w:rPr>
              <w:t>1,1; от 15 до 20 - 1,1 - 1,3.</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A1280B" w:rsidRPr="00A1280B" w:rsidRDefault="00A1280B" w:rsidP="00A1280B">
            <w:pPr>
              <w:shd w:val="clear" w:color="auto" w:fill="FFFFFF"/>
              <w:ind w:left="21" w:hanging="16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таблице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приведены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краевые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нормативы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минимальной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обеспе-ченности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населения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площадью</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торговых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Алтайского края и</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муниципальных</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образований</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336 &lt;7&gt;</w:t>
            </w:r>
          </w:p>
          <w:p w:rsidR="00A1280B" w:rsidRPr="00A1280B" w:rsidRDefault="00A1280B" w:rsidP="00A1280B">
            <w:pPr>
              <w:jc w:val="center"/>
              <w:rPr>
                <w:rFonts w:ascii="Times New Roman" w:eastAsia="Times New Roman" w:hAnsi="Times New Roman"/>
                <w:bCs/>
                <w:color w:val="000000"/>
                <w:sz w:val="24"/>
                <w:szCs w:val="24"/>
                <w:shd w:val="clear" w:color="auto" w:fill="FFFFFF"/>
              </w:rPr>
            </w:pPr>
          </w:p>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A1280B" w:rsidRPr="00A1280B" w:rsidRDefault="00A1280B" w:rsidP="00A1280B">
            <w:pPr>
              <w:shd w:val="clear" w:color="auto" w:fill="FFFFFF"/>
              <w:rPr>
                <w:rFonts w:ascii="Times New Roman" w:eastAsia="Times New Roman" w:hAnsi="Times New Roman"/>
                <w:sz w:val="24"/>
                <w:szCs w:val="24"/>
              </w:rPr>
            </w:pPr>
            <w:r w:rsidRPr="00A1280B">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tabs>
                <w:tab w:val="right" w:pos="2106"/>
              </w:tabs>
              <w:ind w:left="100" w:right="120"/>
              <w:rPr>
                <w:rFonts w:ascii="Times New Roman" w:eastAsia="Times New Roman" w:hAnsi="Times New Roman"/>
                <w:bCs/>
                <w:sz w:val="24"/>
                <w:szCs w:val="24"/>
              </w:rPr>
            </w:pPr>
            <w:r w:rsidRPr="00A1280B">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A1280B">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rPr>
                <w:sz w:val="24"/>
                <w:szCs w:val="24"/>
              </w:rPr>
            </w:pPr>
            <w:r w:rsidRPr="00A1280B">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sz w:val="24"/>
                <w:szCs w:val="24"/>
              </w:rPr>
            </w:pPr>
            <w:r w:rsidRPr="00A1280B">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A1280B" w:rsidRPr="00A1280B" w:rsidRDefault="00A1280B" w:rsidP="00A1280B">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A1280B" w:rsidRPr="00A1280B" w:rsidRDefault="00A1280B" w:rsidP="00A1280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ind w:left="100"/>
              <w:jc w:val="cente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1</w:t>
            </w:r>
          </w:p>
          <w:p w:rsidR="00A1280B" w:rsidRPr="00A1280B" w:rsidRDefault="00A1280B" w:rsidP="00A1280B">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палатка</w:t>
            </w:r>
          </w:p>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ind w:left="100"/>
              <w:jc w:val="cente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4</w:t>
            </w:r>
          </w:p>
          <w:p w:rsidR="00A1280B" w:rsidRPr="00A1280B" w:rsidRDefault="00A1280B" w:rsidP="00A1280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jc w:val="center"/>
              <w:rPr>
                <w:rFonts w:ascii="Times New Roman" w:hAnsi="Times New Roman"/>
                <w:bCs/>
                <w:color w:val="000000"/>
                <w:spacing w:val="1"/>
                <w:sz w:val="24"/>
                <w:szCs w:val="24"/>
                <w:shd w:val="clear" w:color="auto" w:fill="FFFFFF"/>
              </w:rPr>
            </w:pPr>
            <w:r w:rsidRPr="00A1280B">
              <w:rPr>
                <w:rFonts w:ascii="Times New Roman" w:hAnsi="Times New Roman"/>
                <w:bCs/>
                <w:color w:val="000000"/>
                <w:spacing w:val="1"/>
                <w:sz w:val="24"/>
                <w:szCs w:val="24"/>
                <w:shd w:val="clear" w:color="auto" w:fill="FFFFFF"/>
              </w:rPr>
              <w:t>4</w:t>
            </w:r>
          </w:p>
          <w:p w:rsidR="00A1280B" w:rsidRPr="00A1280B" w:rsidRDefault="00A1280B" w:rsidP="00A1280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1280B" w:rsidRPr="00A1280B" w:rsidRDefault="00A1280B" w:rsidP="00A1280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киоск</w:t>
            </w:r>
          </w:p>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ind w:left="100"/>
              <w:jc w:val="cente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3</w:t>
            </w:r>
          </w:p>
          <w:p w:rsidR="00A1280B" w:rsidRPr="00A1280B" w:rsidRDefault="00A1280B" w:rsidP="00A1280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jc w:val="center"/>
              <w:rPr>
                <w:rFonts w:ascii="Times New Roman" w:hAnsi="Times New Roman"/>
                <w:bCs/>
                <w:color w:val="000000"/>
                <w:spacing w:val="1"/>
                <w:sz w:val="24"/>
                <w:szCs w:val="24"/>
                <w:shd w:val="clear" w:color="auto" w:fill="FFFFFF"/>
              </w:rPr>
            </w:pPr>
            <w:r w:rsidRPr="00A1280B">
              <w:rPr>
                <w:rFonts w:ascii="Times New Roman" w:hAnsi="Times New Roman"/>
                <w:bCs/>
                <w:color w:val="000000"/>
                <w:spacing w:val="1"/>
                <w:sz w:val="24"/>
                <w:szCs w:val="24"/>
                <w:shd w:val="clear" w:color="auto" w:fill="FFFFFF"/>
              </w:rPr>
              <w:t>3</w:t>
            </w:r>
          </w:p>
          <w:p w:rsidR="00A1280B" w:rsidRPr="00A1280B" w:rsidRDefault="00A1280B" w:rsidP="00A1280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1280B" w:rsidRPr="00A1280B" w:rsidRDefault="00A1280B" w:rsidP="00A1280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A1280B" w:rsidRPr="00A1280B" w:rsidRDefault="00A1280B" w:rsidP="00A1280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sz w:val="24"/>
                <w:szCs w:val="24"/>
              </w:rPr>
            </w:pPr>
            <w:r w:rsidRPr="00A1280B">
              <w:rPr>
                <w:rFonts w:ascii="Times New Roman" w:eastAsia="Times New Roman" w:hAnsi="Times New Roman"/>
                <w:sz w:val="24"/>
                <w:szCs w:val="24"/>
              </w:rPr>
              <w:t>Предприятия</w:t>
            </w:r>
          </w:p>
          <w:p w:rsidR="00A1280B" w:rsidRPr="00A1280B" w:rsidRDefault="00A1280B" w:rsidP="00A1280B">
            <w:pPr>
              <w:ind w:left="20"/>
              <w:rPr>
                <w:rFonts w:ascii="Times New Roman" w:eastAsia="Times New Roman" w:hAnsi="Times New Roman"/>
                <w:bCs/>
                <w:sz w:val="24"/>
                <w:szCs w:val="24"/>
              </w:rPr>
            </w:pPr>
            <w:r w:rsidRPr="00A1280B">
              <w:rPr>
                <w:rFonts w:ascii="Times New Roman" w:eastAsia="Times New Roman" w:hAnsi="Times New Roman"/>
                <w:sz w:val="24"/>
                <w:szCs w:val="24"/>
              </w:rPr>
              <w:t>общественного</w:t>
            </w:r>
          </w:p>
          <w:p w:rsidR="00A1280B" w:rsidRPr="00A1280B" w:rsidRDefault="00A1280B" w:rsidP="00A1280B">
            <w:pPr>
              <w:ind w:left="20" w:right="-111"/>
              <w:rPr>
                <w:rFonts w:ascii="Times New Roman" w:eastAsia="Times New Roman" w:hAnsi="Times New Roman"/>
                <w:color w:val="000000"/>
                <w:sz w:val="24"/>
                <w:szCs w:val="24"/>
                <w:shd w:val="clear" w:color="auto" w:fill="FFFFFF"/>
              </w:rPr>
            </w:pPr>
            <w:r w:rsidRPr="00A1280B">
              <w:rPr>
                <w:rFonts w:ascii="Times New Roman" w:eastAsia="Times New Roman" w:hAnsi="Times New Roman"/>
                <w:sz w:val="24"/>
                <w:szCs w:val="24"/>
              </w:rPr>
              <w:t>питания,</w:t>
            </w:r>
            <w:r w:rsidRPr="00A1280B">
              <w:rPr>
                <w:rFonts w:ascii="Times New Roman" w:eastAsia="Times New Roman" w:hAnsi="Times New Roman"/>
                <w:bCs/>
                <w:sz w:val="24"/>
                <w:szCs w:val="24"/>
              </w:rPr>
              <w:t xml:space="preserve"> </w:t>
            </w:r>
            <w:r w:rsidRPr="00A1280B">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20</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(незав</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исимо</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от</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числен</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ности</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населе</w:t>
            </w:r>
          </w:p>
          <w:p w:rsidR="00A1280B" w:rsidRPr="00A1280B" w:rsidRDefault="00A1280B" w:rsidP="00A1280B">
            <w:pPr>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r w:rsidRPr="00A1280B">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tabs>
                <w:tab w:val="right" w:pos="2020"/>
              </w:tabs>
              <w:ind w:left="20" w:right="20"/>
              <w:rPr>
                <w:rFonts w:ascii="Times New Roman" w:eastAsia="Times New Roman" w:hAnsi="Times New Roman"/>
                <w:bCs/>
                <w:sz w:val="24"/>
                <w:szCs w:val="24"/>
              </w:rPr>
            </w:pPr>
            <w:r w:rsidRPr="00A1280B">
              <w:rPr>
                <w:rFonts w:ascii="Times New Roman" w:eastAsia="Times New Roman" w:hAnsi="Times New Roman"/>
                <w:sz w:val="24"/>
                <w:szCs w:val="24"/>
              </w:rPr>
              <w:t>в городах – курортах и</w:t>
            </w:r>
          </w:p>
          <w:p w:rsidR="00A1280B" w:rsidRPr="00A1280B" w:rsidRDefault="00A1280B" w:rsidP="00A1280B">
            <w:pPr>
              <w:tabs>
                <w:tab w:val="right" w:pos="2020"/>
              </w:tabs>
              <w:rPr>
                <w:rFonts w:ascii="Times New Roman" w:eastAsia="Times New Roman" w:hAnsi="Times New Roman"/>
                <w:bCs/>
                <w:sz w:val="24"/>
                <w:szCs w:val="24"/>
              </w:rPr>
            </w:pPr>
            <w:r w:rsidRPr="00A1280B">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A1280B" w:rsidRPr="00A1280B" w:rsidRDefault="00A1280B" w:rsidP="00A1280B">
            <w:pPr>
              <w:tabs>
                <w:tab w:val="right" w:pos="2020"/>
              </w:tabs>
              <w:rPr>
                <w:rFonts w:ascii="Times New Roman" w:eastAsia="Times New Roman" w:hAnsi="Times New Roman"/>
                <w:bCs/>
                <w:sz w:val="24"/>
                <w:szCs w:val="24"/>
              </w:rPr>
            </w:pPr>
            <w:r w:rsidRPr="00A1280B">
              <w:rPr>
                <w:rFonts w:ascii="Times New Roman" w:eastAsia="Times New Roman" w:hAnsi="Times New Roman"/>
                <w:sz w:val="24"/>
                <w:szCs w:val="24"/>
              </w:rPr>
              <w:t>учетом временного населения: на</w:t>
            </w:r>
          </w:p>
          <w:p w:rsidR="00A1280B" w:rsidRPr="00A1280B" w:rsidRDefault="00A1280B" w:rsidP="00A1280B">
            <w:pPr>
              <w:tabs>
                <w:tab w:val="right" w:pos="2020"/>
              </w:tabs>
              <w:ind w:left="20" w:right="20"/>
              <w:rPr>
                <w:rFonts w:ascii="Times New Roman" w:eastAsia="Times New Roman" w:hAnsi="Times New Roman"/>
                <w:bCs/>
                <w:sz w:val="24"/>
                <w:szCs w:val="24"/>
                <w:shd w:val="clear" w:color="auto" w:fill="FFFFFF"/>
              </w:rPr>
            </w:pPr>
            <w:r w:rsidRPr="00A1280B">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A1280B">
              <w:rPr>
                <w:rFonts w:ascii="Times New Roman" w:eastAsia="Times New Roman" w:hAnsi="Times New Roman"/>
                <w:color w:val="FF0000"/>
                <w:sz w:val="24"/>
                <w:szCs w:val="24"/>
              </w:rPr>
              <w:t xml:space="preserve"> </w:t>
            </w:r>
            <w:r w:rsidRPr="00A1280B">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A1280B" w:rsidRPr="00A1280B" w:rsidRDefault="00A1280B" w:rsidP="00A1280B">
            <w:pPr>
              <w:ind w:left="100"/>
              <w:rPr>
                <w:rFonts w:ascii="Times New Roman" w:eastAsia="Times New Roman" w:hAnsi="Times New Roman"/>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rPr>
            </w:pPr>
            <w:r w:rsidRPr="00A1280B">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rPr>
            </w:pPr>
            <w:r w:rsidRPr="00A1280B">
              <w:rPr>
                <w:rFonts w:ascii="Times New Roman" w:eastAsia="Times New Roman" w:hAnsi="Times New Roman"/>
                <w:sz w:val="24"/>
                <w:szCs w:val="24"/>
              </w:rPr>
              <w:t>предприятия</w:t>
            </w:r>
            <w:r w:rsidRPr="00A1280B">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9 (2,0)</w:t>
            </w:r>
          </w:p>
          <w:p w:rsidR="00A1280B" w:rsidRPr="00A1280B" w:rsidRDefault="00A1280B" w:rsidP="00A1280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7</w:t>
            </w:r>
          </w:p>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color w:val="000000"/>
                <w:spacing w:val="1"/>
                <w:sz w:val="24"/>
                <w:szCs w:val="24"/>
                <w:shd w:val="clear" w:color="auto" w:fill="FFFFFF"/>
              </w:rPr>
              <w:t xml:space="preserve">Нормативы </w:t>
            </w:r>
            <w:r w:rsidRPr="00A1280B">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Могут дополнительно</w:t>
            </w:r>
          </w:p>
          <w:p w:rsidR="00A1280B" w:rsidRPr="00A1280B" w:rsidRDefault="00A1280B" w:rsidP="00A1280B">
            <w:pPr>
              <w:rPr>
                <w:rFonts w:ascii="Times New Roman" w:eastAsia="Times New Roman" w:hAnsi="Times New Roman"/>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color w:val="000000"/>
                <w:sz w:val="24"/>
                <w:szCs w:val="24"/>
                <w:shd w:val="clear" w:color="auto" w:fill="FFFFFF"/>
              </w:rPr>
            </w:pPr>
            <w:r w:rsidRPr="00A1280B">
              <w:rPr>
                <w:rFonts w:ascii="Times New Roman" w:eastAsia="Times New Roman" w:hAnsi="Times New Roman"/>
                <w:color w:val="000000"/>
                <w:sz w:val="24"/>
                <w:szCs w:val="24"/>
                <w:shd w:val="clear" w:color="auto" w:fill="FFFFFF"/>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устанавливаться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уполномоченными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органами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исполнительной</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власти Алтайского</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края</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color w:val="000000"/>
                <w:sz w:val="24"/>
                <w:szCs w:val="24"/>
                <w:shd w:val="clear" w:color="auto" w:fill="FFFFFF"/>
              </w:rPr>
            </w:pPr>
            <w:r w:rsidRPr="00A1280B">
              <w:rPr>
                <w:rFonts w:ascii="Times New Roman" w:eastAsia="Times New Roman" w:hAnsi="Times New Roman"/>
                <w:color w:val="000000"/>
                <w:sz w:val="24"/>
                <w:szCs w:val="24"/>
                <w:shd w:val="clear" w:color="auto" w:fill="FFFFFF"/>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Предприятия</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коммунального</w:t>
            </w:r>
          </w:p>
          <w:p w:rsidR="00A1280B" w:rsidRPr="00A1280B" w:rsidRDefault="00A1280B" w:rsidP="00A1280B">
            <w:pPr>
              <w:ind w:left="20"/>
              <w:rPr>
                <w:rFonts w:ascii="Times New Roman" w:eastAsia="Times New Roman" w:hAnsi="Times New Roman"/>
                <w:color w:val="000000"/>
                <w:sz w:val="24"/>
                <w:szCs w:val="24"/>
                <w:shd w:val="clear" w:color="auto" w:fill="FFFFFF"/>
              </w:rPr>
            </w:pPr>
            <w:r w:rsidRPr="00A1280B">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right="320"/>
              <w:jc w:val="right"/>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фабрики-</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фабрики-</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A1280B" w:rsidRPr="00A1280B" w:rsidTr="00A1280B">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учреждения и предприятия связи</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6"/>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 xml:space="preserve">отделения связи микрорайона, жилого района, га, для обслуживаемого населения, групп: IV - V (до 9 тыс. чел.) - 0,07 - 0,08 га; III - IV (9 - 18 тыс. чел.) - 0,09 - 0,1 га; </w:t>
            </w:r>
            <w:r w:rsidRPr="00A1280B">
              <w:rPr>
                <w:rFonts w:ascii="Times New Roman" w:eastAsia="Times New Roman" w:hAnsi="Times New Roman"/>
                <w:bCs/>
                <w:color w:val="000000"/>
                <w:sz w:val="24"/>
                <w:szCs w:val="24"/>
                <w:shd w:val="clear" w:color="auto" w:fill="FFFFFF"/>
                <w:lang w:val="en-US"/>
              </w:rPr>
              <w:t>II</w:t>
            </w:r>
            <w:r w:rsidRPr="00A1280B">
              <w:rPr>
                <w:rFonts w:ascii="Times New Roman" w:eastAsia="Times New Roman" w:hAnsi="Times New Roman"/>
                <w:bCs/>
                <w:color w:val="000000"/>
                <w:sz w:val="24"/>
                <w:szCs w:val="24"/>
                <w:shd w:val="clear" w:color="auto" w:fill="FFFFFF"/>
              </w:rPr>
              <w:t xml:space="preserve"> - </w:t>
            </w:r>
            <w:r w:rsidRPr="00A1280B">
              <w:rPr>
                <w:rFonts w:ascii="Times New Roman" w:eastAsia="Times New Roman" w:hAnsi="Times New Roman"/>
                <w:bCs/>
                <w:color w:val="000000"/>
                <w:sz w:val="24"/>
                <w:szCs w:val="24"/>
                <w:shd w:val="clear" w:color="auto" w:fill="FFFFFF"/>
                <w:lang w:val="en-US"/>
              </w:rPr>
              <w:t>III</w:t>
            </w:r>
            <w:r w:rsidRPr="00A1280B">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A1280B">
              <w:rPr>
                <w:rFonts w:ascii="Times New Roman" w:eastAsia="Times New Roman" w:hAnsi="Times New Roman"/>
                <w:bCs/>
                <w:color w:val="000000"/>
                <w:sz w:val="24"/>
                <w:szCs w:val="24"/>
                <w:shd w:val="clear" w:color="auto" w:fill="FFFFFF"/>
                <w:lang w:val="en-US"/>
              </w:rPr>
              <w:t>V</w:t>
            </w:r>
            <w:r w:rsidRPr="00A1280B">
              <w:rPr>
                <w:rFonts w:ascii="Times New Roman" w:eastAsia="Times New Roman" w:hAnsi="Times New Roman"/>
                <w:bCs/>
                <w:color w:val="000000"/>
                <w:sz w:val="24"/>
                <w:szCs w:val="24"/>
                <w:shd w:val="clear" w:color="auto" w:fill="FFFFFF"/>
              </w:rPr>
              <w:t xml:space="preserve"> - </w:t>
            </w:r>
            <w:r w:rsidRPr="00A1280B">
              <w:rPr>
                <w:rFonts w:ascii="Times New Roman" w:eastAsia="Times New Roman" w:hAnsi="Times New Roman"/>
                <w:bCs/>
                <w:color w:val="000000"/>
                <w:sz w:val="24"/>
                <w:szCs w:val="24"/>
                <w:shd w:val="clear" w:color="auto" w:fill="FFFFFF"/>
                <w:lang w:val="en-US"/>
              </w:rPr>
              <w:t>VI</w:t>
            </w:r>
            <w:r w:rsidRPr="00A1280B">
              <w:rPr>
                <w:rFonts w:ascii="Times New Roman" w:eastAsia="Times New Roman" w:hAnsi="Times New Roman"/>
                <w:bCs/>
                <w:color w:val="000000"/>
                <w:sz w:val="24"/>
                <w:szCs w:val="24"/>
                <w:shd w:val="clear" w:color="auto" w:fill="FFFFFF"/>
              </w:rPr>
              <w:t xml:space="preserve"> (0,5 - 2 тыс. чел.) - 0,3 - 0,35 га; </w:t>
            </w:r>
            <w:r w:rsidRPr="00A1280B">
              <w:rPr>
                <w:rFonts w:ascii="Times New Roman" w:eastAsia="Times New Roman" w:hAnsi="Times New Roman"/>
                <w:bCs/>
                <w:color w:val="000000"/>
                <w:sz w:val="24"/>
                <w:szCs w:val="24"/>
                <w:shd w:val="clear" w:color="auto" w:fill="FFFFFF"/>
                <w:lang w:val="en-US"/>
              </w:rPr>
              <w:t>III</w:t>
            </w:r>
            <w:r w:rsidRPr="00A1280B">
              <w:rPr>
                <w:rFonts w:ascii="Times New Roman" w:eastAsia="Times New Roman" w:hAnsi="Times New Roman"/>
                <w:bCs/>
                <w:color w:val="000000"/>
                <w:sz w:val="24"/>
                <w:szCs w:val="24"/>
                <w:shd w:val="clear" w:color="auto" w:fill="FFFFFF"/>
              </w:rPr>
              <w:t xml:space="preserve"> - </w:t>
            </w:r>
            <w:r w:rsidRPr="00A1280B">
              <w:rPr>
                <w:rFonts w:ascii="Times New Roman" w:eastAsia="Times New Roman" w:hAnsi="Times New Roman"/>
                <w:bCs/>
                <w:color w:val="000000"/>
                <w:sz w:val="24"/>
                <w:szCs w:val="24"/>
                <w:shd w:val="clear" w:color="auto" w:fill="FFFFFF"/>
                <w:lang w:val="en-US"/>
              </w:rPr>
              <w:t>IV</w:t>
            </w:r>
            <w:r w:rsidRPr="00A1280B">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Отделения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банков,</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операционная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Отделения банка,</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Операционное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Организации и учреждения</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управления,</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этажности здания, кв. м на 1 сотрудника: 44 -</w:t>
            </w:r>
          </w:p>
          <w:p w:rsidR="00A1280B" w:rsidRPr="00A1280B" w:rsidRDefault="00A1280B" w:rsidP="00D65618">
            <w:pPr>
              <w:numPr>
                <w:ilvl w:val="0"/>
                <w:numId w:val="98"/>
              </w:numPr>
              <w:tabs>
                <w:tab w:val="left" w:pos="514"/>
              </w:tabs>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A1280B" w:rsidRPr="00A1280B" w:rsidRDefault="00A1280B" w:rsidP="00D65618">
            <w:pPr>
              <w:numPr>
                <w:ilvl w:val="0"/>
                <w:numId w:val="99"/>
              </w:numPr>
              <w:tabs>
                <w:tab w:val="left" w:pos="528"/>
              </w:tabs>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Учреждения жилищно-коммунального хозяйства</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Жилищно-</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эксплуатационные</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организации,</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микрорайона</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Общественные</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Бюро</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Кладбище</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традиционного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97"/>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ind w:left="-97"/>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отводимых для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захоронения,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допускается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уточнять 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зависимости от</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соотношения кладбищ</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тради- ционного</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захоронения 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кладбищ для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погребения после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кремации,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устана-вливаемых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 местным условиям</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A1280B">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1280B" w:rsidRPr="00A1280B" w:rsidRDefault="00A1280B" w:rsidP="00A1280B">
      <w:pPr>
        <w:widowControl w:val="0"/>
        <w:tabs>
          <w:tab w:val="left" w:pos="284"/>
        </w:tabs>
        <w:spacing w:after="0" w:line="240" w:lineRule="auto"/>
        <w:ind w:right="16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1280B" w:rsidRPr="00A1280B" w:rsidRDefault="00A1280B" w:rsidP="00D65618">
      <w:pPr>
        <w:widowControl w:val="0"/>
        <w:numPr>
          <w:ilvl w:val="0"/>
          <w:numId w:val="100"/>
        </w:numPr>
        <w:tabs>
          <w:tab w:val="left" w:pos="284"/>
        </w:tabs>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A1280B" w:rsidRP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sz w:val="24"/>
          <w:szCs w:val="24"/>
        </w:rPr>
      </w:pPr>
      <w:r w:rsidRPr="00A1280B">
        <w:rPr>
          <w:rFonts w:ascii="Times New Roman" w:eastAsia="Times New Roman" w:hAnsi="Times New Roman"/>
          <w:sz w:val="24"/>
          <w:szCs w:val="24"/>
        </w:rPr>
        <w:t>Таблица Е-2</w:t>
      </w:r>
    </w:p>
    <w:p w:rsidR="00A1280B" w:rsidRPr="00A1280B" w:rsidRDefault="00A1280B" w:rsidP="00A1280B">
      <w:pPr>
        <w:widowControl w:val="0"/>
        <w:spacing w:after="0" w:line="240" w:lineRule="auto"/>
        <w:ind w:right="20"/>
        <w:jc w:val="right"/>
        <w:rPr>
          <w:rFonts w:ascii="Times New Roman" w:eastAsia="Times New Roman" w:hAnsi="Times New Roman"/>
          <w:b/>
          <w:bCs/>
          <w:sz w:val="24"/>
          <w:szCs w:val="24"/>
        </w:rPr>
      </w:pPr>
    </w:p>
    <w:p w:rsidR="00A1280B" w:rsidRPr="00A1280B" w:rsidRDefault="00A1280B" w:rsidP="00A1280B">
      <w:pPr>
        <w:keepNext/>
        <w:keepLines/>
        <w:spacing w:after="0" w:line="240" w:lineRule="auto"/>
        <w:ind w:left="720" w:right="340"/>
        <w:rPr>
          <w:rFonts w:ascii="Times New Roman" w:hAnsi="Times New Roman"/>
          <w:color w:val="000000"/>
          <w:sz w:val="24"/>
          <w:szCs w:val="24"/>
        </w:rPr>
      </w:pPr>
      <w:bookmarkStart w:id="9" w:name="bookmark10"/>
      <w:r w:rsidRPr="00A1280B">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A1280B" w:rsidRPr="00A1280B" w:rsidTr="00A1280B">
        <w:trPr>
          <w:trHeight w:hRule="exact" w:val="1046"/>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Единица</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Города 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городские</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Сельские</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поселения</w:t>
            </w:r>
          </w:p>
        </w:tc>
      </w:tr>
      <w:tr w:rsidR="00A1280B" w:rsidRPr="00A1280B" w:rsidTr="00A1280B">
        <w:trPr>
          <w:trHeight w:hRule="exact" w:val="763"/>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r>
      <w:tr w:rsidR="00A1280B" w:rsidRPr="00A1280B" w:rsidTr="00A1280B">
        <w:trPr>
          <w:trHeight w:hRule="exact" w:val="490"/>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r>
      <w:tr w:rsidR="00A1280B" w:rsidRPr="00A1280B" w:rsidTr="00A1280B">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110</w:t>
            </w:r>
          </w:p>
        </w:tc>
      </w:tr>
    </w:tbl>
    <w:p w:rsidR="00A1280B" w:rsidRP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
          <w:bCs/>
          <w:sz w:val="24"/>
          <w:szCs w:val="24"/>
        </w:rPr>
      </w:pPr>
      <w:r w:rsidRPr="00A1280B">
        <w:rPr>
          <w:rFonts w:ascii="Times New Roman" w:eastAsia="Times New Roman" w:hAnsi="Times New Roman"/>
          <w:sz w:val="24"/>
          <w:szCs w:val="24"/>
        </w:rPr>
        <w:t>Таблица Е-3</w:t>
      </w:r>
    </w:p>
    <w:p w:rsidR="00A1280B" w:rsidRPr="00A1280B" w:rsidRDefault="00A1280B" w:rsidP="00A1280B">
      <w:pPr>
        <w:keepNext/>
        <w:keepLines/>
        <w:spacing w:after="0" w:line="240" w:lineRule="auto"/>
        <w:ind w:right="-140"/>
        <w:jc w:val="center"/>
        <w:rPr>
          <w:rFonts w:ascii="Times New Roman" w:hAnsi="Times New Roman"/>
          <w:sz w:val="24"/>
          <w:szCs w:val="24"/>
        </w:rPr>
      </w:pPr>
      <w:bookmarkStart w:id="10" w:name="bookmark11"/>
      <w:r w:rsidRPr="00A1280B">
        <w:rPr>
          <w:rFonts w:ascii="Times New Roman" w:hAnsi="Times New Roman"/>
          <w:sz w:val="24"/>
          <w:szCs w:val="24"/>
        </w:rPr>
        <w:t>Нормативы минимальной обеспеченности населения площадью торговых объектов</w:t>
      </w:r>
      <w:bookmarkEnd w:id="10"/>
    </w:p>
    <w:p w:rsidR="00A1280B" w:rsidRPr="00A1280B" w:rsidRDefault="00A1280B" w:rsidP="00A1280B">
      <w:pPr>
        <w:widowControl w:val="0"/>
        <w:tabs>
          <w:tab w:val="left" w:leader="underscore" w:pos="3230"/>
        </w:tabs>
        <w:spacing w:after="0" w:line="240" w:lineRule="auto"/>
        <w:ind w:right="-140"/>
        <w:jc w:val="center"/>
        <w:rPr>
          <w:rFonts w:ascii="Times New Roman" w:eastAsia="Times New Roman" w:hAnsi="Times New Roman"/>
          <w:sz w:val="24"/>
          <w:szCs w:val="24"/>
        </w:rPr>
      </w:pPr>
      <w:r w:rsidRPr="00A1280B">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A1280B" w:rsidRPr="00A1280B" w:rsidTr="00A1280B">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том числе:</w:t>
            </w:r>
          </w:p>
        </w:tc>
      </w:tr>
      <w:tr w:rsidR="00A1280B" w:rsidRPr="00A1280B" w:rsidTr="00A1280B">
        <w:trPr>
          <w:trHeight w:hRule="exact" w:val="1042"/>
        </w:trPr>
        <w:tc>
          <w:tcPr>
            <w:tcW w:w="3859"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90" w:firstLine="37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ind w:left="90" w:firstLine="37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магазины непродовольст-венных товаров</w:t>
            </w:r>
          </w:p>
        </w:tc>
      </w:tr>
      <w:tr w:rsidR="00A1280B" w:rsidRPr="00A1280B" w:rsidTr="00A1280B">
        <w:trPr>
          <w:trHeight w:hRule="exact" w:val="494"/>
        </w:trPr>
        <w:tc>
          <w:tcPr>
            <w:tcW w:w="3859"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r>
      <w:tr w:rsidR="00A1280B" w:rsidRPr="00A1280B" w:rsidTr="00A1280B">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1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336</w:t>
            </w:r>
          </w:p>
        </w:tc>
      </w:tr>
      <w:tr w:rsidR="00A1280B" w:rsidRPr="00A1280B" w:rsidTr="00A1280B">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1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219</w:t>
            </w:r>
          </w:p>
        </w:tc>
      </w:tr>
    </w:tbl>
    <w:p w:rsidR="00A1280B" w:rsidRPr="00A1280B" w:rsidRDefault="00A1280B" w:rsidP="00A1280B">
      <w:pPr>
        <w:widowControl w:val="0"/>
        <w:spacing w:after="0" w:line="240" w:lineRule="auto"/>
        <w:ind w:left="5460" w:right="2"/>
        <w:rPr>
          <w:rFonts w:ascii="Times New Roman" w:eastAsia="Times New Roman" w:hAnsi="Times New Roman"/>
          <w:sz w:val="24"/>
          <w:szCs w:val="24"/>
        </w:rPr>
      </w:pPr>
    </w:p>
    <w:p w:rsidR="00A1280B" w:rsidRPr="00A1280B" w:rsidRDefault="00A1280B" w:rsidP="00A1280B">
      <w:pPr>
        <w:rPr>
          <w:b/>
          <w:bCs/>
          <w:sz w:val="24"/>
          <w:szCs w:val="24"/>
        </w:rPr>
      </w:pPr>
      <w:r w:rsidRPr="00A1280B">
        <w:rPr>
          <w:b/>
          <w:bCs/>
          <w:sz w:val="24"/>
          <w:szCs w:val="24"/>
        </w:rPr>
        <w:br w:type="page"/>
      </w:r>
    </w:p>
    <w:p w:rsidR="00A1280B" w:rsidRPr="00A1280B" w:rsidRDefault="00A1280B" w:rsidP="00A1280B">
      <w:pPr>
        <w:spacing w:after="0"/>
        <w:rPr>
          <w:b/>
          <w:bCs/>
          <w:sz w:val="24"/>
          <w:szCs w:val="24"/>
        </w:rPr>
        <w:sectPr w:rsidR="00A1280B" w:rsidRPr="00A1280B">
          <w:pgSz w:w="11909" w:h="16838"/>
          <w:pgMar w:top="851" w:right="567" w:bottom="1134" w:left="1701" w:header="284" w:footer="0" w:gutter="0"/>
          <w:cols w:space="720"/>
        </w:sectPr>
      </w:pPr>
    </w:p>
    <w:p w:rsidR="00A1280B" w:rsidRPr="00A1280B" w:rsidRDefault="00A1280B" w:rsidP="00A1280B">
      <w:pPr>
        <w:widowControl w:val="0"/>
        <w:shd w:val="clear" w:color="auto" w:fill="FFFFFF"/>
        <w:spacing w:after="0" w:line="240" w:lineRule="auto"/>
        <w:ind w:left="12900" w:right="-315"/>
        <w:rPr>
          <w:rFonts w:ascii="Times New Roman" w:eastAsia="Times New Roman" w:hAnsi="Times New Roman"/>
          <w:sz w:val="28"/>
          <w:szCs w:val="28"/>
          <w:lang w:eastAsia="ru-RU"/>
        </w:rPr>
      </w:pPr>
      <w:r w:rsidRPr="00A1280B">
        <w:rPr>
          <w:rFonts w:ascii="Times New Roman" w:eastAsia="Times New Roman" w:hAnsi="Times New Roman"/>
          <w:sz w:val="28"/>
          <w:szCs w:val="28"/>
          <w:lang w:eastAsia="ru-RU"/>
        </w:rPr>
        <w:t>Приложение №2</w:t>
      </w:r>
    </w:p>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p>
    <w:p w:rsidR="00A1280B" w:rsidRPr="00A1280B" w:rsidRDefault="00A1280B" w:rsidP="00A1280B">
      <w:pPr>
        <w:keepNext/>
        <w:keepLines/>
        <w:spacing w:after="0" w:line="240" w:lineRule="auto"/>
        <w:ind w:left="644"/>
        <w:jc w:val="center"/>
        <w:outlineLvl w:val="2"/>
        <w:rPr>
          <w:rFonts w:ascii="Times New Roman" w:eastAsia="Times New Roman" w:hAnsi="Times New Roman"/>
          <w:b/>
          <w:bCs/>
          <w:sz w:val="28"/>
          <w:szCs w:val="28"/>
          <w:lang w:eastAsia="ru-RU"/>
        </w:rPr>
      </w:pPr>
      <w:r w:rsidRPr="00A1280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r w:rsidRPr="00A1280B">
        <w:rPr>
          <w:rFonts w:ascii="Times New Roman" w:eastAsia="Times New Roman" w:hAnsi="Times New Roman"/>
          <w:sz w:val="28"/>
          <w:szCs w:val="28"/>
        </w:rPr>
        <w:t>Таблица Е-4</w:t>
      </w:r>
    </w:p>
    <w:p w:rsidR="00A1280B" w:rsidRPr="00A1280B" w:rsidRDefault="00A1280B" w:rsidP="00A1280B">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A1280B" w:rsidRPr="00A1280B" w:rsidTr="00A1280B">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Значение расчетного показателя</w:t>
            </w:r>
          </w:p>
        </w:tc>
      </w:tr>
      <w:tr w:rsidR="00A1280B" w:rsidRPr="00A1280B" w:rsidTr="00A1280B">
        <w:tc>
          <w:tcPr>
            <w:tcW w:w="14913" w:type="dxa"/>
            <w:gridSpan w:val="7"/>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Стационары всех типов с вспомогательными зданиями и сооружениями</w:t>
            </w:r>
          </w:p>
        </w:tc>
      </w:tr>
      <w:tr w:rsidR="00A1280B" w:rsidRPr="00A1280B" w:rsidTr="00A1280B">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По заданию на проектирование, определяемому органами здравоохранения</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Удельный (на 1-у койку) размер земельного участка</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300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200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140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100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80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60</w:t>
            </w:r>
          </w:p>
        </w:tc>
      </w:tr>
      <w:tr w:rsidR="00A1280B" w:rsidRPr="00A1280B" w:rsidTr="00A1280B">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Не нормируется</w:t>
            </w:r>
          </w:p>
        </w:tc>
      </w:tr>
      <w:tr w:rsidR="00A1280B" w:rsidRPr="00A1280B" w:rsidTr="00A1280B">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Амбулаторно - поликлинические учреждения</w:t>
            </w:r>
          </w:p>
        </w:tc>
      </w:tr>
      <w:tr w:rsidR="00A1280B" w:rsidRPr="00A1280B" w:rsidTr="00A1280B">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По заданию на проектирование, определяемому органами здравоохранения</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0,1 га на 100 посещений в смену, но не менее 0,3 га</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не менее 0,2 га</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eastAsia="Times New Roman" w:hAnsi="Times New Roman"/>
                <w:sz w:val="24"/>
                <w:szCs w:val="24"/>
              </w:rPr>
              <w:t>1000</w:t>
            </w:r>
          </w:p>
        </w:tc>
      </w:tr>
      <w:tr w:rsidR="00A1280B" w:rsidRPr="00A1280B" w:rsidTr="00A1280B">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30</w:t>
            </w:r>
          </w:p>
        </w:tc>
      </w:tr>
      <w:tr w:rsidR="00A1280B" w:rsidRPr="00A1280B" w:rsidTr="00A1280B">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Станции (подстанции), выдвижные пункты скорой медицинской помощи</w:t>
            </w:r>
          </w:p>
        </w:tc>
      </w:tr>
      <w:tr w:rsidR="00A1280B" w:rsidRPr="00A1280B" w:rsidTr="00A1280B">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0,1</w:t>
            </w:r>
          </w:p>
        </w:tc>
      </w:tr>
      <w:tr w:rsidR="00A1280B" w:rsidRPr="00A1280B" w:rsidTr="00A1280B">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0,2</w:t>
            </w:r>
          </w:p>
        </w:tc>
      </w:tr>
      <w:tr w:rsidR="00A1280B" w:rsidRPr="00A1280B" w:rsidTr="00A1280B">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0,05 га на 1 автомобиль, но не менее 0,1 га</w:t>
            </w:r>
          </w:p>
        </w:tc>
      </w:tr>
      <w:tr w:rsidR="00A1280B" w:rsidRPr="00A1280B" w:rsidTr="00A1280B">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15</w:t>
            </w:r>
          </w:p>
        </w:tc>
      </w:tr>
      <w:tr w:rsidR="00A1280B" w:rsidRPr="00A1280B" w:rsidTr="00A1280B">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30</w:t>
            </w:r>
          </w:p>
        </w:tc>
      </w:tr>
      <w:tr w:rsidR="00A1280B" w:rsidRPr="00A1280B" w:rsidTr="00A1280B">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Молочные кухни (для детей до 1 года), раздаточные пункты молочных кухонь</w:t>
            </w:r>
          </w:p>
        </w:tc>
      </w:tr>
      <w:tr w:rsidR="00A1280B" w:rsidRPr="00A1280B" w:rsidTr="00A1280B">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4 порции в сутки</w:t>
            </w:r>
          </w:p>
        </w:tc>
      </w:tr>
      <w:tr w:rsidR="00A1280B" w:rsidRPr="00A1280B" w:rsidTr="00A1280B">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0,3 кв. м</w:t>
            </w:r>
          </w:p>
        </w:tc>
      </w:tr>
      <w:tr w:rsidR="00A1280B" w:rsidRPr="00A1280B" w:rsidTr="00A1280B">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0,015 га на 1 тыс. порций в сутки, но не менее 0,15 га</w:t>
            </w:r>
          </w:p>
        </w:tc>
      </w:tr>
      <w:tr w:rsidR="00A1280B" w:rsidRPr="00A1280B" w:rsidTr="00A1280B">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встроенные</w:t>
            </w:r>
          </w:p>
        </w:tc>
      </w:tr>
      <w:tr w:rsidR="00A1280B" w:rsidRPr="00A1280B" w:rsidTr="00A1280B">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Радиус обслуживания</w:t>
            </w:r>
            <w:r w:rsidRPr="00A1280B">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800 м</w:t>
            </w:r>
          </w:p>
        </w:tc>
      </w:tr>
      <w:tr w:rsidR="00A1280B" w:rsidRPr="00A1280B" w:rsidTr="00A1280B">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500 м</w:t>
            </w:r>
          </w:p>
        </w:tc>
      </w:tr>
      <w:tr w:rsidR="00A1280B" w:rsidRPr="00A1280B" w:rsidTr="00A1280B">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*На одну койку для детей следует принимать норму всего стационара с коэффициентом 1,5.</w:t>
            </w:r>
          </w:p>
          <w:p w:rsidR="00A1280B" w:rsidRPr="00A1280B" w:rsidRDefault="00A1280B" w:rsidP="00A1280B">
            <w:pPr>
              <w:autoSpaceDE w:val="0"/>
              <w:autoSpaceDN w:val="0"/>
              <w:adjustRightInd w:val="0"/>
              <w:spacing w:after="0" w:line="240" w:lineRule="auto"/>
              <w:rPr>
                <w:rFonts w:ascii="Times New Roman" w:hAnsi="Times New Roman"/>
                <w:bCs/>
                <w:sz w:val="24"/>
                <w:szCs w:val="24"/>
              </w:rPr>
            </w:pPr>
            <w:r w:rsidRPr="00A1280B">
              <w:rPr>
                <w:rFonts w:ascii="Times New Roman" w:hAnsi="Times New Roman"/>
                <w:bCs/>
                <w:sz w:val="24"/>
                <w:szCs w:val="24"/>
              </w:rPr>
              <w:t>Примечание:</w:t>
            </w:r>
          </w:p>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Площадь участка родильных домов следует принимать с коэффициентом 0,7.</w:t>
            </w:r>
          </w:p>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В условиях реконструкции земельные участки больниц допускается уменьшать на 25 %.</w:t>
            </w:r>
          </w:p>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Размеры для больниц в сельских населенных пунктах следует увеличивать:</w:t>
            </w:r>
          </w:p>
          <w:p w:rsidR="00A1280B" w:rsidRPr="00A1280B" w:rsidRDefault="00A1280B" w:rsidP="00D6561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1280B">
              <w:rPr>
                <w:rFonts w:ascii="Times New Roman" w:hAnsi="Times New Roman"/>
                <w:sz w:val="24"/>
                <w:szCs w:val="24"/>
                <w:lang w:eastAsia="ru-RU"/>
              </w:rPr>
              <w:t>инфекционных и онкологических - на 15%;</w:t>
            </w:r>
          </w:p>
          <w:p w:rsidR="00A1280B" w:rsidRPr="00A1280B" w:rsidRDefault="00A1280B" w:rsidP="00D6561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1280B">
              <w:rPr>
                <w:rFonts w:ascii="Times New Roman" w:hAnsi="Times New Roman"/>
                <w:sz w:val="24"/>
                <w:szCs w:val="24"/>
                <w:lang w:eastAsia="ru-RU"/>
              </w:rPr>
              <w:t>туберкулезных и психиатрических - на 25%;</w:t>
            </w:r>
          </w:p>
          <w:p w:rsidR="00A1280B" w:rsidRPr="00A1280B" w:rsidRDefault="00A1280B" w:rsidP="00D65618">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A1280B">
              <w:rPr>
                <w:rFonts w:ascii="Times New Roman" w:hAnsi="Times New Roman"/>
                <w:sz w:val="24"/>
                <w:szCs w:val="24"/>
                <w:lang w:eastAsia="ru-RU"/>
              </w:rPr>
              <w:t>восстановительного лечения для взрослых - на 20%, для детей - на 40%.</w:t>
            </w:r>
          </w:p>
        </w:tc>
      </w:tr>
    </w:tbl>
    <w:p w:rsidR="00A1280B" w:rsidRPr="00A1280B" w:rsidRDefault="00A1280B" w:rsidP="00A1280B">
      <w:pPr>
        <w:widowControl w:val="0"/>
        <w:spacing w:after="0" w:line="240" w:lineRule="auto"/>
        <w:ind w:left="5460" w:right="2"/>
        <w:jc w:val="right"/>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jc w:val="right"/>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r w:rsidRPr="00A1280B">
        <w:rPr>
          <w:rFonts w:ascii="Times New Roman" w:eastAsia="Times New Roman" w:hAnsi="Times New Roman"/>
          <w:sz w:val="28"/>
          <w:szCs w:val="28"/>
        </w:rPr>
        <w:t>Приложение №3</w:t>
      </w:r>
    </w:p>
    <w:p w:rsidR="00A1280B" w:rsidRPr="00A1280B" w:rsidRDefault="00A1280B" w:rsidP="00A1280B">
      <w:pPr>
        <w:widowControl w:val="0"/>
        <w:spacing w:after="0" w:line="240" w:lineRule="auto"/>
        <w:ind w:right="2"/>
        <w:jc w:val="both"/>
        <w:rPr>
          <w:rFonts w:ascii="Times New Roman" w:eastAsia="Times New Roman" w:hAnsi="Times New Roman"/>
          <w:sz w:val="28"/>
          <w:szCs w:val="28"/>
        </w:rPr>
      </w:pPr>
    </w:p>
    <w:p w:rsidR="00A1280B" w:rsidRPr="00A1280B" w:rsidRDefault="00A1280B" w:rsidP="00A1280B">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A1280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r w:rsidRPr="00A1280B">
        <w:rPr>
          <w:rFonts w:ascii="Times New Roman" w:eastAsia="Times New Roman" w:hAnsi="Times New Roman"/>
          <w:sz w:val="28"/>
          <w:szCs w:val="28"/>
        </w:rPr>
        <w:t>Таблица Е-5</w:t>
      </w:r>
    </w:p>
    <w:p w:rsidR="00A1280B" w:rsidRPr="00A1280B" w:rsidRDefault="00A1280B" w:rsidP="00A1280B">
      <w:pPr>
        <w:keepNext/>
        <w:keepLines/>
        <w:spacing w:after="0" w:line="240" w:lineRule="auto"/>
        <w:ind w:left="644"/>
        <w:outlineLvl w:val="2"/>
        <w:rPr>
          <w:b/>
          <w:sz w:val="28"/>
          <w:szCs w:val="28"/>
          <w:lang w:eastAsia="ru-RU"/>
        </w:rPr>
      </w:pPr>
    </w:p>
    <w:tbl>
      <w:tblPr>
        <w:tblW w:w="14992" w:type="dxa"/>
        <w:tblInd w:w="142" w:type="dxa"/>
        <w:tblLook w:val="04A0" w:firstRow="1" w:lastRow="0" w:firstColumn="1" w:lastColumn="0" w:noHBand="0" w:noVBand="1"/>
      </w:tblPr>
      <w:tblGrid>
        <w:gridCol w:w="3634"/>
        <w:gridCol w:w="4785"/>
        <w:gridCol w:w="4939"/>
        <w:gridCol w:w="1634"/>
      </w:tblGrid>
      <w:tr w:rsidR="00A1280B" w:rsidRPr="00A1280B" w:rsidTr="00A1280B">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hAnsi="Times New Roman"/>
                <w:sz w:val="24"/>
                <w:szCs w:val="24"/>
              </w:rPr>
            </w:pPr>
            <w:r w:rsidRPr="00A1280B">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hAnsi="Times New Roman"/>
                <w:sz w:val="24"/>
                <w:szCs w:val="24"/>
              </w:rPr>
            </w:pPr>
            <w:r w:rsidRPr="00A1280B">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Значение расчетного показателя</w:t>
            </w:r>
          </w:p>
        </w:tc>
      </w:tr>
      <w:tr w:rsidR="00A1280B" w:rsidRPr="00A1280B" w:rsidTr="00A1280B">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6</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15</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3</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0,5</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80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3,0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0,4</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18</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0,7</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0,1</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2</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0,3</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0,8</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 xml:space="preserve">**Площадь озеленения санитарно-защитных зон </w:t>
            </w:r>
          </w:p>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60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50</w:t>
            </w:r>
          </w:p>
        </w:tc>
      </w:tr>
      <w:tr w:rsidR="00A1280B" w:rsidRPr="00A1280B" w:rsidTr="00A1280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40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20</w:t>
            </w:r>
          </w:p>
        </w:tc>
      </w:tr>
      <w:tr w:rsidR="00A1280B" w:rsidRPr="00A1280B" w:rsidTr="00A1280B">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400</w:t>
            </w:r>
          </w:p>
        </w:tc>
      </w:tr>
      <w:tr w:rsidR="00A1280B" w:rsidRPr="00A1280B" w:rsidTr="00A1280B">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ind w:hanging="107"/>
              <w:jc w:val="center"/>
              <w:rPr>
                <w:rFonts w:ascii="Times New Roman" w:hAnsi="Times New Roman"/>
                <w:sz w:val="24"/>
                <w:szCs w:val="24"/>
              </w:rPr>
            </w:pPr>
            <w:r w:rsidRPr="00A1280B">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800</w:t>
            </w:r>
          </w:p>
        </w:tc>
      </w:tr>
      <w:tr w:rsidR="00A1280B" w:rsidRPr="00A1280B" w:rsidTr="00A1280B">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20</w:t>
            </w:r>
          </w:p>
        </w:tc>
      </w:tr>
      <w:tr w:rsidR="00A1280B" w:rsidRPr="00A1280B" w:rsidTr="00A1280B">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15</w:t>
            </w:r>
          </w:p>
        </w:tc>
      </w:tr>
      <w:tr w:rsidR="00A1280B" w:rsidRPr="00A1280B" w:rsidTr="00A1280B">
        <w:tc>
          <w:tcPr>
            <w:tcW w:w="14992" w:type="dxa"/>
            <w:gridSpan w:val="4"/>
            <w:tcBorders>
              <w:top w:val="single" w:sz="4" w:space="0" w:color="auto"/>
              <w:left w:val="single" w:sz="4" w:space="0" w:color="auto"/>
              <w:bottom w:val="single" w:sz="4" w:space="0" w:color="auto"/>
              <w:right w:val="single" w:sz="4" w:space="0" w:color="auto"/>
            </w:tcBorders>
            <w:vAlign w:val="center"/>
          </w:tcPr>
          <w:p w:rsidR="00A1280B" w:rsidRPr="00A1280B" w:rsidRDefault="00A1280B" w:rsidP="00A1280B">
            <w:pPr>
              <w:rPr>
                <w:rFonts w:ascii="Times New Roman" w:hAnsi="Times New Roman"/>
                <w:sz w:val="24"/>
                <w:szCs w:val="24"/>
              </w:rPr>
            </w:pPr>
          </w:p>
        </w:tc>
      </w:tr>
    </w:tbl>
    <w:p w:rsidR="00A1280B" w:rsidRPr="00A1280B" w:rsidRDefault="00A1280B" w:rsidP="00A1280B">
      <w:pPr>
        <w:spacing w:after="0" w:line="240" w:lineRule="auto"/>
        <w:jc w:val="center"/>
        <w:rPr>
          <w:rFonts w:ascii="Times New Roman" w:hAnsi="Times New Roman"/>
          <w:sz w:val="24"/>
          <w:szCs w:val="24"/>
        </w:rPr>
      </w:pPr>
    </w:p>
    <w:p w:rsidR="00A1280B" w:rsidRPr="00A1280B" w:rsidRDefault="00A1280B" w:rsidP="00A1280B">
      <w:pPr>
        <w:rPr>
          <w:b/>
          <w:bCs/>
          <w:sz w:val="24"/>
          <w:szCs w:val="24"/>
        </w:rPr>
      </w:pPr>
    </w:p>
    <w:p w:rsidR="00A1280B" w:rsidRPr="00A1280B" w:rsidRDefault="00A1280B" w:rsidP="00A1280B">
      <w:pPr>
        <w:spacing w:after="0"/>
        <w:rPr>
          <w:b/>
          <w:bCs/>
          <w:sz w:val="24"/>
          <w:szCs w:val="24"/>
        </w:rPr>
        <w:sectPr w:rsidR="00A1280B" w:rsidRPr="00A1280B">
          <w:pgSz w:w="16838" w:h="11909" w:orient="landscape"/>
          <w:pgMar w:top="567" w:right="1134" w:bottom="1701" w:left="851" w:header="284" w:footer="0" w:gutter="0"/>
          <w:cols w:space="720"/>
        </w:sectPr>
      </w:pPr>
    </w:p>
    <w:p w:rsidR="00A1280B" w:rsidRPr="00A1280B" w:rsidRDefault="00A1280B" w:rsidP="00A1280B">
      <w:pPr>
        <w:widowControl w:val="0"/>
        <w:spacing w:after="0" w:line="240" w:lineRule="auto"/>
        <w:ind w:right="2"/>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rPr>
          <w:rFonts w:ascii="Times New Roman" w:eastAsia="Times New Roman" w:hAnsi="Times New Roman"/>
          <w:bCs/>
          <w:sz w:val="24"/>
          <w:szCs w:val="24"/>
        </w:rPr>
      </w:pPr>
      <w:r w:rsidRPr="00A1280B">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A1280B">
        <w:rPr>
          <w:rFonts w:ascii="Times New Roman" w:eastAsia="Times New Roman" w:hAnsi="Times New Roman"/>
          <w:bCs/>
          <w:sz w:val="24"/>
          <w:szCs w:val="24"/>
        </w:rPr>
        <w:t xml:space="preserve">Велижанский сельсовет Панкрушихинского района </w:t>
      </w:r>
      <w:r w:rsidRPr="00A1280B">
        <w:rPr>
          <w:rFonts w:ascii="Times New Roman" w:eastAsia="Times New Roman" w:hAnsi="Times New Roman"/>
          <w:sz w:val="24"/>
          <w:szCs w:val="24"/>
        </w:rPr>
        <w:t>Алтайского края</w:t>
      </w:r>
    </w:p>
    <w:p w:rsidR="00A1280B" w:rsidRPr="00A1280B" w:rsidRDefault="00A1280B" w:rsidP="00A1280B">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A1280B">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A1280B" w:rsidRPr="00A1280B" w:rsidRDefault="00A1280B" w:rsidP="00A1280B">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sz w:val="24"/>
          <w:szCs w:val="24"/>
        </w:rPr>
        <w:t>Таблица Ж-1</w:t>
      </w:r>
    </w:p>
    <w:p w:rsidR="00A1280B" w:rsidRPr="00A1280B" w:rsidRDefault="00A1280B" w:rsidP="00A1280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A1280B" w:rsidRPr="00A1280B" w:rsidRDefault="00A1280B" w:rsidP="00A1280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
          <w:bCs/>
          <w:sz w:val="24"/>
          <w:szCs w:val="24"/>
        </w:rPr>
      </w:pPr>
      <w:r w:rsidRPr="00A1280B">
        <w:rPr>
          <w:rFonts w:ascii="Times New Roman" w:eastAsia="Times New Roman" w:hAnsi="Times New Roman"/>
          <w:b/>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A1280B" w:rsidRPr="00A1280B" w:rsidTr="00A1280B">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center"/>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Планировочные размеры, м</w:t>
            </w:r>
          </w:p>
        </w:tc>
      </w:tr>
      <w:tr w:rsidR="00A1280B" w:rsidRPr="00A1280B" w:rsidTr="00A1280B">
        <w:trPr>
          <w:trHeight w:hRule="exact" w:val="768"/>
          <w:jc w:val="center"/>
        </w:trPr>
        <w:tc>
          <w:tcPr>
            <w:tcW w:w="2693" w:type="dxa"/>
            <w:vMerge/>
            <w:tcBorders>
              <w:top w:val="single" w:sz="4" w:space="0" w:color="auto"/>
              <w:left w:val="single" w:sz="4" w:space="0" w:color="auto"/>
              <w:bottom w:val="nil"/>
              <w:right w:val="nil"/>
            </w:tcBorders>
            <w:vAlign w:val="center"/>
            <w:hideMark/>
          </w:tcPr>
          <w:p w:rsidR="00A1280B" w:rsidRPr="00A1280B" w:rsidRDefault="00A1280B" w:rsidP="00A1280B">
            <w:pPr>
              <w:framePr w:w="9408" w:wrap="notBeside" w:vAnchor="text" w:hAnchor="text" w:xAlign="center" w:y="1"/>
              <w:spacing w:after="0"/>
              <w:rPr>
                <w:rFonts w:ascii="Times New Roman" w:eastAsia="Times New Roman" w:hAnsi="Times New Roman"/>
                <w:b/>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градостроительные</w:t>
            </w:r>
          </w:p>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параметры</w:t>
            </w:r>
          </w:p>
        </w:tc>
      </w:tr>
      <w:tr w:rsidR="00A1280B" w:rsidRPr="00A1280B" w:rsidTr="00A1280B">
        <w:trPr>
          <w:trHeight w:hRule="exact" w:val="763"/>
          <w:jc w:val="center"/>
        </w:trPr>
        <w:tc>
          <w:tcPr>
            <w:tcW w:w="2693" w:type="dxa"/>
            <w:vMerge/>
            <w:tcBorders>
              <w:top w:val="single" w:sz="4" w:space="0" w:color="auto"/>
              <w:left w:val="single" w:sz="4" w:space="0" w:color="auto"/>
              <w:bottom w:val="nil"/>
              <w:right w:val="nil"/>
            </w:tcBorders>
            <w:vAlign w:val="center"/>
            <w:hideMark/>
          </w:tcPr>
          <w:p w:rsidR="00A1280B" w:rsidRPr="00A1280B" w:rsidRDefault="00A1280B" w:rsidP="00A1280B">
            <w:pPr>
              <w:framePr w:w="9408" w:wrap="notBeside" w:vAnchor="text" w:hAnchor="text" w:xAlign="center" w:y="1"/>
              <w:spacing w:after="0"/>
              <w:rPr>
                <w:rFonts w:ascii="Times New Roman" w:eastAsia="Times New Roman" w:hAnsi="Times New Roman"/>
                <w:b/>
                <w:sz w:val="24"/>
                <w:szCs w:val="24"/>
              </w:rPr>
            </w:pP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по</w:t>
            </w:r>
          </w:p>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ширина</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9,1</w:t>
            </w:r>
          </w:p>
        </w:tc>
      </w:tr>
      <w:tr w:rsidR="00A1280B" w:rsidRPr="00A1280B" w:rsidTr="00A1280B">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18</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23</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r>
      <w:tr w:rsidR="00A1280B" w:rsidRPr="00A1280B" w:rsidTr="00A1280B">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18</w:t>
            </w:r>
          </w:p>
        </w:tc>
      </w:tr>
      <w:tr w:rsidR="00A1280B" w:rsidRPr="00A1280B" w:rsidTr="00A1280B">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12 - 18</w:t>
            </w:r>
          </w:p>
        </w:tc>
      </w:tr>
      <w:tr w:rsidR="00A1280B" w:rsidRPr="00A1280B" w:rsidTr="00A1280B">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4,3</w:t>
            </w:r>
          </w:p>
        </w:tc>
      </w:tr>
    </w:tbl>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Проектирование мест для зрителей следует ориентировать на север или восток.</w:t>
      </w: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Pr="00A1280B" w:rsidRDefault="00A1280B" w:rsidP="00A1280B">
      <w:pPr>
        <w:widowControl w:val="0"/>
        <w:spacing w:after="0" w:line="240" w:lineRule="auto"/>
        <w:jc w:val="right"/>
        <w:rPr>
          <w:rFonts w:ascii="Times New Roman" w:eastAsia="Times New Roman" w:hAnsi="Times New Roman"/>
          <w:sz w:val="24"/>
          <w:szCs w:val="24"/>
        </w:rPr>
      </w:pPr>
      <w:r w:rsidRPr="00A1280B">
        <w:rPr>
          <w:rFonts w:ascii="Times New Roman" w:eastAsia="Times New Roman" w:hAnsi="Times New Roman"/>
          <w:sz w:val="24"/>
          <w:szCs w:val="24"/>
        </w:rPr>
        <w:t xml:space="preserve">Таблица Ж-2 </w:t>
      </w:r>
    </w:p>
    <w:p w:rsidR="00A1280B" w:rsidRPr="00A1280B" w:rsidRDefault="00A1280B" w:rsidP="00A1280B">
      <w:pPr>
        <w:widowControl w:val="0"/>
        <w:spacing w:after="0" w:line="240" w:lineRule="auto"/>
        <w:jc w:val="center"/>
        <w:rPr>
          <w:rFonts w:ascii="Times New Roman" w:eastAsia="Times New Roman" w:hAnsi="Times New Roman"/>
          <w:bCs/>
          <w:sz w:val="24"/>
          <w:szCs w:val="24"/>
        </w:rPr>
      </w:pPr>
      <w:r w:rsidRPr="00A1280B">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A1280B" w:rsidRPr="00A1280B" w:rsidTr="00A1280B">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Планировочные размеры, м</w:t>
            </w:r>
          </w:p>
        </w:tc>
      </w:tr>
      <w:tr w:rsidR="00A1280B" w:rsidRPr="00A1280B" w:rsidTr="00A1280B">
        <w:trPr>
          <w:trHeight w:hRule="exact" w:val="768"/>
          <w:jc w:val="center"/>
        </w:trPr>
        <w:tc>
          <w:tcPr>
            <w:tcW w:w="1997"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3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градостроительные</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параметры</w:t>
            </w:r>
          </w:p>
        </w:tc>
      </w:tr>
      <w:tr w:rsidR="00A1280B" w:rsidRPr="00A1280B" w:rsidTr="00A1280B">
        <w:trPr>
          <w:trHeight w:hRule="exact" w:val="763"/>
          <w:jc w:val="center"/>
        </w:trPr>
        <w:tc>
          <w:tcPr>
            <w:tcW w:w="1997"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передняя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боковая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tc>
      </w:tr>
      <w:tr w:rsidR="00A1280B" w:rsidRPr="00A1280B" w:rsidTr="00A1280B">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r>
      <w:tr w:rsidR="00A1280B" w:rsidRPr="00A1280B" w:rsidTr="00A1280B">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80</w:t>
            </w:r>
          </w:p>
        </w:tc>
      </w:tr>
      <w:tr w:rsidR="00A1280B" w:rsidRPr="00A1280B" w:rsidTr="00A1280B">
        <w:trPr>
          <w:trHeight w:hRule="exact" w:val="490"/>
          <w:jc w:val="center"/>
        </w:trPr>
        <w:tc>
          <w:tcPr>
            <w:tcW w:w="1997"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A1280B" w:rsidRPr="00A1280B" w:rsidRDefault="00A1280B" w:rsidP="00A1280B">
            <w:pPr>
              <w:spacing w:after="0" w:line="240" w:lineRule="auto"/>
              <w:rPr>
                <w:sz w:val="24"/>
                <w:szCs w:val="24"/>
              </w:rPr>
            </w:pPr>
          </w:p>
        </w:tc>
      </w:tr>
      <w:tr w:rsidR="00A1280B" w:rsidRPr="00A1280B" w:rsidTr="00A1280B">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61</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A1280B" w:rsidRPr="00A1280B" w:rsidRDefault="00A1280B" w:rsidP="00D65618">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A1280B" w:rsidRPr="00A1280B" w:rsidRDefault="00A1280B" w:rsidP="00A1280B">
      <w:pPr>
        <w:widowControl w:val="0"/>
        <w:spacing w:after="0" w:line="240" w:lineRule="auto"/>
        <w:jc w:val="right"/>
        <w:rPr>
          <w:rFonts w:ascii="Times New Roman" w:eastAsia="Times New Roman" w:hAnsi="Times New Roman"/>
          <w:sz w:val="24"/>
          <w:szCs w:val="24"/>
        </w:rPr>
      </w:pPr>
      <w:r w:rsidRPr="00A1280B">
        <w:rPr>
          <w:rFonts w:ascii="Times New Roman" w:eastAsia="Times New Roman" w:hAnsi="Times New Roman"/>
          <w:sz w:val="24"/>
          <w:szCs w:val="24"/>
        </w:rPr>
        <w:t xml:space="preserve">Таблица Ж-3 </w:t>
      </w:r>
    </w:p>
    <w:p w:rsidR="00A1280B" w:rsidRPr="00A1280B" w:rsidRDefault="00A1280B" w:rsidP="00A1280B">
      <w:pPr>
        <w:widowControl w:val="0"/>
        <w:spacing w:after="0" w:line="240" w:lineRule="auto"/>
        <w:jc w:val="center"/>
        <w:rPr>
          <w:rFonts w:ascii="Times New Roman" w:eastAsia="Times New Roman" w:hAnsi="Times New Roman"/>
          <w:bCs/>
          <w:sz w:val="24"/>
          <w:szCs w:val="24"/>
        </w:rPr>
      </w:pPr>
      <w:r w:rsidRPr="00A1280B">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A1280B" w:rsidRPr="00A1280B" w:rsidTr="00A1280B">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Планировочные размеры, м</w:t>
            </w:r>
          </w:p>
        </w:tc>
      </w:tr>
      <w:tr w:rsidR="00A1280B" w:rsidRPr="00A1280B" w:rsidTr="00A1280B">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3,25</w:t>
            </w:r>
          </w:p>
        </w:tc>
      </w:tr>
      <w:tr w:rsidR="00A1280B" w:rsidRPr="00A1280B" w:rsidTr="00A1280B">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w:t>
            </w:r>
          </w:p>
        </w:tc>
      </w:tr>
      <w:tr w:rsidR="00A1280B" w:rsidRPr="00A1280B" w:rsidTr="00A1280B">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2,4</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w:t>
            </w:r>
          </w:p>
        </w:tc>
      </w:tr>
      <w:tr w:rsidR="00A1280B" w:rsidRPr="00A1280B" w:rsidTr="00A1280B">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w:t>
            </w:r>
          </w:p>
        </w:tc>
      </w:tr>
      <w:tr w:rsidR="00A1280B" w:rsidRPr="00A1280B" w:rsidTr="00A1280B">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w:t>
            </w:r>
          </w:p>
        </w:tc>
      </w:tr>
      <w:tr w:rsidR="00A1280B" w:rsidRPr="00A1280B" w:rsidTr="00A1280B">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r>
      <w:tr w:rsidR="00A1280B" w:rsidRPr="00A1280B" w:rsidTr="00A1280B">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r>
      <w:tr w:rsidR="00A1280B" w:rsidRPr="00A1280B" w:rsidTr="00A1280B">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r>
      <w:tr w:rsidR="00A1280B" w:rsidRPr="00A1280B" w:rsidTr="00A1280B">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числу отдельных дорожек</w:t>
            </w:r>
          </w:p>
        </w:tc>
      </w:tr>
      <w:tr w:rsidR="00A1280B" w:rsidRPr="00A1280B" w:rsidTr="00A1280B">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A1280B" w:rsidRPr="00A1280B" w:rsidRDefault="00A1280B" w:rsidP="00D65618">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A1280B" w:rsidRPr="00A1280B" w:rsidRDefault="00A1280B" w:rsidP="00D65618">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A1280B" w:rsidRPr="00A1280B" w:rsidRDefault="00A1280B" w:rsidP="00A1280B">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sz w:val="24"/>
          <w:szCs w:val="24"/>
        </w:rPr>
        <w:t>Таблица Ж-4</w:t>
      </w:r>
    </w:p>
    <w:p w:rsidR="00A1280B" w:rsidRPr="00A1280B" w:rsidRDefault="00A1280B" w:rsidP="00A1280B">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A1280B">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A1280B" w:rsidRPr="00A1280B" w:rsidTr="00A1280B">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Элементы комплексной площадки *</w:t>
            </w:r>
          </w:p>
        </w:tc>
      </w:tr>
      <w:tr w:rsidR="00A1280B" w:rsidRPr="00A1280B" w:rsidTr="00A1280B">
        <w:trPr>
          <w:trHeight w:hRule="exact" w:val="490"/>
          <w:jc w:val="center"/>
        </w:trPr>
        <w:tc>
          <w:tcPr>
            <w:tcW w:w="2866"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замкнутый контур беговой дорожки</w:t>
            </w:r>
          </w:p>
        </w:tc>
      </w:tr>
      <w:tr w:rsidR="00A1280B" w:rsidRPr="00A1280B" w:rsidTr="00A1280B">
        <w:trPr>
          <w:trHeight w:hRule="exact" w:val="490"/>
          <w:jc w:val="center"/>
        </w:trPr>
        <w:tc>
          <w:tcPr>
            <w:tcW w:w="2866"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w:t>
            </w:r>
          </w:p>
        </w:tc>
      </w:tr>
      <w:tr w:rsidR="00A1280B" w:rsidRPr="00A1280B" w:rsidTr="00A1280B">
        <w:trPr>
          <w:trHeight w:hRule="exact" w:val="763"/>
          <w:jc w:val="center"/>
        </w:trPr>
        <w:tc>
          <w:tcPr>
            <w:tcW w:w="2866"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r>
      <w:tr w:rsidR="00A1280B" w:rsidRPr="00A1280B" w:rsidTr="00A1280B">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w:t>
            </w:r>
          </w:p>
        </w:tc>
      </w:tr>
      <w:tr w:rsidR="00A1280B" w:rsidRPr="00A1280B" w:rsidTr="00A1280B">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w:t>
            </w:r>
          </w:p>
        </w:tc>
      </w:tr>
      <w:tr w:rsidR="00A1280B" w:rsidRPr="00A1280B" w:rsidTr="00A1280B">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r>
    </w:tbl>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
          <w:sz w:val="24"/>
          <w:szCs w:val="24"/>
        </w:rPr>
        <w:t xml:space="preserve">* </w:t>
      </w:r>
      <w:r w:rsidRPr="00A1280B">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sectPr w:rsidR="00A1280B" w:rsidRPr="00A1280B">
          <w:pgSz w:w="11909" w:h="16838"/>
          <w:pgMar w:top="851" w:right="567" w:bottom="1134" w:left="1701" w:header="284" w:footer="0" w:gutter="0"/>
          <w:cols w:space="720"/>
        </w:sectPr>
      </w:pPr>
    </w:p>
    <w:p w:rsidR="00A1280B" w:rsidRPr="00A1280B" w:rsidRDefault="00A1280B" w:rsidP="00A1280B">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A1280B">
        <w:rPr>
          <w:rFonts w:ascii="Times New Roman" w:eastAsia="Times New Roman" w:hAnsi="Times New Roman"/>
          <w:sz w:val="28"/>
          <w:szCs w:val="28"/>
          <w:lang w:eastAsia="ru-RU"/>
        </w:rPr>
        <w:t>Приложение №4</w:t>
      </w:r>
    </w:p>
    <w:p w:rsidR="00A1280B" w:rsidRPr="00A1280B" w:rsidRDefault="00A1280B" w:rsidP="00A1280B">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A1280B" w:rsidRPr="00A1280B" w:rsidRDefault="00A1280B" w:rsidP="00A1280B">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A1280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A1280B" w:rsidRPr="00A1280B" w:rsidRDefault="00A1280B" w:rsidP="00A1280B">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A1280B">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A1280B" w:rsidRPr="00A1280B" w:rsidTr="00A1280B">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Значение расчетного показателя</w:t>
            </w:r>
          </w:p>
        </w:tc>
      </w:tr>
      <w:tr w:rsidR="00A1280B" w:rsidRPr="00A1280B" w:rsidTr="00A1280B">
        <w:tc>
          <w:tcPr>
            <w:tcW w:w="14771" w:type="dxa"/>
            <w:gridSpan w:val="5"/>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Физкультурно-спортивные сооружения</w:t>
            </w:r>
          </w:p>
        </w:tc>
      </w:tr>
      <w:tr w:rsidR="00A1280B" w:rsidRPr="00A1280B" w:rsidTr="00A1280B">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0,7</w:t>
            </w:r>
          </w:p>
        </w:tc>
      </w:tr>
      <w:tr w:rsidR="00A1280B" w:rsidRPr="00A1280B" w:rsidTr="00A1280B">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30</w:t>
            </w:r>
          </w:p>
        </w:tc>
      </w:tr>
      <w:tr w:rsidR="00A1280B" w:rsidRPr="00A1280B" w:rsidTr="00A1280B">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Спортивный зал общего пользования</w:t>
            </w:r>
          </w:p>
        </w:tc>
      </w:tr>
      <w:tr w:rsidR="00A1280B" w:rsidRPr="00A1280B" w:rsidTr="00A1280B">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60</w:t>
            </w:r>
          </w:p>
        </w:tc>
      </w:tr>
      <w:tr w:rsidR="00A1280B" w:rsidRPr="00A1280B" w:rsidTr="00A1280B">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30</w:t>
            </w:r>
          </w:p>
        </w:tc>
      </w:tr>
      <w:tr w:rsidR="00A1280B" w:rsidRPr="00A1280B" w:rsidTr="00A1280B">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Радиус обслуживания</w:t>
            </w:r>
            <w:r w:rsidRPr="00A1280B">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1500</w:t>
            </w:r>
          </w:p>
        </w:tc>
      </w:tr>
      <w:tr w:rsidR="00A1280B" w:rsidRPr="00A1280B" w:rsidTr="00A1280B">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 xml:space="preserve">Помещения для физкультурно-оздоровительных занятий </w:t>
            </w:r>
          </w:p>
        </w:tc>
      </w:tr>
      <w:tr w:rsidR="00A1280B" w:rsidRPr="00A1280B" w:rsidTr="00A1280B">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70</w:t>
            </w:r>
          </w:p>
        </w:tc>
      </w:tr>
      <w:tr w:rsidR="00A1280B" w:rsidRPr="00A1280B" w:rsidTr="00A1280B">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Радиус обслуживания</w:t>
            </w:r>
            <w:r w:rsidRPr="00A1280B">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500</w:t>
            </w:r>
          </w:p>
        </w:tc>
      </w:tr>
      <w:tr w:rsidR="00A1280B" w:rsidRPr="00A1280B" w:rsidTr="00A1280B">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Бассейн (крытые и открытые общего пользования)</w:t>
            </w:r>
          </w:p>
        </w:tc>
      </w:tr>
      <w:tr w:rsidR="00A1280B" w:rsidRPr="00A1280B" w:rsidTr="00A1280B">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20</w:t>
            </w:r>
          </w:p>
        </w:tc>
      </w:tr>
      <w:tr w:rsidR="00A1280B" w:rsidRPr="00A1280B" w:rsidTr="00A1280B">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30</w:t>
            </w:r>
          </w:p>
        </w:tc>
      </w:tr>
      <w:tr w:rsidR="00A1280B" w:rsidRPr="00A1280B" w:rsidTr="00A1280B">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Примечания:</w:t>
            </w:r>
          </w:p>
          <w:p w:rsidR="00A1280B" w:rsidRPr="00A1280B" w:rsidRDefault="00A1280B" w:rsidP="00A1280B">
            <w:pPr>
              <w:widowControl w:val="0"/>
              <w:autoSpaceDE w:val="0"/>
              <w:autoSpaceDN w:val="0"/>
              <w:adjustRightInd w:val="0"/>
              <w:spacing w:after="0" w:line="240" w:lineRule="auto"/>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1280B" w:rsidRPr="00A1280B" w:rsidRDefault="00A1280B" w:rsidP="00A1280B">
            <w:pPr>
              <w:widowControl w:val="0"/>
              <w:autoSpaceDE w:val="0"/>
              <w:autoSpaceDN w:val="0"/>
              <w:adjustRightInd w:val="0"/>
              <w:spacing w:after="0" w:line="240" w:lineRule="auto"/>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1280B" w:rsidRPr="00A1280B" w:rsidRDefault="00A1280B" w:rsidP="00A1280B">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spacing w:after="0" w:line="240" w:lineRule="auto"/>
        <w:rPr>
          <w:sz w:val="24"/>
          <w:szCs w:val="24"/>
        </w:rPr>
        <w:sectPr w:rsidR="00A1280B" w:rsidRPr="00A1280B">
          <w:pgSz w:w="16838" w:h="11909" w:orient="landscape"/>
          <w:pgMar w:top="567" w:right="1134" w:bottom="1701" w:left="851" w:header="284" w:footer="0" w:gutter="0"/>
          <w:cols w:space="72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D65618">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D65618">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D65618">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D65618">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D65618">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A1280B" w:rsidRDefault="00A1280B"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A1280B" w:rsidRDefault="0053587E" w:rsidP="00D70426">
      <w:pPr>
        <w:pStyle w:val="a6"/>
        <w:shd w:val="clear" w:color="auto" w:fill="auto"/>
        <w:spacing w:line="240" w:lineRule="auto"/>
        <w:jc w:val="both"/>
        <w:rPr>
          <w:b w:val="0"/>
          <w:bCs w:val="0"/>
          <w:sz w:val="24"/>
          <w:szCs w:val="24"/>
        </w:rPr>
      </w:pPr>
      <w:r>
        <w:rPr>
          <w:b w:val="0"/>
          <w:bCs w:val="0"/>
          <w:sz w:val="24"/>
          <w:szCs w:val="24"/>
        </w:rPr>
        <w:t xml:space="preserve">                                                                                                                          </w:t>
      </w: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504E72" w:rsidRPr="007E7668" w:rsidRDefault="0053587E" w:rsidP="00A1280B">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9"/>
          <w:footerReference w:type="even" r:id="rId10"/>
          <w:footerReference w:type="default" r:id="rId11"/>
          <w:footerReference w:type="first" r:id="rId12"/>
          <w:pgSz w:w="11909" w:h="16838"/>
          <w:pgMar w:top="672" w:right="567" w:bottom="1134" w:left="1701" w:header="142" w:footer="3" w:gutter="0"/>
          <w:cols w:space="720"/>
          <w:noEndnote/>
          <w:docGrid w:linePitch="360"/>
        </w:sectPr>
      </w:pPr>
      <w:r w:rsidRPr="007E7668">
        <w:rPr>
          <w:bCs w:val="0"/>
          <w:sz w:val="24"/>
          <w:szCs w:val="24"/>
        </w:rPr>
        <w:t xml:space="preserve">                                             </w:t>
      </w: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4919EC">
        <w:rPr>
          <w:b w:val="0"/>
          <w:sz w:val="24"/>
          <w:szCs w:val="24"/>
        </w:rPr>
        <w:t>Кривинский</w:t>
      </w:r>
      <w:r w:rsidR="006D0CAB">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A822C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D65618">
      <w:pPr>
        <w:pStyle w:val="20"/>
        <w:numPr>
          <w:ilvl w:val="0"/>
          <w:numId w:val="1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D65618">
      <w:pPr>
        <w:pStyle w:val="20"/>
        <w:numPr>
          <w:ilvl w:val="0"/>
          <w:numId w:val="1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4919EC">
        <w:rPr>
          <w:b w:val="0"/>
          <w:sz w:val="24"/>
          <w:szCs w:val="24"/>
        </w:rPr>
        <w:t>Кривинский</w:t>
      </w:r>
      <w:r w:rsidR="006B548B">
        <w:rPr>
          <w:b w:val="0"/>
          <w:sz w:val="24"/>
          <w:szCs w:val="24"/>
        </w:rPr>
        <w:t xml:space="preserve"> </w:t>
      </w:r>
      <w:r w:rsidR="00A822CC">
        <w:rPr>
          <w:b w:val="0"/>
          <w:sz w:val="24"/>
          <w:szCs w:val="24"/>
        </w:rPr>
        <w:t>с</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D65618">
      <w:pPr>
        <w:pStyle w:val="20"/>
        <w:numPr>
          <w:ilvl w:val="0"/>
          <w:numId w:val="1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D65618">
      <w:pPr>
        <w:pStyle w:val="20"/>
        <w:numPr>
          <w:ilvl w:val="0"/>
          <w:numId w:val="1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064F3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D65618">
            <w:pPr>
              <w:pStyle w:val="41"/>
              <w:framePr w:w="9451" w:wrap="notBeside" w:vAnchor="text" w:hAnchor="text" w:xAlign="center" w:y="1"/>
              <w:numPr>
                <w:ilvl w:val="0"/>
                <w:numId w:val="1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D65618">
            <w:pPr>
              <w:pStyle w:val="41"/>
              <w:framePr w:w="9451" w:wrap="notBeside" w:vAnchor="text" w:hAnchor="text" w:xAlign="center" w:y="1"/>
              <w:numPr>
                <w:ilvl w:val="0"/>
                <w:numId w:val="1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3"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5"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6" r:link="rId17"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sz w:val="24"/>
                <w:szCs w:val="24"/>
              </w:rPr>
              <w:t>2</w:t>
            </w:r>
          </w:p>
        </w:tc>
        <w:tc>
          <w:tcPr>
            <w:tcW w:w="2938"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Береговое</w:t>
            </w:r>
          </w:p>
        </w:tc>
        <w:tc>
          <w:tcPr>
            <w:tcW w:w="2611"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w:t>
            </w:r>
          </w:p>
        </w:tc>
        <w:tc>
          <w:tcPr>
            <w:tcW w:w="1013"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80" w:firstLine="0"/>
              <w:jc w:val="left"/>
              <w:rPr>
                <w:b/>
                <w:sz w:val="24"/>
                <w:szCs w:val="24"/>
              </w:rPr>
            </w:pPr>
            <w:r w:rsidRPr="00064F3C">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sz w:val="24"/>
                <w:szCs w:val="24"/>
              </w:rPr>
            </w:pPr>
            <w:r w:rsidRPr="006D0CAB">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7</w:t>
            </w:r>
          </w:p>
        </w:tc>
      </w:tr>
      <w:tr w:rsidR="009C2995" w:rsidRPr="004919EC"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7</w:t>
            </w:r>
          </w:p>
        </w:tc>
      </w:tr>
      <w:tr w:rsidR="009C2995" w:rsidRPr="004919EC"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4919EC">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4919EC">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4919E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4919E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4919E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4919E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D0CAB">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B77956"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B77956">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77956">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B77956">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77956">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C31DC3">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C31DC3">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C31DC3"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C31DC3">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11</w:t>
            </w:r>
            <w:r w:rsidR="00C31DC3">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31DC3">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31DC3">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31DC3">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8"/>
      <w:footerReference w:type="default" r:id="rId19"/>
      <w:headerReference w:type="first" r:id="rId20"/>
      <w:footerReference w:type="first" r:id="rId21"/>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33" w:rsidRPr="00EE04D3" w:rsidRDefault="00274D33" w:rsidP="00EE04D3">
      <w:pPr>
        <w:pStyle w:val="41"/>
        <w:spacing w:before="0" w:line="240" w:lineRule="auto"/>
        <w:rPr>
          <w:rFonts w:ascii="Calibri" w:eastAsia="Calibri" w:hAnsi="Calibri"/>
          <w:sz w:val="22"/>
          <w:szCs w:val="22"/>
        </w:rPr>
      </w:pPr>
      <w:r>
        <w:separator/>
      </w:r>
    </w:p>
  </w:endnote>
  <w:endnote w:type="continuationSeparator" w:id="0">
    <w:p w:rsidR="00274D33" w:rsidRPr="00EE04D3" w:rsidRDefault="00274D33"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72166"/>
      <w:docPartObj>
        <w:docPartGallery w:val="Page Numbers (Bottom of Page)"/>
        <w:docPartUnique/>
      </w:docPartObj>
    </w:sdtPr>
    <w:sdtEndPr/>
    <w:sdtContent>
      <w:p w:rsidR="00B77956" w:rsidRDefault="00B77956">
        <w:pPr>
          <w:pStyle w:val="af"/>
          <w:jc w:val="right"/>
        </w:pPr>
        <w:r>
          <w:fldChar w:fldCharType="begin"/>
        </w:r>
        <w:r>
          <w:instrText>PAGE   \* MERGEFORMAT</w:instrText>
        </w:r>
        <w:r>
          <w:fldChar w:fldCharType="separate"/>
        </w:r>
        <w:r w:rsidR="002952B0">
          <w:rPr>
            <w:noProof/>
          </w:rPr>
          <w:t>44</w:t>
        </w:r>
        <w:r>
          <w:fldChar w:fldCharType="end"/>
        </w:r>
      </w:p>
    </w:sdtContent>
  </w:sdt>
  <w:p w:rsidR="00B77956" w:rsidRDefault="00B779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56" w:rsidRDefault="00B77956">
                          <w:pPr>
                            <w:spacing w:line="240" w:lineRule="auto"/>
                          </w:pPr>
                          <w:r>
                            <w:fldChar w:fldCharType="begin"/>
                          </w:r>
                          <w:r>
                            <w:instrText xml:space="preserve"> PAGE \* MERGEFORMAT </w:instrText>
                          </w:r>
                          <w:r>
                            <w:fldChar w:fldCharType="separate"/>
                          </w:r>
                          <w:r w:rsidRPr="00AD45AB">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B77956" w:rsidRDefault="00B77956">
                    <w:pPr>
                      <w:spacing w:line="240" w:lineRule="auto"/>
                    </w:pPr>
                    <w:r>
                      <w:fldChar w:fldCharType="begin"/>
                    </w:r>
                    <w:r>
                      <w:instrText xml:space="preserve"> PAGE \* MERGEFORMAT </w:instrText>
                    </w:r>
                    <w:r>
                      <w:fldChar w:fldCharType="separate"/>
                    </w:r>
                    <w:r w:rsidRPr="00AD45AB">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56" w:rsidRPr="00160865" w:rsidRDefault="00B77956"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B77956" w:rsidRPr="00160865" w:rsidRDefault="00B77956" w:rsidP="00160865"/>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6736080</wp:posOffset>
              </wp:positionH>
              <wp:positionV relativeFrom="page">
                <wp:posOffset>10129520</wp:posOffset>
              </wp:positionV>
              <wp:extent cx="130810" cy="8826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56" w:rsidRDefault="00B77956">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Kwqw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" filled="f" stroked="f">
              <v:textbox style="mso-fit-shape-to-text:t" inset="0,0,0,0">
                <w:txbxContent>
                  <w:p w:rsidR="00B77956" w:rsidRDefault="00B77956">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Pr="00477277" w:rsidRDefault="00B77956" w:rsidP="0047727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33" w:rsidRPr="00EE04D3" w:rsidRDefault="00274D33" w:rsidP="00EE04D3">
      <w:pPr>
        <w:pStyle w:val="41"/>
        <w:spacing w:before="0" w:line="240" w:lineRule="auto"/>
        <w:rPr>
          <w:rFonts w:ascii="Calibri" w:eastAsia="Calibri" w:hAnsi="Calibri"/>
          <w:sz w:val="22"/>
          <w:szCs w:val="22"/>
        </w:rPr>
      </w:pPr>
      <w:r>
        <w:separator/>
      </w:r>
    </w:p>
  </w:footnote>
  <w:footnote w:type="continuationSeparator" w:id="0">
    <w:p w:rsidR="00274D33" w:rsidRPr="00EE04D3" w:rsidRDefault="00274D33" w:rsidP="00EE04D3">
      <w:pPr>
        <w:pStyle w:val="41"/>
        <w:spacing w:before="0" w:line="240" w:lineRule="auto"/>
        <w:rPr>
          <w:rFonts w:ascii="Calibri" w:eastAsia="Calibri" w:hAnsi="Calibri"/>
          <w:sz w:val="22"/>
          <w:szCs w:val="22"/>
        </w:rPr>
      </w:pPr>
      <w:r>
        <w:continuationSeparator/>
      </w:r>
    </w:p>
  </w:footnote>
  <w:footnote w:id="1">
    <w:p w:rsidR="00B77956" w:rsidRDefault="00B77956" w:rsidP="00A1280B">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Pr="006777E5" w:rsidRDefault="00B77956">
    <w:pPr>
      <w:pStyle w:val="ad"/>
      <w:jc w:val="right"/>
      <w:rPr>
        <w:rFonts w:ascii="Times New Roman" w:hAnsi="Times New Roman"/>
        <w:sz w:val="24"/>
        <w:szCs w:val="24"/>
      </w:rPr>
    </w:pPr>
  </w:p>
  <w:p w:rsidR="00B77956" w:rsidRDefault="00B7795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23"/>
  </w:num>
  <w:num w:numId="11">
    <w:abstractNumId w:val="39"/>
  </w:num>
  <w:num w:numId="12">
    <w:abstractNumId w:val="91"/>
  </w:num>
  <w:num w:numId="13">
    <w:abstractNumId w:val="34"/>
  </w:num>
  <w:num w:numId="14">
    <w:abstractNumId w:val="21"/>
  </w:num>
  <w:num w:numId="15">
    <w:abstractNumId w:val="58"/>
  </w:num>
  <w:num w:numId="16">
    <w:abstractNumId w:val="89"/>
  </w:num>
  <w:num w:numId="17">
    <w:abstractNumId w:val="49"/>
  </w:num>
  <w:num w:numId="18">
    <w:abstractNumId w:val="22"/>
  </w:num>
  <w:num w:numId="19">
    <w:abstractNumId w:val="3"/>
  </w:num>
  <w:num w:numId="20">
    <w:abstractNumId w:val="28"/>
  </w:num>
  <w:num w:numId="21">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23">
    <w:abstractNumId w:val="88"/>
    <w:lvlOverride w:ilvl="0">
      <w:startOverride w:val="21"/>
    </w:lvlOverride>
    <w:lvlOverride w:ilvl="1"/>
    <w:lvlOverride w:ilvl="2"/>
    <w:lvlOverride w:ilvl="3"/>
    <w:lvlOverride w:ilvl="4"/>
    <w:lvlOverride w:ilvl="5"/>
    <w:lvlOverride w:ilvl="6"/>
    <w:lvlOverride w:ilvl="7"/>
    <w:lvlOverride w:ilvl="8"/>
  </w:num>
  <w:num w:numId="24">
    <w:abstractNumId w:val="63"/>
    <w:lvlOverride w:ilvl="0">
      <w:startOverride w:val="1"/>
    </w:lvlOverride>
    <w:lvlOverride w:ilvl="1"/>
    <w:lvlOverride w:ilvl="2"/>
    <w:lvlOverride w:ilvl="3"/>
    <w:lvlOverride w:ilvl="4"/>
    <w:lvlOverride w:ilvl="5"/>
    <w:lvlOverride w:ilvl="6"/>
    <w:lvlOverride w:ilvl="7"/>
    <w:lvlOverride w:ilvl="8"/>
  </w:num>
  <w:num w:numId="25">
    <w:abstractNumId w:val="84"/>
    <w:lvlOverride w:ilvl="0">
      <w:startOverride w:val="1"/>
    </w:lvlOverride>
    <w:lvlOverride w:ilvl="1"/>
    <w:lvlOverride w:ilvl="2"/>
    <w:lvlOverride w:ilvl="3"/>
    <w:lvlOverride w:ilvl="4"/>
    <w:lvlOverride w:ilvl="5"/>
    <w:lvlOverride w:ilvl="6"/>
    <w:lvlOverride w:ilvl="7"/>
    <w:lvlOverride w:ilvl="8"/>
  </w:num>
  <w:num w:numId="26">
    <w:abstractNumId w:val="80"/>
  </w:num>
  <w:num w:numId="27">
    <w:abstractNumId w:val="93"/>
    <w:lvlOverride w:ilvl="0">
      <w:startOverride w:val="2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5"/>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lvlOverride w:ilvl="2"/>
    <w:lvlOverride w:ilvl="3"/>
    <w:lvlOverride w:ilvl="4"/>
    <w:lvlOverride w:ilvl="5"/>
    <w:lvlOverride w:ilvl="6"/>
    <w:lvlOverride w:ilvl="7"/>
    <w:lvlOverride w:ilvl="8"/>
  </w:num>
  <w:num w:numId="32">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5"/>
    <w:lvlOverride w:ilvl="0">
      <w:startOverride w:val="1"/>
    </w:lvlOverride>
    <w:lvlOverride w:ilvl="1"/>
    <w:lvlOverride w:ilvl="2"/>
    <w:lvlOverride w:ilvl="3"/>
    <w:lvlOverride w:ilvl="4"/>
    <w:lvlOverride w:ilvl="5"/>
    <w:lvlOverride w:ilvl="6"/>
    <w:lvlOverride w:ilvl="7"/>
    <w:lvlOverride w:ilvl="8"/>
  </w:num>
  <w:num w:numId="39">
    <w:abstractNumId w:val="65"/>
    <w:lvlOverride w:ilvl="0">
      <w:startOverride w:val="3"/>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lvlOverride w:ilvl="2"/>
    <w:lvlOverride w:ilvl="3"/>
    <w:lvlOverride w:ilvl="4"/>
    <w:lvlOverride w:ilvl="5"/>
    <w:lvlOverride w:ilvl="6"/>
    <w:lvlOverride w:ilvl="7"/>
    <w:lvlOverride w:ilvl="8"/>
  </w:num>
  <w:num w:numId="4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2"/>
    </w:lvlOverride>
    <w:lvlOverride w:ilvl="1"/>
    <w:lvlOverride w:ilvl="2"/>
    <w:lvlOverride w:ilvl="3"/>
    <w:lvlOverride w:ilvl="4"/>
    <w:lvlOverride w:ilvl="5"/>
    <w:lvlOverride w:ilvl="6"/>
    <w:lvlOverride w:ilvl="7"/>
    <w:lvlOverride w:ilvl="8"/>
  </w:num>
  <w:num w:numId="52">
    <w:abstractNumId w:val="64"/>
    <w:lvlOverride w:ilvl="0">
      <w:startOverride w:val="30"/>
    </w:lvlOverride>
    <w:lvlOverride w:ilvl="1"/>
    <w:lvlOverride w:ilvl="2"/>
    <w:lvlOverride w:ilvl="3"/>
    <w:lvlOverride w:ilvl="4"/>
    <w:lvlOverride w:ilvl="5"/>
    <w:lvlOverride w:ilvl="6"/>
    <w:lvlOverride w:ilvl="7"/>
    <w:lvlOverride w:ilvl="8"/>
  </w:num>
  <w:num w:numId="53">
    <w:abstractNumId w:val="66"/>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7">
    <w:abstractNumId w:val="62"/>
    <w:lvlOverride w:ilvl="0">
      <w:startOverride w:val="3"/>
    </w:lvlOverride>
    <w:lvlOverride w:ilvl="1"/>
    <w:lvlOverride w:ilvl="2"/>
    <w:lvlOverride w:ilvl="3"/>
    <w:lvlOverride w:ilvl="4"/>
    <w:lvlOverride w:ilvl="5"/>
    <w:lvlOverride w:ilvl="6"/>
    <w:lvlOverride w:ilvl="7"/>
    <w:lvlOverride w:ilvl="8"/>
  </w:num>
  <w:num w:numId="58">
    <w:abstractNumId w:val="53"/>
    <w:lvlOverride w:ilvl="0">
      <w:startOverride w:val="2"/>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lvlOverride w:ilvl="2"/>
    <w:lvlOverride w:ilvl="3"/>
    <w:lvlOverride w:ilvl="4"/>
    <w:lvlOverride w:ilvl="5"/>
    <w:lvlOverride w:ilvl="6"/>
    <w:lvlOverride w:ilvl="7"/>
    <w:lvlOverride w:ilvl="8"/>
  </w:num>
  <w:num w:numId="62">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lvlOverride w:ilvl="2"/>
    <w:lvlOverride w:ilvl="3"/>
    <w:lvlOverride w:ilvl="4"/>
    <w:lvlOverride w:ilvl="5"/>
    <w:lvlOverride w:ilvl="6"/>
    <w:lvlOverride w:ilvl="7"/>
    <w:lvlOverride w:ilvl="8"/>
  </w:num>
  <w:num w:numId="67">
    <w:abstractNumId w:val="25"/>
    <w:lvlOverride w:ilvl="0">
      <w:startOverride w:val="13"/>
    </w:lvlOverride>
    <w:lvlOverride w:ilvl="1"/>
    <w:lvlOverride w:ilvl="2"/>
    <w:lvlOverride w:ilvl="3"/>
    <w:lvlOverride w:ilvl="4"/>
    <w:lvlOverride w:ilvl="5"/>
    <w:lvlOverride w:ilvl="6"/>
    <w:lvlOverride w:ilvl="7"/>
    <w:lvlOverride w:ilvl="8"/>
  </w:num>
  <w:num w:numId="68">
    <w:abstractNumId w:val="46"/>
    <w:lvlOverride w:ilvl="0">
      <w:startOverride w:val="14"/>
    </w:lvlOverride>
    <w:lvlOverride w:ilvl="1"/>
    <w:lvlOverride w:ilvl="2"/>
    <w:lvlOverride w:ilvl="3"/>
    <w:lvlOverride w:ilvl="4"/>
    <w:lvlOverride w:ilvl="5"/>
    <w:lvlOverride w:ilvl="6"/>
    <w:lvlOverride w:ilvl="7"/>
    <w:lvlOverride w:ilvl="8"/>
  </w:num>
  <w:num w:numId="69">
    <w:abstractNumId w:val="87"/>
    <w:lvlOverride w:ilvl="0">
      <w:startOverride w:val="1"/>
    </w:lvlOverride>
    <w:lvlOverride w:ilvl="1"/>
    <w:lvlOverride w:ilvl="2"/>
    <w:lvlOverride w:ilvl="3"/>
    <w:lvlOverride w:ilvl="4"/>
    <w:lvlOverride w:ilvl="5"/>
    <w:lvlOverride w:ilvl="6"/>
    <w:lvlOverride w:ilvl="7"/>
    <w:lvlOverride w:ilvl="8"/>
  </w:num>
  <w:num w:numId="70">
    <w:abstractNumId w:val="14"/>
    <w:lvlOverride w:ilvl="0">
      <w:startOverride w:val="1"/>
    </w:lvlOverride>
    <w:lvlOverride w:ilvl="1"/>
    <w:lvlOverride w:ilvl="2"/>
    <w:lvlOverride w:ilvl="3"/>
    <w:lvlOverride w:ilvl="4"/>
    <w:lvlOverride w:ilvl="5"/>
    <w:lvlOverride w:ilvl="6"/>
    <w:lvlOverride w:ilvl="7"/>
    <w:lvlOverride w:ilvl="8"/>
  </w:num>
  <w:num w:numId="71">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lvlOverride w:ilvl="2"/>
    <w:lvlOverride w:ilvl="3"/>
    <w:lvlOverride w:ilvl="4"/>
    <w:lvlOverride w:ilvl="5"/>
    <w:lvlOverride w:ilvl="6"/>
    <w:lvlOverride w:ilvl="7"/>
    <w:lvlOverride w:ilvl="8"/>
  </w:num>
  <w:num w:numId="75">
    <w:abstractNumId w:val="86"/>
    <w:lvlOverride w:ilvl="0">
      <w:startOverride w:val="1"/>
    </w:lvlOverride>
    <w:lvlOverride w:ilvl="1"/>
    <w:lvlOverride w:ilvl="2"/>
    <w:lvlOverride w:ilvl="3"/>
    <w:lvlOverride w:ilvl="4"/>
    <w:lvlOverride w:ilvl="5"/>
    <w:lvlOverride w:ilvl="6"/>
    <w:lvlOverride w:ilvl="7"/>
    <w:lvlOverride w:ilvl="8"/>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lvlOverride w:ilvl="3"/>
    <w:lvlOverride w:ilvl="4"/>
    <w:lvlOverride w:ilvl="5"/>
    <w:lvlOverride w:ilvl="6"/>
    <w:lvlOverride w:ilvl="7"/>
    <w:lvlOverride w:ilvl="8"/>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16"/>
    <w:lvlOverride w:ilvl="0">
      <w:startOverride w:val="8"/>
    </w:lvlOverride>
    <w:lvlOverride w:ilvl="1"/>
    <w:lvlOverride w:ilvl="2"/>
    <w:lvlOverride w:ilvl="3"/>
    <w:lvlOverride w:ilvl="4"/>
    <w:lvlOverride w:ilvl="5"/>
    <w:lvlOverride w:ilvl="6"/>
    <w:lvlOverride w:ilvl="7"/>
    <w:lvlOverride w:ilvl="8"/>
  </w:num>
  <w:num w:numId="82">
    <w:abstractNumId w:val="92"/>
    <w:lvlOverride w:ilvl="0">
      <w:startOverride w:val="1"/>
    </w:lvlOverride>
    <w:lvlOverride w:ilvl="1"/>
    <w:lvlOverride w:ilvl="2"/>
    <w:lvlOverride w:ilvl="3"/>
    <w:lvlOverride w:ilvl="4"/>
    <w:lvlOverride w:ilvl="5"/>
    <w:lvlOverride w:ilvl="6"/>
    <w:lvlOverride w:ilvl="7"/>
    <w:lvlOverride w:ilvl="8"/>
  </w:num>
  <w:num w:numId="83">
    <w:abstractNumId w:val="60"/>
    <w:lvlOverride w:ilvl="0">
      <w:startOverride w:val="1"/>
    </w:lvlOverride>
    <w:lvlOverride w:ilvl="1"/>
    <w:lvlOverride w:ilvl="2"/>
    <w:lvlOverride w:ilvl="3"/>
    <w:lvlOverride w:ilvl="4"/>
    <w:lvlOverride w:ilvl="5"/>
    <w:lvlOverride w:ilvl="6"/>
    <w:lvlOverride w:ilvl="7"/>
    <w:lvlOverride w:ilvl="8"/>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26"/>
    <w:lvlOverride w:ilvl="0">
      <w:startOverride w:val="1"/>
    </w:lvlOverride>
    <w:lvlOverride w:ilvl="1"/>
    <w:lvlOverride w:ilvl="2"/>
    <w:lvlOverride w:ilvl="3"/>
    <w:lvlOverride w:ilvl="4"/>
    <w:lvlOverride w:ilvl="5"/>
    <w:lvlOverride w:ilvl="6"/>
    <w:lvlOverride w:ilvl="7"/>
    <w:lvlOverride w:ilvl="8"/>
  </w:num>
  <w:num w:numId="88">
    <w:abstractNumId w:val="94"/>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56"/>
    <w:lvlOverride w:ilvl="0">
      <w:startOverride w:val="1"/>
    </w:lvlOverride>
    <w:lvlOverride w:ilvl="1"/>
    <w:lvlOverride w:ilvl="2"/>
    <w:lvlOverride w:ilvl="3"/>
    <w:lvlOverride w:ilvl="4"/>
    <w:lvlOverride w:ilvl="5"/>
    <w:lvlOverride w:ilvl="6"/>
    <w:lvlOverride w:ilvl="7"/>
    <w:lvlOverride w:ilvl="8"/>
  </w:num>
  <w:num w:numId="91">
    <w:abstractNumId w:val="13"/>
    <w:lvlOverride w:ilvl="0">
      <w:startOverride w:val="1"/>
    </w:lvlOverride>
    <w:lvlOverride w:ilvl="1"/>
    <w:lvlOverride w:ilvl="2"/>
    <w:lvlOverride w:ilvl="3"/>
    <w:lvlOverride w:ilvl="4"/>
    <w:lvlOverride w:ilvl="5"/>
    <w:lvlOverride w:ilvl="6"/>
    <w:lvlOverride w:ilvl="7"/>
    <w:lvlOverride w:ilvl="8"/>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44"/>
    <w:lvlOverride w:ilvl="0">
      <w:startOverride w:val="1"/>
    </w:lvlOverride>
    <w:lvlOverride w:ilvl="1"/>
    <w:lvlOverride w:ilvl="2"/>
    <w:lvlOverride w:ilvl="3"/>
    <w:lvlOverride w:ilvl="4"/>
    <w:lvlOverride w:ilvl="5"/>
    <w:lvlOverride w:ilvl="6"/>
    <w:lvlOverride w:ilvl="7"/>
    <w:lvlOverride w:ilvl="8"/>
  </w:num>
  <w:num w:numId="96">
    <w:abstractNumId w:val="100"/>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51EE5"/>
    <w:rsid w:val="00055E52"/>
    <w:rsid w:val="0006059F"/>
    <w:rsid w:val="00064F3C"/>
    <w:rsid w:val="00071F19"/>
    <w:rsid w:val="0007480D"/>
    <w:rsid w:val="000846E4"/>
    <w:rsid w:val="000945B8"/>
    <w:rsid w:val="000B0C0F"/>
    <w:rsid w:val="000C4F8C"/>
    <w:rsid w:val="000F3D26"/>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1B35"/>
    <w:rsid w:val="001B322A"/>
    <w:rsid w:val="001C5FD6"/>
    <w:rsid w:val="001C6AE8"/>
    <w:rsid w:val="001D4874"/>
    <w:rsid w:val="001D49C2"/>
    <w:rsid w:val="001E7026"/>
    <w:rsid w:val="001F23E6"/>
    <w:rsid w:val="002203DF"/>
    <w:rsid w:val="00222579"/>
    <w:rsid w:val="00223832"/>
    <w:rsid w:val="002248B3"/>
    <w:rsid w:val="00231396"/>
    <w:rsid w:val="00233646"/>
    <w:rsid w:val="00233A2A"/>
    <w:rsid w:val="00235E64"/>
    <w:rsid w:val="00250916"/>
    <w:rsid w:val="00250A84"/>
    <w:rsid w:val="002530CA"/>
    <w:rsid w:val="0025427D"/>
    <w:rsid w:val="00257E9D"/>
    <w:rsid w:val="00261F9D"/>
    <w:rsid w:val="00274D33"/>
    <w:rsid w:val="00276CFC"/>
    <w:rsid w:val="00276DD4"/>
    <w:rsid w:val="00285BF4"/>
    <w:rsid w:val="002952B0"/>
    <w:rsid w:val="002957AF"/>
    <w:rsid w:val="002B48CD"/>
    <w:rsid w:val="002C7395"/>
    <w:rsid w:val="002D5B09"/>
    <w:rsid w:val="002D74A3"/>
    <w:rsid w:val="002E089A"/>
    <w:rsid w:val="002F26C3"/>
    <w:rsid w:val="002F5439"/>
    <w:rsid w:val="002F63CE"/>
    <w:rsid w:val="00303072"/>
    <w:rsid w:val="00306AB5"/>
    <w:rsid w:val="00313338"/>
    <w:rsid w:val="0032328A"/>
    <w:rsid w:val="00330A21"/>
    <w:rsid w:val="003622E7"/>
    <w:rsid w:val="003656A9"/>
    <w:rsid w:val="0036722E"/>
    <w:rsid w:val="003712A8"/>
    <w:rsid w:val="00373CC3"/>
    <w:rsid w:val="00376288"/>
    <w:rsid w:val="0038447D"/>
    <w:rsid w:val="00386796"/>
    <w:rsid w:val="00397838"/>
    <w:rsid w:val="003A0840"/>
    <w:rsid w:val="003A44B6"/>
    <w:rsid w:val="003A4EB0"/>
    <w:rsid w:val="003A5732"/>
    <w:rsid w:val="003C0262"/>
    <w:rsid w:val="003D03CC"/>
    <w:rsid w:val="003E13D8"/>
    <w:rsid w:val="003E270E"/>
    <w:rsid w:val="00413959"/>
    <w:rsid w:val="00415CD6"/>
    <w:rsid w:val="0042007B"/>
    <w:rsid w:val="00421336"/>
    <w:rsid w:val="00424DF9"/>
    <w:rsid w:val="004311E1"/>
    <w:rsid w:val="004754EC"/>
    <w:rsid w:val="00477277"/>
    <w:rsid w:val="0048190A"/>
    <w:rsid w:val="004919EC"/>
    <w:rsid w:val="00492BC9"/>
    <w:rsid w:val="004955F9"/>
    <w:rsid w:val="004A331F"/>
    <w:rsid w:val="004B1E9A"/>
    <w:rsid w:val="004C0A87"/>
    <w:rsid w:val="004D327A"/>
    <w:rsid w:val="004D7787"/>
    <w:rsid w:val="004D7A42"/>
    <w:rsid w:val="004F14D2"/>
    <w:rsid w:val="004F1F28"/>
    <w:rsid w:val="004F63F5"/>
    <w:rsid w:val="00502BA4"/>
    <w:rsid w:val="00504E72"/>
    <w:rsid w:val="00515667"/>
    <w:rsid w:val="005174D0"/>
    <w:rsid w:val="00526385"/>
    <w:rsid w:val="005271CD"/>
    <w:rsid w:val="0053140C"/>
    <w:rsid w:val="0053587E"/>
    <w:rsid w:val="00537844"/>
    <w:rsid w:val="005437F9"/>
    <w:rsid w:val="00551611"/>
    <w:rsid w:val="00551B27"/>
    <w:rsid w:val="00556A14"/>
    <w:rsid w:val="00557AD9"/>
    <w:rsid w:val="0056716B"/>
    <w:rsid w:val="00570ADF"/>
    <w:rsid w:val="00583ED7"/>
    <w:rsid w:val="005948BF"/>
    <w:rsid w:val="00594933"/>
    <w:rsid w:val="005B17CC"/>
    <w:rsid w:val="005D2D99"/>
    <w:rsid w:val="005D40B3"/>
    <w:rsid w:val="005D5809"/>
    <w:rsid w:val="005D7FEF"/>
    <w:rsid w:val="005E4434"/>
    <w:rsid w:val="005E4A93"/>
    <w:rsid w:val="005F5E6B"/>
    <w:rsid w:val="00600388"/>
    <w:rsid w:val="00612C26"/>
    <w:rsid w:val="0061793F"/>
    <w:rsid w:val="0062125A"/>
    <w:rsid w:val="006413DA"/>
    <w:rsid w:val="0065202C"/>
    <w:rsid w:val="00654673"/>
    <w:rsid w:val="00675F27"/>
    <w:rsid w:val="006777E5"/>
    <w:rsid w:val="006837E0"/>
    <w:rsid w:val="006A3EF9"/>
    <w:rsid w:val="006A46C2"/>
    <w:rsid w:val="006A505C"/>
    <w:rsid w:val="006B548B"/>
    <w:rsid w:val="006C36D6"/>
    <w:rsid w:val="006D0CAB"/>
    <w:rsid w:val="006D1D39"/>
    <w:rsid w:val="006E065C"/>
    <w:rsid w:val="006E2A5D"/>
    <w:rsid w:val="006E3F88"/>
    <w:rsid w:val="006F4ADF"/>
    <w:rsid w:val="006F6BFA"/>
    <w:rsid w:val="007015A9"/>
    <w:rsid w:val="00702F6D"/>
    <w:rsid w:val="007132BD"/>
    <w:rsid w:val="0071467F"/>
    <w:rsid w:val="007146F1"/>
    <w:rsid w:val="00731B77"/>
    <w:rsid w:val="00736B72"/>
    <w:rsid w:val="007400C1"/>
    <w:rsid w:val="00740C85"/>
    <w:rsid w:val="007641A0"/>
    <w:rsid w:val="00770D1A"/>
    <w:rsid w:val="007847E7"/>
    <w:rsid w:val="007874AD"/>
    <w:rsid w:val="007952AC"/>
    <w:rsid w:val="007B4DFA"/>
    <w:rsid w:val="007B5B0C"/>
    <w:rsid w:val="007D4C56"/>
    <w:rsid w:val="007D7011"/>
    <w:rsid w:val="007E1CAF"/>
    <w:rsid w:val="007E3762"/>
    <w:rsid w:val="007E37D0"/>
    <w:rsid w:val="007E5606"/>
    <w:rsid w:val="007E7668"/>
    <w:rsid w:val="007F2817"/>
    <w:rsid w:val="00801697"/>
    <w:rsid w:val="008026E8"/>
    <w:rsid w:val="00810A4D"/>
    <w:rsid w:val="00815104"/>
    <w:rsid w:val="00820483"/>
    <w:rsid w:val="008335C7"/>
    <w:rsid w:val="00836448"/>
    <w:rsid w:val="00840456"/>
    <w:rsid w:val="00846DC9"/>
    <w:rsid w:val="008578B4"/>
    <w:rsid w:val="00861BD9"/>
    <w:rsid w:val="008723B2"/>
    <w:rsid w:val="00877E5F"/>
    <w:rsid w:val="0088276C"/>
    <w:rsid w:val="00882F90"/>
    <w:rsid w:val="008858CC"/>
    <w:rsid w:val="00885EE6"/>
    <w:rsid w:val="008A37C5"/>
    <w:rsid w:val="008D0555"/>
    <w:rsid w:val="008E20EF"/>
    <w:rsid w:val="008E6458"/>
    <w:rsid w:val="008E78D5"/>
    <w:rsid w:val="00915FC5"/>
    <w:rsid w:val="00917C7D"/>
    <w:rsid w:val="00921984"/>
    <w:rsid w:val="009337CE"/>
    <w:rsid w:val="00955B6A"/>
    <w:rsid w:val="00957FEA"/>
    <w:rsid w:val="00963040"/>
    <w:rsid w:val="0096522C"/>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280B"/>
    <w:rsid w:val="00A13FC0"/>
    <w:rsid w:val="00A203DB"/>
    <w:rsid w:val="00A24B77"/>
    <w:rsid w:val="00A30180"/>
    <w:rsid w:val="00A30C1B"/>
    <w:rsid w:val="00A3483F"/>
    <w:rsid w:val="00A401F4"/>
    <w:rsid w:val="00A40DD8"/>
    <w:rsid w:val="00A4339A"/>
    <w:rsid w:val="00A5560A"/>
    <w:rsid w:val="00A76286"/>
    <w:rsid w:val="00A822CC"/>
    <w:rsid w:val="00A85104"/>
    <w:rsid w:val="00A92016"/>
    <w:rsid w:val="00AA089E"/>
    <w:rsid w:val="00AA46EE"/>
    <w:rsid w:val="00AA6748"/>
    <w:rsid w:val="00AB1211"/>
    <w:rsid w:val="00AB5F7A"/>
    <w:rsid w:val="00AC1EEF"/>
    <w:rsid w:val="00AC7690"/>
    <w:rsid w:val="00AD10EF"/>
    <w:rsid w:val="00AD45AB"/>
    <w:rsid w:val="00AD487C"/>
    <w:rsid w:val="00AD68B7"/>
    <w:rsid w:val="00AE007C"/>
    <w:rsid w:val="00AE23CC"/>
    <w:rsid w:val="00AE5FE3"/>
    <w:rsid w:val="00AF0504"/>
    <w:rsid w:val="00B331D1"/>
    <w:rsid w:val="00B338F5"/>
    <w:rsid w:val="00B450AD"/>
    <w:rsid w:val="00B63763"/>
    <w:rsid w:val="00B77956"/>
    <w:rsid w:val="00B9130D"/>
    <w:rsid w:val="00B95798"/>
    <w:rsid w:val="00BF6C78"/>
    <w:rsid w:val="00C2115B"/>
    <w:rsid w:val="00C222CE"/>
    <w:rsid w:val="00C2536C"/>
    <w:rsid w:val="00C27095"/>
    <w:rsid w:val="00C27967"/>
    <w:rsid w:val="00C31DC3"/>
    <w:rsid w:val="00C36780"/>
    <w:rsid w:val="00C450C3"/>
    <w:rsid w:val="00C5429D"/>
    <w:rsid w:val="00C61914"/>
    <w:rsid w:val="00C71CE3"/>
    <w:rsid w:val="00C8158C"/>
    <w:rsid w:val="00C865FA"/>
    <w:rsid w:val="00C9243B"/>
    <w:rsid w:val="00C96088"/>
    <w:rsid w:val="00CA2106"/>
    <w:rsid w:val="00CB1CFC"/>
    <w:rsid w:val="00CB2A20"/>
    <w:rsid w:val="00CB5B03"/>
    <w:rsid w:val="00CB5E94"/>
    <w:rsid w:val="00CB7E7B"/>
    <w:rsid w:val="00CC11D0"/>
    <w:rsid w:val="00CC6FD0"/>
    <w:rsid w:val="00CD1675"/>
    <w:rsid w:val="00CD3E22"/>
    <w:rsid w:val="00CD4FA5"/>
    <w:rsid w:val="00CD697B"/>
    <w:rsid w:val="00CF7731"/>
    <w:rsid w:val="00D05D26"/>
    <w:rsid w:val="00D2052E"/>
    <w:rsid w:val="00D244DC"/>
    <w:rsid w:val="00D24CC4"/>
    <w:rsid w:val="00D42278"/>
    <w:rsid w:val="00D44D2F"/>
    <w:rsid w:val="00D517AB"/>
    <w:rsid w:val="00D53ABD"/>
    <w:rsid w:val="00D5505F"/>
    <w:rsid w:val="00D550F9"/>
    <w:rsid w:val="00D55315"/>
    <w:rsid w:val="00D65618"/>
    <w:rsid w:val="00D703F4"/>
    <w:rsid w:val="00D70426"/>
    <w:rsid w:val="00D75B62"/>
    <w:rsid w:val="00D812F6"/>
    <w:rsid w:val="00D83133"/>
    <w:rsid w:val="00D9339D"/>
    <w:rsid w:val="00DA40D5"/>
    <w:rsid w:val="00DB3035"/>
    <w:rsid w:val="00DC2D0E"/>
    <w:rsid w:val="00DC6E2F"/>
    <w:rsid w:val="00DC7A7F"/>
    <w:rsid w:val="00DD24DE"/>
    <w:rsid w:val="00DD6BD5"/>
    <w:rsid w:val="00DE02F8"/>
    <w:rsid w:val="00DF5537"/>
    <w:rsid w:val="00DF6591"/>
    <w:rsid w:val="00DF6598"/>
    <w:rsid w:val="00E064EE"/>
    <w:rsid w:val="00E14AA5"/>
    <w:rsid w:val="00E17559"/>
    <w:rsid w:val="00E27D79"/>
    <w:rsid w:val="00E464F3"/>
    <w:rsid w:val="00E639F0"/>
    <w:rsid w:val="00E77EC8"/>
    <w:rsid w:val="00EB050D"/>
    <w:rsid w:val="00EB6B59"/>
    <w:rsid w:val="00EC7627"/>
    <w:rsid w:val="00ED27DF"/>
    <w:rsid w:val="00EE04D3"/>
    <w:rsid w:val="00EF2CDF"/>
    <w:rsid w:val="00EF346B"/>
    <w:rsid w:val="00F0568D"/>
    <w:rsid w:val="00F06B48"/>
    <w:rsid w:val="00F06B8C"/>
    <w:rsid w:val="00F24E06"/>
    <w:rsid w:val="00F24FCA"/>
    <w:rsid w:val="00F37281"/>
    <w:rsid w:val="00F6491B"/>
    <w:rsid w:val="00F65397"/>
    <w:rsid w:val="00F667C6"/>
    <w:rsid w:val="00F679E8"/>
    <w:rsid w:val="00F7075A"/>
    <w:rsid w:val="00F81FC9"/>
    <w:rsid w:val="00F83487"/>
    <w:rsid w:val="00F8547F"/>
    <w:rsid w:val="00F94E36"/>
    <w:rsid w:val="00F9555B"/>
    <w:rsid w:val="00F9571F"/>
    <w:rsid w:val="00FA2580"/>
    <w:rsid w:val="00FA288A"/>
    <w:rsid w:val="00FA3BCA"/>
    <w:rsid w:val="00FB30D9"/>
    <w:rsid w:val="00FC64B1"/>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F0AE6-350D-4B1D-89DB-BB77E67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A1280B"/>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A1280B"/>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1280B"/>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A1280B"/>
    <w:rPr>
      <w:rFonts w:ascii="Cambria" w:eastAsia="Times New Roman" w:hAnsi="Cambria" w:cs="Times New Roman"/>
      <w:color w:val="365F91" w:themeColor="accent1" w:themeShade="BF"/>
    </w:rPr>
  </w:style>
  <w:style w:type="character" w:customStyle="1" w:styleId="100">
    <w:name w:val="Основной текст + 10"/>
    <w:aliases w:val="5 pt,Полужирный,Колонтитул + 13"/>
    <w:basedOn w:val="af9"/>
    <w:rsid w:val="00A1280B"/>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A1280B"/>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A1280B"/>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7">
    <w:name w:val="Сетка таблицы1"/>
    <w:basedOn w:val="a1"/>
    <w:next w:val="a3"/>
    <w:uiPriority w:val="59"/>
    <w:rsid w:val="00A1280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uiPriority w:val="59"/>
    <w:rsid w:val="00A1280B"/>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338973571">
      <w:bodyDiv w:val="1"/>
      <w:marLeft w:val="0"/>
      <w:marRight w:val="0"/>
      <w:marTop w:val="0"/>
      <w:marBottom w:val="0"/>
      <w:divBdr>
        <w:top w:val="none" w:sz="0" w:space="0" w:color="auto"/>
        <w:left w:val="none" w:sz="0" w:space="0" w:color="auto"/>
        <w:bottom w:val="none" w:sz="0" w:space="0" w:color="auto"/>
        <w:right w:val="none" w:sz="0" w:space="0" w:color="auto"/>
      </w:divBdr>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114205133">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9048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file:///C:\Users\user\AppData\Local\Microsoft\Windows\Users\GKH\AppData\Local\Temp\FineReader11\media\image5.jpe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69DB-66E4-4626-801E-0C3AF1FD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56244</Words>
  <Characters>320591</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2017-06-26T07:46:00Z</cp:lastPrinted>
  <dcterms:created xsi:type="dcterms:W3CDTF">2021-07-28T03:53:00Z</dcterms:created>
  <dcterms:modified xsi:type="dcterms:W3CDTF">2021-09-29T08:10:00Z</dcterms:modified>
</cp:coreProperties>
</file>