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4535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5"/>
      </w:tblGrid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  <w:tr w:rsidR="00F4174D" w:rsidRPr="00BD0F15" w:rsidTr="00FC6B44">
        <w:trPr>
          <w:trHeight w:val="454"/>
          <w:jc w:val="right"/>
        </w:trPr>
        <w:tc>
          <w:tcPr>
            <w:tcW w:w="4535" w:type="dxa"/>
            <w:vAlign w:val="center"/>
          </w:tcPr>
          <w:p w:rsidR="00F4174D" w:rsidRPr="00BD0F15" w:rsidRDefault="00F4174D" w:rsidP="00B31522">
            <w:pPr>
              <w:widowControl/>
              <w:contextualSpacing/>
              <w:rPr>
                <w:rFonts w:ascii="Times New Roman" w:eastAsia="Calibri" w:hAnsi="Times New Roman" w:cs="Times New Roman"/>
                <w:snapToGrid w:val="0"/>
                <w:color w:val="auto"/>
                <w:sz w:val="26"/>
                <w:szCs w:val="26"/>
                <w:lang w:eastAsia="en-US" w:bidi="ar-SA"/>
              </w:rPr>
            </w:pPr>
          </w:p>
        </w:tc>
      </w:tr>
    </w:tbl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u w:val="single"/>
          <w:lang w:eastAsia="zh-CN" w:bidi="ar-SA"/>
        </w:rPr>
      </w:pPr>
    </w:p>
    <w:p w:rsidR="00F4174D" w:rsidRPr="00BD0F15" w:rsidRDefault="00F4174D" w:rsidP="00B31522">
      <w:pPr>
        <w:widowControl/>
        <w:jc w:val="right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BD0F15" w:rsidRDefault="00F4174D" w:rsidP="00B31522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F4174D" w:rsidRPr="00C42B3D" w:rsidRDefault="00C42B3D" w:rsidP="00C42B3D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</w:pPr>
      <w:r w:rsidRPr="00C42B3D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zh-CN" w:bidi="ar-SA"/>
        </w:rPr>
        <w:t>ПРОЕКТ</w:t>
      </w: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СХЕМ</w:t>
      </w:r>
      <w:r w:rsidR="00EF6C30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Ы</w:t>
      </w:r>
      <w:r w:rsidRPr="00BD0F15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 xml:space="preserve"> ВОДОСНАБЖЕНИЯ И ВОДООТВЕДЕНИЯ</w:t>
      </w: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МУНИЦИПАЛЬНОГО ОБРАЗОВАНИЯ </w:t>
      </w:r>
    </w:p>
    <w:p w:rsidR="00F4174D" w:rsidRPr="00BD0F15" w:rsidRDefault="00D144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ЖЕЛЕЗНОДОРОЖНЫЙ</w:t>
      </w:r>
      <w:r w:rsidR="00F4174D" w:rsidRPr="00BD0F1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 xml:space="preserve"> СЕЛЬСОВЕТ </w:t>
      </w: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  <w:t>ПАНКРУШИХИНСКОГО РАЙОНА  АЛТАЙСКОГО КРАЯ</w:t>
      </w: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</w:p>
    <w:p w:rsidR="00F4174D" w:rsidRPr="00BD0F15" w:rsidRDefault="00F4174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b/>
          <w:color w:val="auto"/>
          <w:sz w:val="28"/>
          <w:szCs w:val="26"/>
          <w:lang w:eastAsia="zh-CN" w:bidi="ar-SA"/>
        </w:rPr>
        <w:t>на период с 2019 года до 2029 года</w:t>
      </w:r>
    </w:p>
    <w:p w:rsidR="008F6DD5" w:rsidRPr="00BD0F15" w:rsidRDefault="009112B7" w:rsidP="009112B7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(актуализирована на 202</w:t>
      </w:r>
      <w:r w:rsidR="00C42B3D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</w:t>
      </w: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год)</w:t>
      </w:r>
    </w:p>
    <w:p w:rsidR="00F4174D" w:rsidRPr="00BD0F15" w:rsidRDefault="00F4174D" w:rsidP="00B31522">
      <w:pPr>
        <w:widowControl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C42B3D" w:rsidRDefault="00C42B3D" w:rsidP="00EF6C30">
      <w:pPr>
        <w:widowControl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p w:rsidR="00B31522" w:rsidRPr="00BD0F15" w:rsidRDefault="00E766E9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>2021</w:t>
      </w:r>
      <w:r w:rsidR="00F4174D"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t xml:space="preserve"> год</w:t>
      </w:r>
    </w:p>
    <w:p w:rsidR="00B31522" w:rsidRPr="00BD0F15" w:rsidRDefault="00B31522">
      <w:pPr>
        <w:widowControl/>
        <w:spacing w:after="200" w:line="276" w:lineRule="auto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  <w:r w:rsidRPr="00BD0F15"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  <w:br w:type="page"/>
      </w:r>
    </w:p>
    <w:p w:rsidR="00C45C5C" w:rsidRPr="00BD0F15" w:rsidRDefault="00C45C5C" w:rsidP="00B31522">
      <w:pPr>
        <w:widowControl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zh-CN" w:bidi="ar-SA"/>
        </w:rPr>
      </w:pPr>
    </w:p>
    <w:tbl>
      <w:tblPr>
        <w:tblW w:w="9923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31"/>
        <w:gridCol w:w="992"/>
      </w:tblGrid>
      <w:tr w:rsidR="00D306F6" w:rsidRPr="00BD0F15" w:rsidTr="003F4B81">
        <w:trPr>
          <w:jc w:val="right"/>
        </w:trPr>
        <w:tc>
          <w:tcPr>
            <w:tcW w:w="8931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br w:type="page"/>
            </w: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ОГЛАВЛЕНИЕ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Стр.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  <w:vAlign w:val="center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Паспорт схемы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Общие сведения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Раздел 1. Схема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1. Технико-экономическое состояние централизованных систем водоснабжения сельского поселения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Описание системы и структуры водоснабжения муниципального образования и деление территории на эксплуатационные зоны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Описание территорий муниципального образования не охваченных централизованными системами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ab/>
              <w:t>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3. 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Описание результатов технического обследования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5. 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которых расположены такие объекты)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2. Направления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3. Баланс водоснабжения и потребления питьевой, технической воды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Общий баланс подачи и реализации воды, включая анализ и оценку структурных составляющих потерь горячей, питьевой, технической воды при ее производстве и транспортировке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поселений и городских округов (пожаротушение, полив и др.)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3. Сведения о фактическом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существующей системы коммерческого учета, питьевой воды и планов по установке приборов учета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5. Анализ резервов и дефицитов производственных мощностей системы водоснабжения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6. Прогнозные балансы потребления питьевой воды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7. Сведения о фактическом и ожидаемом потреблении, питьевой, технической воды (годовое, среднесуточное, максимальное суточное)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8. Сведения о фактических и планируемых потерях, питьевой, технической воды при ее транспортировке (годовые, среднесуточные значения)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9. Наименование организации, которая наделена статусом гарантирующей организации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Перечень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Технические обоснования основных мероприятий по реализации схем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3. Сведения о вновь строящихся, реконструируемых и предлагаемых к выводу из эксплуатации объектах системы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5. Сведения об оснащенности зданий, строений, сооружений приборами учета воды и их применении при осуществлении расчетов за потребленную воду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6. Рекомендации о месте размещения насосных станций, резервуаров, водонапорных башен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7. Границы планируемых зон размещения объектов централизованных систем холодного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8. Карты (схемы) существующего и планируемого размещения объектов централизованных систем горячего водоснабжения, холодного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мероприятий по строительству, реконструкции и модернизации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6. Оценка объемов капитальных вложений в строительство, реконструкцию и модернизацию объектов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централизованных систем водоснабжения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централизованных систем водоснабжения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b/>
                <w:sz w:val="26"/>
                <w:szCs w:val="26"/>
              </w:rPr>
              <w:t>Раздел 2. Схема водоотведения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1. Существующее положение в сфере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3. Оценка воздействия сбросов сточных вод на окружающую среду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4. Описание существующих технических и технологических проблем системы водоотведения муниципального образования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2. Балансы сточных вод в системе водоотведения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Баланс поступления сточных вод и отведения стоков по технологическим зонам водоотведения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2. Оценка фактического притока неорганизованного стока (сточных вод, поступающих по поверхности рельефа местности)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Часть 3. Сведения об оснащенности зданий, строений, сооружений приборами учета принимаемых сточных вод и их применении при 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осуществлении коммерческих расчетов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32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Часть 4. Результаты ретроспективного анализа за последние 10 лет балансов поступления сточных вод по технологическим зонам водоотведения и по поселениям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с выделением зон дефицитов и резервов производственных мощностей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5. 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3. Прогноз объема сточных вод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Часть 1. Сведения о фактическом и ож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идаемом поступлении сточных вод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4. Предложения по строительству, реконструкции и модернизации (техническому перевооружению) объектов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5. Экологические аспекты системы водоотведения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6. Оценка потребности в капитальных вложениях в строительство, реконструкцию и модернизацию объектов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централизованной</w:t>
            </w: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 xml:space="preserve"> системы водоотведения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7. Целевые показатели развития централизованной системы водоотведения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8. 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  <w:tr w:rsidR="00D306F6" w:rsidRPr="00BD0F15" w:rsidTr="003F4B81">
        <w:trPr>
          <w:jc w:val="right"/>
        </w:trPr>
        <w:tc>
          <w:tcPr>
            <w:tcW w:w="8931" w:type="dxa"/>
          </w:tcPr>
          <w:p w:rsidR="00D306F6" w:rsidRPr="00BD0F15" w:rsidRDefault="00D306F6" w:rsidP="003F4B8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BD0F15">
              <w:rPr>
                <w:rFonts w:ascii="Times New Roman" w:hAnsi="Times New Roman" w:cs="Times New Roman"/>
                <w:sz w:val="26"/>
                <w:szCs w:val="26"/>
              </w:rPr>
              <w:t>Глава 9. Ожидаемые результаты при реализации мероприятий</w:t>
            </w:r>
          </w:p>
        </w:tc>
        <w:tc>
          <w:tcPr>
            <w:tcW w:w="992" w:type="dxa"/>
            <w:vAlign w:val="center"/>
          </w:tcPr>
          <w:p w:rsidR="00D306F6" w:rsidRPr="00BD0F15" w:rsidRDefault="00D306F6" w:rsidP="003F4B8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</w:tr>
    </w:tbl>
    <w:p w:rsidR="00F34DBF" w:rsidRPr="00BD0F15" w:rsidRDefault="00F34DBF" w:rsidP="00B31522">
      <w:pPr>
        <w:widowControl/>
        <w:jc w:val="center"/>
        <w:rPr>
          <w:sz w:val="26"/>
          <w:szCs w:val="26"/>
        </w:rPr>
      </w:pPr>
      <w:bookmarkStart w:id="0" w:name="_GoBack"/>
      <w:bookmarkEnd w:id="0"/>
    </w:p>
    <w:p w:rsidR="00F34DBF" w:rsidRPr="00BD0F15" w:rsidRDefault="00F34DBF" w:rsidP="00B31522">
      <w:pPr>
        <w:widowControl/>
        <w:rPr>
          <w:sz w:val="26"/>
          <w:szCs w:val="26"/>
        </w:rPr>
      </w:pPr>
      <w:r w:rsidRPr="00BD0F15">
        <w:rPr>
          <w:sz w:val="26"/>
          <w:szCs w:val="26"/>
        </w:rPr>
        <w:br w:type="page"/>
      </w:r>
    </w:p>
    <w:p w:rsidR="00B31522" w:rsidRPr="00BD0F15" w:rsidRDefault="00B31522" w:rsidP="00B31522">
      <w:pPr>
        <w:spacing w:line="312" w:lineRule="auto"/>
        <w:ind w:left="20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bookmarkStart w:id="1" w:name="bookmark1"/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Паспорт схемы</w:t>
      </w:r>
      <w:bookmarkEnd w:id="1"/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376"/>
        <w:gridCol w:w="7195"/>
      </w:tblGrid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Наименование документа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185B5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Схема водоснабжения и водоотведения муниципального образования </w:t>
            </w:r>
            <w:r w:rsidR="00D1444D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Железнодорожный</w:t>
            </w: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 xml:space="preserve"> сельсовет до 2029 года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Основание для разработки схемы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Федеральный закон Российской Федерации от 7 декабря 2011 г. </w:t>
            </w:r>
            <w:r w:rsidRPr="00BD0F15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416-ФЗ "О водоснабжении и водоотведении";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Федеральный закон от 30 декабря 2004 года № 210-ФЗ «Об основах регулирования тарифов организаций коммунального комплекса»;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4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Постановление Правительства Российской Федерации от 5 сентября 2013 г. </w:t>
            </w:r>
            <w:r w:rsidRPr="00BD0F15">
              <w:rPr>
                <w:rStyle w:val="1"/>
                <w:color w:val="000000" w:themeColor="text1"/>
                <w:sz w:val="26"/>
                <w:szCs w:val="26"/>
                <w:lang w:val="en-US" w:bidi="en-US"/>
              </w:rPr>
              <w:t>N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782 "О схемах водоснабжения и водоотведения" (вместе с "Правилами разработки и утверждения схем водоснабжения и водоотведения", "Требованиями к содержанию схем водоснабжения и водоотведения");</w:t>
            </w:r>
          </w:p>
          <w:p w:rsidR="00B31522" w:rsidRPr="00BD0F15" w:rsidRDefault="00B31522" w:rsidP="00B31522">
            <w:pPr>
              <w:pStyle w:val="ab"/>
              <w:numPr>
                <w:ilvl w:val="0"/>
                <w:numId w:val="4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Водный кодекс Российской Федерации.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Заказчик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Администрация Панкрушихинского района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Цели и задачи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развития систем централизованного водоснабжения и водоотведения для существующего и нового строительства жилищного комплекса, а также объектов социально-культурного и рекреационного назначения в период до 2029 года;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сохранение объемов производства коммунальной продукции (оказание услуг) по водоснабжению и водоотведению при повышении качества и сохранении приемлемости действующей ценовой политики;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71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улучшение работы систем водоснабжения и водоотведения;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повышение качества питьевой воды, поступающей к потребителям;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1"/>
              </w:numPr>
              <w:shd w:val="clear" w:color="auto" w:fill="auto"/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надежного централизованного и экологически безопасного отведения стоков и их очистку, соответствующую экологическим</w:t>
            </w:r>
            <w:r w:rsidR="000A7C96">
              <w:rPr>
                <w:rStyle w:val="1"/>
                <w:color w:val="000000" w:themeColor="text1"/>
                <w:sz w:val="26"/>
                <w:szCs w:val="26"/>
              </w:rPr>
              <w:t xml:space="preserve"> 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нормативам;</w:t>
            </w:r>
          </w:p>
          <w:p w:rsidR="00B31522" w:rsidRPr="00BD0F15" w:rsidRDefault="00B31522" w:rsidP="00B31522">
            <w:pPr>
              <w:pStyle w:val="ab"/>
              <w:numPr>
                <w:ilvl w:val="0"/>
                <w:numId w:val="1"/>
              </w:numPr>
              <w:spacing w:after="0" w:line="312" w:lineRule="auto"/>
              <w:ind w:left="318"/>
              <w:rPr>
                <w:rFonts w:ascii="Times New Roman" w:hAnsi="Times New Roman" w:cs="Times New Roman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снижение вредного воздействия на окружающую среду.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Сроки реализации мероприятий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2019 - 2029 гг.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Способы достижения целей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реконструкция централизованной сети магистральных водоводов, обеспечивающих возможность качественного снабжения водой населения и юридических лиц;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lastRenderedPageBreak/>
              <w:t>строительство канализационных очистных сооружений;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23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модернизация объектов инженерной инфраструктуры путем внедрения ресурсо- и энергосберегающих технологий;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tabs>
                <w:tab w:val="left" w:pos="31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учета;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2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подключения вновь строящихся (реконструируемых) объектов недвижимости к системам водоснабжения и водоотведения с гарантированным объемом заявленных мощностей в конкретной точке на существующем трубопроводе необходимого диаметра.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lastRenderedPageBreak/>
              <w:t>Исполнители основных мероприятий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МУП «Теплоцентраль» Панкрушихинского района Алтайского края</w:t>
            </w:r>
          </w:p>
        </w:tc>
      </w:tr>
      <w:tr w:rsidR="00B31522" w:rsidRPr="00BD0F15" w:rsidTr="00ED6110">
        <w:tc>
          <w:tcPr>
            <w:tcW w:w="2376" w:type="dxa"/>
            <w:shd w:val="clear" w:color="auto" w:fill="auto"/>
            <w:vAlign w:val="center"/>
          </w:tcPr>
          <w:p w:rsidR="00B31522" w:rsidRPr="00C02794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C02794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Объемы финансирования</w:t>
            </w:r>
          </w:p>
        </w:tc>
        <w:tc>
          <w:tcPr>
            <w:tcW w:w="7195" w:type="dxa"/>
            <w:shd w:val="clear" w:color="auto" w:fill="auto"/>
            <w:vAlign w:val="center"/>
          </w:tcPr>
          <w:p w:rsidR="00EA3A6A" w:rsidRPr="00C02794" w:rsidRDefault="00B31522" w:rsidP="00EA3A6A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C02794">
              <w:rPr>
                <w:rStyle w:val="1"/>
                <w:color w:val="000000" w:themeColor="text1"/>
                <w:sz w:val="26"/>
                <w:szCs w:val="26"/>
              </w:rPr>
              <w:t xml:space="preserve">Всего </w:t>
            </w:r>
            <w:r w:rsidR="00EA3A6A" w:rsidRPr="00C02794">
              <w:rPr>
                <w:rStyle w:val="1"/>
                <w:color w:val="000000" w:themeColor="text1"/>
                <w:sz w:val="26"/>
                <w:szCs w:val="26"/>
              </w:rPr>
              <w:t>–</w:t>
            </w:r>
            <w:r w:rsidR="00464025">
              <w:rPr>
                <w:rStyle w:val="1"/>
                <w:color w:val="000000" w:themeColor="text1"/>
                <w:sz w:val="26"/>
                <w:szCs w:val="26"/>
              </w:rPr>
              <w:t>1400</w:t>
            </w:r>
            <w:r w:rsidR="00ED6110">
              <w:rPr>
                <w:rStyle w:val="1"/>
                <w:color w:val="000000" w:themeColor="text1"/>
                <w:sz w:val="26"/>
                <w:szCs w:val="26"/>
              </w:rPr>
              <w:t xml:space="preserve"> тыс. руб.</w:t>
            </w:r>
          </w:p>
          <w:p w:rsidR="00B31522" w:rsidRPr="00C02794" w:rsidRDefault="00EA3A6A" w:rsidP="00464025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C02794">
              <w:rPr>
                <w:rStyle w:val="1"/>
                <w:color w:val="000000" w:themeColor="text1"/>
                <w:sz w:val="26"/>
                <w:szCs w:val="26"/>
              </w:rPr>
              <w:t xml:space="preserve">В т.ч. </w:t>
            </w:r>
            <w:r w:rsidR="00ED6110">
              <w:rPr>
                <w:rStyle w:val="1"/>
                <w:color w:val="000000" w:themeColor="text1"/>
                <w:sz w:val="26"/>
                <w:szCs w:val="26"/>
              </w:rPr>
              <w:t xml:space="preserve">местный бюджет – </w:t>
            </w:r>
            <w:r w:rsidR="00464025">
              <w:rPr>
                <w:rStyle w:val="1"/>
                <w:color w:val="000000" w:themeColor="text1"/>
                <w:sz w:val="26"/>
                <w:szCs w:val="26"/>
              </w:rPr>
              <w:t>1400</w:t>
            </w:r>
            <w:r w:rsidR="00ED6110">
              <w:rPr>
                <w:rStyle w:val="1"/>
                <w:color w:val="000000" w:themeColor="text1"/>
                <w:sz w:val="26"/>
                <w:szCs w:val="26"/>
              </w:rPr>
              <w:t xml:space="preserve"> тыс. руб.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Ожидаемые конечные результаты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Создание современной коммунальной инфраструктуры.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3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Повышение качества предоставления коммунальных услуг.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Снижение уровня износа объектов водоснабжения и водоотведения.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Улучшение экологической ситуации на территории поселения</w:t>
            </w:r>
          </w:p>
          <w:p w:rsidR="00EA3A6A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  <w:shd w:val="clear" w:color="auto" w:fill="auto"/>
                <w:lang w:eastAsia="en-US" w:bidi="ar-SA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Создание благоприятных условий для привлечения средств внебюджетных источников (в том числе средств частных инвесторов, кредитных средств и личных средств граждан) </w:t>
            </w:r>
            <w:r w:rsidR="00EA3A6A" w:rsidRPr="00BD0F15">
              <w:rPr>
                <w:rStyle w:val="1"/>
                <w:color w:val="000000" w:themeColor="text1"/>
                <w:sz w:val="26"/>
                <w:szCs w:val="26"/>
              </w:rPr>
              <w:t>с целью финансирования проектов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модернизации и строительств</w:t>
            </w:r>
            <w:r w:rsidR="00EA3A6A" w:rsidRPr="00BD0F15">
              <w:rPr>
                <w:rStyle w:val="1"/>
                <w:color w:val="000000" w:themeColor="text1"/>
                <w:sz w:val="26"/>
                <w:szCs w:val="26"/>
              </w:rPr>
              <w:t>о</w:t>
            </w:r>
            <w:r w:rsidRPr="00BD0F15">
              <w:rPr>
                <w:rStyle w:val="1"/>
                <w:color w:val="000000" w:themeColor="text1"/>
                <w:sz w:val="26"/>
                <w:szCs w:val="26"/>
              </w:rPr>
              <w:t xml:space="preserve"> объектов водоснабжения и водоотведения.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tabs>
                <w:tab w:val="left" w:pos="448"/>
              </w:tabs>
              <w:spacing w:after="0" w:line="312" w:lineRule="auto"/>
              <w:ind w:left="318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Обеспечение сетями водоснабжения земельных участков, определенных для вновь строящегося жилищного фонда и объектов производственного, рекреационного и социально-культурного назначения.</w:t>
            </w:r>
          </w:p>
          <w:p w:rsidR="00B31522" w:rsidRPr="00BD0F15" w:rsidRDefault="00B31522" w:rsidP="00B31522">
            <w:pPr>
              <w:pStyle w:val="3"/>
              <w:numPr>
                <w:ilvl w:val="0"/>
                <w:numId w:val="3"/>
              </w:numPr>
              <w:shd w:val="clear" w:color="auto" w:fill="auto"/>
              <w:spacing w:after="0" w:line="312" w:lineRule="auto"/>
              <w:ind w:left="318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Увеличение мощности систем водоснабжения и водоотведения.</w:t>
            </w:r>
          </w:p>
        </w:tc>
      </w:tr>
      <w:tr w:rsidR="00B31522" w:rsidRPr="00BD0F15" w:rsidTr="00B31522">
        <w:tc>
          <w:tcPr>
            <w:tcW w:w="2376" w:type="dxa"/>
            <w:vAlign w:val="center"/>
          </w:tcPr>
          <w:p w:rsidR="00B31522" w:rsidRPr="00BD0F15" w:rsidRDefault="00B31522" w:rsidP="00B31522">
            <w:pPr>
              <w:spacing w:line="312" w:lineRule="auto"/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rFonts w:eastAsiaTheme="minorHAnsi"/>
                <w:color w:val="000000" w:themeColor="text1"/>
                <w:sz w:val="26"/>
                <w:szCs w:val="26"/>
              </w:rPr>
              <w:t>Система контроля исполнения</w:t>
            </w:r>
          </w:p>
        </w:tc>
        <w:tc>
          <w:tcPr>
            <w:tcW w:w="7195" w:type="dxa"/>
            <w:vAlign w:val="center"/>
          </w:tcPr>
          <w:p w:rsidR="00B31522" w:rsidRPr="00BD0F15" w:rsidRDefault="00B31522" w:rsidP="00B31522">
            <w:pPr>
              <w:pStyle w:val="3"/>
              <w:shd w:val="clear" w:color="auto" w:fill="auto"/>
              <w:spacing w:after="0" w:line="312" w:lineRule="auto"/>
              <w:ind w:left="160" w:firstLine="0"/>
              <w:rPr>
                <w:rStyle w:val="1"/>
                <w:color w:val="000000" w:themeColor="text1"/>
                <w:sz w:val="26"/>
                <w:szCs w:val="26"/>
              </w:rPr>
            </w:pPr>
            <w:r w:rsidRPr="00BD0F15">
              <w:rPr>
                <w:rStyle w:val="1"/>
                <w:color w:val="000000" w:themeColor="text1"/>
                <w:sz w:val="26"/>
                <w:szCs w:val="26"/>
              </w:rPr>
              <w:t>Оперативный контроль осуществляет Глава Панкрушихинского района</w:t>
            </w:r>
          </w:p>
        </w:tc>
      </w:tr>
    </w:tbl>
    <w:p w:rsidR="00FC6B44" w:rsidRPr="00BD0F15" w:rsidRDefault="00FC6B44" w:rsidP="00EA3A6A">
      <w:pPr>
        <w:widowControl/>
        <w:spacing w:after="200" w:line="276" w:lineRule="auto"/>
        <w:rPr>
          <w:sz w:val="26"/>
          <w:szCs w:val="26"/>
        </w:rPr>
      </w:pPr>
    </w:p>
    <w:p w:rsidR="00735C4D" w:rsidRDefault="00735C4D">
      <w:pPr>
        <w:widowControl/>
        <w:spacing w:after="200" w:line="276" w:lineRule="auto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br w:type="page"/>
      </w: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lastRenderedPageBreak/>
        <w:t>ОБЩИЕ СВЕДЕНИЯ</w:t>
      </w: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>Краткая характеристика  территории</w:t>
      </w:r>
    </w:p>
    <w:p w:rsidR="005424DC" w:rsidRPr="00BD0F15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  <w:tab/>
      </w:r>
      <w:r w:rsidRPr="00BD0F15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bidi="ar-SA"/>
        </w:rPr>
        <w:drawing>
          <wp:inline distT="0" distB="0" distL="0" distR="0">
            <wp:extent cx="5667375" cy="4138675"/>
            <wp:effectExtent l="0" t="0" r="0" b="0"/>
            <wp:docPr id="7" name="Рисунок 7" descr="D:\Теплоснабжение\05 Панкрушиха\Схема ТС\Карта А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:\Теплоснабжение\05 Панкрушиха\Схема ТС\Карта А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777" cy="41389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4DC" w:rsidRPr="00BD0F15" w:rsidRDefault="005424DC" w:rsidP="005424DC">
      <w:pPr>
        <w:spacing w:line="312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bCs/>
          <w:color w:val="000000" w:themeColor="text1"/>
          <w:sz w:val="26"/>
          <w:szCs w:val="26"/>
        </w:rPr>
        <w:t>Рис. 1. Географическое положение Панкрушихинского района</w:t>
      </w:r>
    </w:p>
    <w:p w:rsidR="005424DC" w:rsidRPr="00BD0F15" w:rsidRDefault="005424DC" w:rsidP="005424DC">
      <w:pPr>
        <w:spacing w:line="312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6"/>
          <w:szCs w:val="26"/>
        </w:rPr>
      </w:pPr>
    </w:p>
    <w:p w:rsidR="005E3EDC" w:rsidRPr="005E3EDC" w:rsidRDefault="00934487" w:rsidP="005E3E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Панкрушихинский район Алтайского края территориально расположен в северо-западной части региона. Образован в 1965г. Площадь составляет 2785 км2. Районный центр – с. Панкрушиха – находится в 275 км от Барнаула. Панкрушихинский район граничит: на севере с Кочковским, Краснозерским районами Новосибирской области; на юге с Баевским, на западе с Хабарским, на востоке с Крутихинским районами Алтайского края.</w:t>
      </w:r>
    </w:p>
    <w:p w:rsidR="005E3EDC" w:rsidRPr="005E3EDC" w:rsidRDefault="005E3EDC" w:rsidP="005E3E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>МО Железнодорожный сельсовет входит в состав Панкрушихинского района Алтайского края и расположен в центральной части Панкрушихинского района. Административным центром сельсовета является поселок Березовский, кроме административного центра на его территории расположен</w:t>
      </w:r>
      <w:r w:rsidR="000B5DEE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станция Панкрушиха. Рас</w:t>
      </w:r>
      <w:r w:rsidR="00C02794">
        <w:rPr>
          <w:rFonts w:ascii="Times New Roman" w:hAnsi="Times New Roman" w:cs="Times New Roman"/>
          <w:color w:val="000000" w:themeColor="text1"/>
          <w:sz w:val="26"/>
          <w:szCs w:val="26"/>
          <w:lang w:val="en-US"/>
        </w:rPr>
        <w:t>c</w:t>
      </w:r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>тояние от п. Березовский до районного центра – с. Панкрушиха составляет 16км. Общая площадь территории сельсовета 5015 га.</w:t>
      </w:r>
    </w:p>
    <w:p w:rsidR="005E3EDC" w:rsidRPr="005E3EDC" w:rsidRDefault="005E3EDC" w:rsidP="005E3E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>МО Железнодорожный сельсовет граничит с Панкрушихинским, Зятьковским и Кривинским сельсоветами. Связь с краевым центром, другими городами и районами осуществляется автомобильным и железнодорожным транспортом. Через территорию поселения проходит железнодорожная ветка Барнаул-Карасук.</w:t>
      </w:r>
    </w:p>
    <w:p w:rsidR="00934487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Климат территории поселения континентальный, характеризуется большой амплитудой колебания температур. Континентальность климата наиболее ярко подчеркива</w:t>
      </w:r>
      <w:r w:rsidR="007071E1">
        <w:rPr>
          <w:rFonts w:ascii="Times New Roman" w:hAnsi="Times New Roman" w:cs="Times New Roman"/>
          <w:color w:val="000000" w:themeColor="text1"/>
          <w:sz w:val="26"/>
          <w:szCs w:val="26"/>
        </w:rPr>
        <w:t>ю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т ранние заморозки в теплое время года, которые возможны даже в вегетационный период. Район характеризуется: холодной малоснежной и продолжительной зимой; коротким и сухим летом. Средняя температура июля +19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С, января – минус 20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С. Общая продолжительность безморозного периода около 104 дней. Продолжительность периода со средне-суточными температурами воздуха выше 0</w:t>
      </w:r>
      <w:r w:rsidR="00D61BC5"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С – 190-200 дней. </w:t>
      </w:r>
    </w:p>
    <w:p w:rsidR="00934487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Годовая суммарная солнечная радиация более 100 ккал/см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  <w:vertAlign w:val="superscript"/>
        </w:rPr>
        <w:t>2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. Продолжительность солнечного сияния 1950 часов. Среднее выпадение осадков составляет 364 мм. В зимнее время высота снежного покрова незначительная и составляет 23-33 см. в среднем, максимальная 47 см. Снежный покров появляется в среднем с 25 октября и сохраняется до 12 апреля. Ветровой режим с преобладанием ветра  юга – западного направления, при средней скорости 4-8 м/сек. </w:t>
      </w:r>
    </w:p>
    <w:p w:rsidR="005424DC" w:rsidRPr="00BD0F15" w:rsidRDefault="00934487" w:rsidP="00934487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На территории поселения возможны опасные климатические явления. Повторяемость засух в мае-июне составляет 20 %, большая вероятность пыльных бурь и суховеев. Наибольшая продолжительность пыльных бурь отмечается в мае-июне, когда почва лишена растительности. Часто повторяющиеся сильные ветры способствуют развитию ветровой эрозии.  В зимний период возможно 30 дней с метелями. Часто может быть распространен гололед и изморозь (до 20-30 дней).</w:t>
      </w:r>
    </w:p>
    <w:p w:rsidR="005E3EDC" w:rsidRPr="005E3EDC" w:rsidRDefault="005E3EDC" w:rsidP="005E3E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>Гидрографическая сеть на тер</w:t>
      </w:r>
      <w:r w:rsidR="007071E1">
        <w:rPr>
          <w:rFonts w:ascii="Times New Roman" w:hAnsi="Times New Roman" w:cs="Times New Roman"/>
          <w:color w:val="000000" w:themeColor="text1"/>
          <w:sz w:val="26"/>
          <w:szCs w:val="26"/>
        </w:rPr>
        <w:t>р</w:t>
      </w:r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>итории МО Железнодорожный сельсовет развита очень слабо. По днищам логов и лощинообразным понижениям протекают ручьи в основном с юга на север.</w:t>
      </w:r>
    </w:p>
    <w:p w:rsidR="005E3EDC" w:rsidRPr="005E3EDC" w:rsidRDefault="005E3EDC" w:rsidP="005E3E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5E3ED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Грунтовые воды на территории сельсовета в зависимости от рельефа находятся на различной глубине. На повышенных участках, где формируются автоморфные почвы, грунтовые воды залегают глубже 7м. Вода пресная, плотный остаток составляет 0,845г/л и влияния на почвообразования не оказывает. В понижениях слабоволнистой равнины, грунтовые воды залегают на глубине 2-7метров и оказывают прямое влияние на почвообразовательный процесс. Грунтовые воды преимущественно минерализованные. Они способствуют формированию полугидроморфных засоленных и незасоленных почв. По глубоким понижениям, днищам лугов, где залегают луговые, лугово-болотные почвы и солончаки, грунтовые воды находятся близко от поверхности 2-3 метра и выше. Они, в основном, минерализованы и способствуют формированию гидроморфных засоленных почв.  </w:t>
      </w:r>
    </w:p>
    <w:p w:rsidR="00934487" w:rsidRPr="00BD0F15" w:rsidRDefault="00934487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D0F15" w:rsidRDefault="00056A38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noProof/>
          <w:color w:val="000000" w:themeColor="text1"/>
          <w:sz w:val="26"/>
          <w:szCs w:val="26"/>
          <w:lang w:bidi="ar-SA"/>
        </w:rPr>
        <w:lastRenderedPageBreak/>
        <w:drawing>
          <wp:inline distT="0" distB="0" distL="0" distR="0">
            <wp:extent cx="5524500" cy="5057775"/>
            <wp:effectExtent l="1905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505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24DC" w:rsidRDefault="005424DC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Рис. 2. Географическое положение</w:t>
      </w:r>
      <w:r w:rsidR="007071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МО</w:t>
      </w:r>
      <w:r w:rsidR="00EF6C30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056A38">
        <w:rPr>
          <w:rFonts w:ascii="Times New Roman" w:hAnsi="Times New Roman" w:cs="Times New Roman"/>
          <w:color w:val="000000" w:themeColor="text1"/>
          <w:sz w:val="26"/>
          <w:szCs w:val="26"/>
        </w:rPr>
        <w:t>Железнодорожный</w:t>
      </w:r>
      <w:r w:rsidR="007071E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</w:t>
      </w:r>
    </w:p>
    <w:p w:rsidR="00056A38" w:rsidRPr="00BD0F15" w:rsidRDefault="00056A38" w:rsidP="005424DC">
      <w:pPr>
        <w:spacing w:line="312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Default="005424DC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Таблица 1</w:t>
      </w:r>
    </w:p>
    <w:p w:rsidR="00056A38" w:rsidRPr="00BD0F15" w:rsidRDefault="00056A38" w:rsidP="005424DC">
      <w:pPr>
        <w:spacing w:line="312" w:lineRule="auto"/>
        <w:jc w:val="right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spacing w:line="312" w:lineRule="auto"/>
        <w:ind w:left="142" w:right="141"/>
        <w:jc w:val="center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Сведения о количестве домовладений и численности</w:t>
      </w:r>
      <w:r w:rsidR="00DB78AB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постоянного населения </w:t>
      </w:r>
      <w:r w:rsidR="00056A38">
        <w:rPr>
          <w:rFonts w:ascii="Times New Roman" w:hAnsi="Times New Roman" w:cs="Times New Roman"/>
          <w:color w:val="000000" w:themeColor="text1"/>
          <w:sz w:val="26"/>
          <w:szCs w:val="26"/>
        </w:rPr>
        <w:br/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МО </w:t>
      </w:r>
      <w:r w:rsidR="00056A38">
        <w:rPr>
          <w:rFonts w:ascii="Times New Roman" w:hAnsi="Times New Roman" w:cs="Times New Roman"/>
          <w:color w:val="000000" w:themeColor="text1"/>
          <w:sz w:val="26"/>
          <w:szCs w:val="26"/>
        </w:rPr>
        <w:t>Железнодорожный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</w:t>
      </w:r>
      <w:r w:rsidR="00DB78AB">
        <w:rPr>
          <w:rFonts w:ascii="Times New Roman" w:hAnsi="Times New Roman" w:cs="Times New Roman"/>
          <w:color w:val="000000" w:themeColor="text1"/>
          <w:sz w:val="26"/>
          <w:szCs w:val="26"/>
        </w:rPr>
        <w:t>совет (по состоянию на 01.01.2020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г.)</w:t>
      </w:r>
    </w:p>
    <w:tbl>
      <w:tblPr>
        <w:tblW w:w="9923" w:type="dxa"/>
        <w:tblInd w:w="55" w:type="dxa"/>
        <w:shd w:val="clear" w:color="auto" w:fill="FFFF00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686"/>
        <w:gridCol w:w="1843"/>
        <w:gridCol w:w="1984"/>
        <w:gridCol w:w="2410"/>
      </w:tblGrid>
      <w:tr w:rsidR="005424DC" w:rsidRPr="00BD0F15" w:rsidTr="001D665B">
        <w:tc>
          <w:tcPr>
            <w:tcW w:w="36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Перечень сельских</w:t>
            </w:r>
          </w:p>
          <w:p w:rsidR="005424DC" w:rsidRPr="00BD0F15" w:rsidRDefault="00EF6C30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Населенных</w:t>
            </w:r>
            <w:r w:rsidR="005424DC" w:rsidRPr="00BD0F15">
              <w:rPr>
                <w:color w:val="000000" w:themeColor="text1"/>
                <w:sz w:val="26"/>
                <w:szCs w:val="26"/>
              </w:rPr>
              <w:t xml:space="preserve"> пунктов</w:t>
            </w:r>
          </w:p>
        </w:tc>
        <w:tc>
          <w:tcPr>
            <w:tcW w:w="184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Площадь,</w:t>
            </w:r>
          </w:p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га</w:t>
            </w:r>
          </w:p>
        </w:tc>
        <w:tc>
          <w:tcPr>
            <w:tcW w:w="198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Количество</w:t>
            </w:r>
          </w:p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домовладений, ед.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5424DC" w:rsidRPr="00BD0F15" w:rsidRDefault="005424DC" w:rsidP="00D00B63">
            <w:pPr>
              <w:pStyle w:val="ac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Численность проживающего населения, чел</w:t>
            </w:r>
          </w:p>
        </w:tc>
      </w:tr>
      <w:tr w:rsidR="005424DC" w:rsidRPr="00BD0F15" w:rsidTr="0081086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DC" w:rsidRPr="00BD0F15" w:rsidRDefault="00056A38" w:rsidP="00D00B63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 Березовский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BD0F15" w:rsidRDefault="0081086E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BD0F15" w:rsidRDefault="00DB78AB" w:rsidP="000B5DEE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BD0F15" w:rsidRDefault="004C752C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276</w:t>
            </w:r>
          </w:p>
        </w:tc>
      </w:tr>
      <w:tr w:rsidR="005424DC" w:rsidRPr="00BD0F15" w:rsidTr="0081086E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24DC" w:rsidRPr="00BD0F15" w:rsidRDefault="00056A38" w:rsidP="00D00B63">
            <w:pPr>
              <w:pStyle w:val="ac"/>
              <w:spacing w:line="312" w:lineRule="auto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Ст. Панкрушиха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BD0F15" w:rsidRDefault="0081086E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78AB" w:rsidRPr="00BD0F15" w:rsidRDefault="00DB78AB" w:rsidP="00DB78AB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24DC" w:rsidRPr="00BD0F15" w:rsidRDefault="004C752C" w:rsidP="00D00B63">
            <w:pPr>
              <w:pStyle w:val="ac"/>
              <w:snapToGrid w:val="0"/>
              <w:spacing w:line="312" w:lineRule="auto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156</w:t>
            </w:r>
          </w:p>
        </w:tc>
      </w:tr>
    </w:tbl>
    <w:p w:rsidR="005424DC" w:rsidRPr="00BD0F15" w:rsidRDefault="005424DC" w:rsidP="005424DC">
      <w:pPr>
        <w:spacing w:line="312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Административный центр муниципального образования расположен в </w:t>
      </w:r>
      <w:r w:rsidR="00056A38">
        <w:rPr>
          <w:rFonts w:ascii="Times New Roman" w:hAnsi="Times New Roman" w:cs="Times New Roman"/>
          <w:color w:val="000000" w:themeColor="text1"/>
          <w:sz w:val="26"/>
          <w:szCs w:val="26"/>
        </w:rPr>
        <w:t>пос. Березовский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По состоянию на 01.01.20</w:t>
      </w:r>
      <w:r w:rsidR="00DB78AB">
        <w:rPr>
          <w:rFonts w:ascii="Times New Roman" w:hAnsi="Times New Roman" w:cs="Times New Roman"/>
          <w:color w:val="000000" w:themeColor="text1"/>
          <w:sz w:val="26"/>
          <w:szCs w:val="26"/>
        </w:rPr>
        <w:t>20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г. численность населения </w:t>
      </w:r>
      <w:r w:rsidR="00056A38">
        <w:rPr>
          <w:rFonts w:ascii="Times New Roman" w:hAnsi="Times New Roman" w:cs="Times New Roman"/>
          <w:color w:val="000000" w:themeColor="text1"/>
          <w:sz w:val="26"/>
          <w:szCs w:val="26"/>
        </w:rPr>
        <w:t>Железнодорожного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сельсовета составила </w:t>
      </w:r>
      <w:r w:rsidR="00DB78AB">
        <w:rPr>
          <w:rFonts w:ascii="Times New Roman" w:hAnsi="Times New Roman" w:cs="Times New Roman"/>
          <w:color w:val="000000" w:themeColor="text1"/>
          <w:sz w:val="26"/>
          <w:szCs w:val="26"/>
        </w:rPr>
        <w:t>432</w:t>
      </w:r>
      <w:r w:rsidR="00056A3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человек</w:t>
      </w:r>
      <w:r w:rsidR="00DB78AB">
        <w:rPr>
          <w:rFonts w:ascii="Times New Roman" w:hAnsi="Times New Roman" w:cs="Times New Roman"/>
          <w:color w:val="000000" w:themeColor="text1"/>
          <w:sz w:val="26"/>
          <w:szCs w:val="26"/>
        </w:rPr>
        <w:t>а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.</w:t>
      </w:r>
    </w:p>
    <w:p w:rsidR="005424DC" w:rsidRPr="00BD0F15" w:rsidRDefault="005424DC" w:rsidP="005424DC">
      <w:pPr>
        <w:tabs>
          <w:tab w:val="left" w:pos="993"/>
        </w:tabs>
        <w:spacing w:line="312" w:lineRule="auto"/>
        <w:ind w:left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В настоящем документе применяются следующие понятия: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"схемы водоснабжения и водоотведения" - совокупность графического (схемы, чертежи, планы подземных коммуникаций на основе топографо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softHyphen/>
        <w:t>геодезической подосновы, космо- и аэрофотосъемочные материалы) и текстового описания технико-экономического состояния централизованных систем горячего</w:t>
      </w:r>
      <w:r w:rsidR="00E766E9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водоснабжения, холодного водоснабжения и (или) водоотведения и направлений их развития;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водоснабжения" - часть водопроводной сети, принадлежащей организации, осуществляющей горячее водоснабжение или холодное водоснабжение, в пределах которой обеспечиваются нормативные значения напора (давления) воды при подаче ее потребителям в соответствии с расчетным расходом воды;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"технологическая зона водоотведения" - часть канализационной сети, принадлежащей организации, осуществляющей водоотведение, в пределах которой обеспечиваются прием, транспортировка, очистка и отведение сточных вод или прямой (без очистки) выпуск сточных вод в водный объект;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"эксплуатационная зона" - зона эксплуатационной ответственности организации, осуществляющей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горячее водоснабжение</w:t>
      </w: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ab/>
        <w:t>или холодное</w:t>
      </w:r>
    </w:p>
    <w:p w:rsidR="005424DC" w:rsidRPr="00BD0F15" w:rsidRDefault="005424DC" w:rsidP="005424DC">
      <w:pPr>
        <w:pStyle w:val="ab"/>
        <w:numPr>
          <w:ilvl w:val="0"/>
          <w:numId w:val="5"/>
        </w:numPr>
        <w:tabs>
          <w:tab w:val="left" w:pos="993"/>
        </w:tabs>
        <w:spacing w:after="0" w:line="312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BD0F15">
        <w:rPr>
          <w:rFonts w:ascii="Times New Roman" w:hAnsi="Times New Roman" w:cs="Times New Roman"/>
          <w:color w:val="000000" w:themeColor="text1"/>
          <w:sz w:val="26"/>
          <w:szCs w:val="26"/>
        </w:rPr>
        <w:t>водоснабжение и (или) водоотведение, определенная по признаку обязанностей (ответственности) организации по эксплуатации централизованных систем водоснабжения и (или) водоотведения.</w:t>
      </w:r>
    </w:p>
    <w:p w:rsidR="00394F8E" w:rsidRPr="00BD0F15" w:rsidRDefault="00394F8E">
      <w:pPr>
        <w:widowControl/>
        <w:spacing w:after="200" w:line="276" w:lineRule="auto"/>
        <w:rPr>
          <w:sz w:val="26"/>
          <w:szCs w:val="26"/>
        </w:rPr>
      </w:pPr>
      <w:r w:rsidRPr="00BD0F15">
        <w:rPr>
          <w:sz w:val="26"/>
          <w:szCs w:val="26"/>
        </w:rPr>
        <w:br w:type="page"/>
      </w:r>
    </w:p>
    <w:p w:rsidR="006A158C" w:rsidRPr="00BD0F15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21"/>
          <w:rFonts w:eastAsiaTheme="minorHAnsi"/>
          <w:bCs w:val="0"/>
          <w:color w:val="000000" w:themeColor="text1"/>
          <w:sz w:val="26"/>
          <w:szCs w:val="26"/>
        </w:rPr>
      </w:pPr>
      <w:bookmarkStart w:id="2" w:name="bookmark3"/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Раздел 1.</w:t>
      </w:r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="00173F4A" w:rsidRPr="00BD0F15">
        <w:rPr>
          <w:rStyle w:val="21"/>
          <w:rFonts w:eastAsiaTheme="minorHAnsi"/>
          <w:color w:val="000000" w:themeColor="text1"/>
          <w:sz w:val="26"/>
          <w:szCs w:val="26"/>
        </w:rPr>
        <w:t>Схема водоснабжения</w:t>
      </w:r>
      <w:bookmarkEnd w:id="2"/>
    </w:p>
    <w:p w:rsidR="006A158C" w:rsidRPr="00BD0F15" w:rsidRDefault="006A158C" w:rsidP="00B45090">
      <w:pPr>
        <w:tabs>
          <w:tab w:val="left" w:pos="1985"/>
        </w:tabs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D0F15" w:rsidRDefault="00B45090" w:rsidP="00B45090">
      <w:pPr>
        <w:tabs>
          <w:tab w:val="left" w:pos="1985"/>
        </w:tabs>
        <w:spacing w:line="312" w:lineRule="auto"/>
        <w:ind w:firstLine="709"/>
        <w:jc w:val="both"/>
        <w:rPr>
          <w:rStyle w:val="30"/>
          <w:rFonts w:eastAsiaTheme="minorHAnsi"/>
          <w:bCs w:val="0"/>
          <w:color w:val="000000" w:themeColor="text1"/>
          <w:sz w:val="26"/>
          <w:szCs w:val="26"/>
        </w:rPr>
      </w:pPr>
      <w:bookmarkStart w:id="3" w:name="bookmark4"/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>Глава</w:t>
      </w:r>
      <w:r w:rsidR="006A158C" w:rsidRPr="00BD0F15">
        <w:rPr>
          <w:rStyle w:val="30"/>
          <w:rFonts w:eastAsiaTheme="minorHAnsi"/>
          <w:color w:val="000000" w:themeColor="text1"/>
          <w:sz w:val="26"/>
          <w:szCs w:val="26"/>
        </w:rPr>
        <w:t xml:space="preserve"> 1.</w:t>
      </w:r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ab/>
      </w:r>
      <w:r w:rsidR="006A158C" w:rsidRPr="00BD0F15">
        <w:rPr>
          <w:rStyle w:val="30"/>
          <w:rFonts w:eastAsiaTheme="minorHAnsi"/>
          <w:color w:val="000000" w:themeColor="text1"/>
          <w:sz w:val="26"/>
          <w:szCs w:val="26"/>
        </w:rPr>
        <w:t>Технико-экономическое состояние централизованных систем водоснабжения сельского поселения</w:t>
      </w:r>
      <w:bookmarkEnd w:id="3"/>
    </w:p>
    <w:p w:rsidR="006A158C" w:rsidRPr="00BD0F15" w:rsidRDefault="006A158C" w:rsidP="00B45090">
      <w:pPr>
        <w:spacing w:line="312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D0F15" w:rsidRDefault="00B45090" w:rsidP="00B45090">
      <w:pPr>
        <w:tabs>
          <w:tab w:val="left" w:pos="1985"/>
        </w:tabs>
        <w:spacing w:line="312" w:lineRule="auto"/>
        <w:ind w:firstLine="709"/>
        <w:jc w:val="both"/>
        <w:outlineLvl w:val="2"/>
        <w:rPr>
          <w:rStyle w:val="30"/>
          <w:rFonts w:eastAsiaTheme="minorHAnsi"/>
          <w:b w:val="0"/>
          <w:bCs w:val="0"/>
          <w:color w:val="000000" w:themeColor="text1"/>
          <w:sz w:val="26"/>
          <w:szCs w:val="26"/>
        </w:rPr>
      </w:pPr>
      <w:bookmarkStart w:id="4" w:name="bookmark5"/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>Часть 1.</w:t>
      </w:r>
      <w:r w:rsidRPr="00BD0F15">
        <w:rPr>
          <w:rStyle w:val="30"/>
          <w:rFonts w:eastAsiaTheme="minorHAnsi"/>
          <w:color w:val="000000" w:themeColor="text1"/>
          <w:sz w:val="26"/>
          <w:szCs w:val="26"/>
        </w:rPr>
        <w:tab/>
      </w:r>
      <w:bookmarkEnd w:id="4"/>
      <w:r w:rsidR="004A03C8" w:rsidRPr="004A03C8">
        <w:rPr>
          <w:rStyle w:val="30"/>
          <w:rFonts w:eastAsiaTheme="minorHAnsi"/>
          <w:color w:val="000000" w:themeColor="text1"/>
          <w:sz w:val="26"/>
          <w:szCs w:val="26"/>
        </w:rPr>
        <w:t>Описание системы и структуры водоснабжения муниципального образования и деление территории на эксплуатационные зоны</w:t>
      </w:r>
    </w:p>
    <w:p w:rsidR="006A158C" w:rsidRPr="00BD0F15" w:rsidRDefault="006A158C" w:rsidP="00B45090">
      <w:pPr>
        <w:tabs>
          <w:tab w:val="left" w:pos="935"/>
        </w:tabs>
        <w:spacing w:line="312" w:lineRule="auto"/>
        <w:ind w:firstLine="709"/>
        <w:jc w:val="both"/>
        <w:outlineLvl w:val="2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 настоящее время в </w:t>
      </w:r>
      <w:r w:rsidR="00173F4A" w:rsidRPr="00BD0F15">
        <w:rPr>
          <w:color w:val="000000" w:themeColor="text1"/>
          <w:sz w:val="26"/>
          <w:szCs w:val="26"/>
        </w:rPr>
        <w:t xml:space="preserve">МО </w:t>
      </w:r>
      <w:r w:rsidR="0081086E">
        <w:rPr>
          <w:color w:val="000000" w:themeColor="text1"/>
          <w:sz w:val="26"/>
          <w:szCs w:val="26"/>
        </w:rPr>
        <w:t>Железнодорожный</w:t>
      </w:r>
      <w:r w:rsidR="00173F4A" w:rsidRPr="00BD0F15">
        <w:rPr>
          <w:color w:val="000000" w:themeColor="text1"/>
          <w:sz w:val="26"/>
          <w:szCs w:val="26"/>
        </w:rPr>
        <w:t xml:space="preserve"> сельсовет</w:t>
      </w:r>
      <w:r w:rsidRPr="00BD0F15">
        <w:rPr>
          <w:color w:val="000000" w:themeColor="text1"/>
          <w:sz w:val="26"/>
          <w:szCs w:val="26"/>
        </w:rPr>
        <w:t xml:space="preserve"> централизованным</w:t>
      </w:r>
      <w:r w:rsidR="00173F4A" w:rsidRPr="00BD0F15">
        <w:rPr>
          <w:color w:val="000000" w:themeColor="text1"/>
          <w:sz w:val="26"/>
          <w:szCs w:val="26"/>
        </w:rPr>
        <w:t xml:space="preserve"> холодным</w:t>
      </w:r>
      <w:r w:rsidRPr="00BD0F15">
        <w:rPr>
          <w:color w:val="000000" w:themeColor="text1"/>
          <w:sz w:val="26"/>
          <w:szCs w:val="26"/>
        </w:rPr>
        <w:t xml:space="preserve"> водоснабжением оборудован только </w:t>
      </w:r>
      <w:r w:rsidR="0081086E">
        <w:rPr>
          <w:color w:val="000000" w:themeColor="text1"/>
          <w:sz w:val="26"/>
          <w:szCs w:val="26"/>
        </w:rPr>
        <w:t>пос. Березовский</w:t>
      </w:r>
      <w:r w:rsidRPr="00BD0F15">
        <w:rPr>
          <w:color w:val="000000" w:themeColor="text1"/>
          <w:sz w:val="26"/>
          <w:szCs w:val="26"/>
        </w:rPr>
        <w:t>.</w:t>
      </w:r>
    </w:p>
    <w:p w:rsidR="004E0E88" w:rsidRPr="00131E03" w:rsidRDefault="00173F4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</w:t>
      </w:r>
      <w:r w:rsidR="006A158C" w:rsidRPr="00BD0F15">
        <w:rPr>
          <w:color w:val="000000" w:themeColor="text1"/>
          <w:sz w:val="26"/>
          <w:szCs w:val="26"/>
        </w:rPr>
        <w:t xml:space="preserve">одоснабжение </w:t>
      </w:r>
      <w:r w:rsidR="0081086E">
        <w:rPr>
          <w:color w:val="000000" w:themeColor="text1"/>
          <w:sz w:val="26"/>
          <w:szCs w:val="26"/>
        </w:rPr>
        <w:t>пос. Березовский</w:t>
      </w:r>
      <w:r w:rsidR="006A158C" w:rsidRPr="00BD0F15">
        <w:rPr>
          <w:color w:val="000000" w:themeColor="text1"/>
          <w:sz w:val="26"/>
          <w:szCs w:val="26"/>
        </w:rPr>
        <w:t xml:space="preserve"> осуществляется от </w:t>
      </w:r>
      <w:r w:rsidR="00C02D06" w:rsidRPr="00BD0F15">
        <w:rPr>
          <w:color w:val="000000" w:themeColor="text1"/>
          <w:sz w:val="26"/>
          <w:szCs w:val="26"/>
        </w:rPr>
        <w:t>месторождени</w:t>
      </w:r>
      <w:r w:rsidR="00046BC9">
        <w:rPr>
          <w:color w:val="000000" w:themeColor="text1"/>
          <w:sz w:val="26"/>
          <w:szCs w:val="26"/>
        </w:rPr>
        <w:t>я</w:t>
      </w:r>
      <w:r w:rsidR="00C02D06" w:rsidRPr="00BD0F15">
        <w:rPr>
          <w:color w:val="000000" w:themeColor="text1"/>
          <w:sz w:val="26"/>
          <w:szCs w:val="26"/>
        </w:rPr>
        <w:t xml:space="preserve"> пресных подземных вод</w:t>
      </w:r>
      <w:r w:rsidR="006A158C" w:rsidRPr="00BD0F15">
        <w:rPr>
          <w:color w:val="000000" w:themeColor="text1"/>
          <w:sz w:val="26"/>
          <w:szCs w:val="26"/>
        </w:rPr>
        <w:t xml:space="preserve">. Вода </w:t>
      </w:r>
      <w:r w:rsidR="00046BC9">
        <w:rPr>
          <w:color w:val="000000" w:themeColor="text1"/>
          <w:sz w:val="26"/>
          <w:szCs w:val="26"/>
        </w:rPr>
        <w:t>из</w:t>
      </w:r>
      <w:r w:rsidR="000A7C96">
        <w:rPr>
          <w:color w:val="000000" w:themeColor="text1"/>
          <w:sz w:val="26"/>
          <w:szCs w:val="26"/>
        </w:rPr>
        <w:t xml:space="preserve"> </w:t>
      </w:r>
      <w:r w:rsidR="00947446" w:rsidRPr="00BD0F15">
        <w:rPr>
          <w:color w:val="000000" w:themeColor="text1"/>
          <w:sz w:val="26"/>
          <w:szCs w:val="26"/>
        </w:rPr>
        <w:t>водозаборн</w:t>
      </w:r>
      <w:r w:rsidR="00046BC9">
        <w:rPr>
          <w:color w:val="000000" w:themeColor="text1"/>
          <w:sz w:val="26"/>
          <w:szCs w:val="26"/>
        </w:rPr>
        <w:t>ой</w:t>
      </w:r>
      <w:r w:rsidR="00947446" w:rsidRPr="00BD0F15">
        <w:rPr>
          <w:color w:val="000000" w:themeColor="text1"/>
          <w:sz w:val="26"/>
          <w:szCs w:val="26"/>
        </w:rPr>
        <w:t xml:space="preserve"> скважин</w:t>
      </w:r>
      <w:r w:rsidR="00046BC9">
        <w:rPr>
          <w:color w:val="000000" w:themeColor="text1"/>
          <w:sz w:val="26"/>
          <w:szCs w:val="26"/>
        </w:rPr>
        <w:t>ы</w:t>
      </w:r>
      <w:r w:rsidR="006A158C" w:rsidRPr="00BD0F15">
        <w:rPr>
          <w:color w:val="000000" w:themeColor="text1"/>
          <w:sz w:val="26"/>
          <w:szCs w:val="26"/>
        </w:rPr>
        <w:t xml:space="preserve"> поступает непосредственно</w:t>
      </w:r>
      <w:r w:rsidR="00947446" w:rsidRPr="00BD0F15">
        <w:rPr>
          <w:color w:val="000000" w:themeColor="text1"/>
          <w:sz w:val="26"/>
          <w:szCs w:val="26"/>
        </w:rPr>
        <w:t xml:space="preserve"> в</w:t>
      </w:r>
      <w:r w:rsidR="000A7C96">
        <w:rPr>
          <w:color w:val="000000" w:themeColor="text1"/>
          <w:sz w:val="26"/>
          <w:szCs w:val="26"/>
        </w:rPr>
        <w:t xml:space="preserve"> </w:t>
      </w:r>
      <w:r w:rsidR="00947446" w:rsidRPr="00BD0F15">
        <w:rPr>
          <w:color w:val="000000" w:themeColor="text1"/>
          <w:sz w:val="26"/>
          <w:szCs w:val="26"/>
        </w:rPr>
        <w:t>распределительную водопроводную</w:t>
      </w:r>
      <w:r w:rsidR="006A158C" w:rsidRPr="00BD0F15">
        <w:rPr>
          <w:color w:val="000000" w:themeColor="text1"/>
          <w:sz w:val="26"/>
          <w:szCs w:val="26"/>
        </w:rPr>
        <w:t xml:space="preserve"> сеть. Сет</w:t>
      </w:r>
      <w:r w:rsidR="00947446" w:rsidRPr="00BD0F15">
        <w:rPr>
          <w:color w:val="000000" w:themeColor="text1"/>
          <w:sz w:val="26"/>
          <w:szCs w:val="26"/>
        </w:rPr>
        <w:t>ь</w:t>
      </w:r>
      <w:r w:rsidR="006A158C" w:rsidRPr="00BD0F15">
        <w:rPr>
          <w:color w:val="000000" w:themeColor="text1"/>
          <w:sz w:val="26"/>
          <w:szCs w:val="26"/>
        </w:rPr>
        <w:t xml:space="preserve"> водоснабжения </w:t>
      </w:r>
      <w:r w:rsidR="00947446" w:rsidRPr="00BD0F15">
        <w:rPr>
          <w:color w:val="000000" w:themeColor="text1"/>
          <w:sz w:val="26"/>
          <w:szCs w:val="26"/>
        </w:rPr>
        <w:t xml:space="preserve">запитана </w:t>
      </w:r>
      <w:r w:rsidR="00046BC9">
        <w:rPr>
          <w:color w:val="000000" w:themeColor="text1"/>
          <w:sz w:val="26"/>
          <w:szCs w:val="26"/>
        </w:rPr>
        <w:t>непосредственно от артезианской скважины</w:t>
      </w:r>
      <w:r w:rsidR="006A158C"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131E03">
        <w:rPr>
          <w:color w:val="000000" w:themeColor="text1"/>
          <w:sz w:val="26"/>
          <w:szCs w:val="26"/>
        </w:rPr>
        <w:t>В состав</w:t>
      </w:r>
      <w:r w:rsidRPr="00BD0F15">
        <w:rPr>
          <w:color w:val="000000" w:themeColor="text1"/>
          <w:sz w:val="26"/>
          <w:szCs w:val="26"/>
        </w:rPr>
        <w:t xml:space="preserve"> водопроводных сооружений вход</w:t>
      </w:r>
      <w:r w:rsidR="00520C95">
        <w:rPr>
          <w:color w:val="000000" w:themeColor="text1"/>
          <w:sz w:val="26"/>
          <w:szCs w:val="26"/>
        </w:rPr>
        <w:t>и</w:t>
      </w:r>
      <w:r w:rsidRPr="00BD0F15">
        <w:rPr>
          <w:color w:val="000000" w:themeColor="text1"/>
          <w:sz w:val="26"/>
          <w:szCs w:val="26"/>
        </w:rPr>
        <w:t>т</w:t>
      </w:r>
      <w:r w:rsidR="00046BC9">
        <w:rPr>
          <w:color w:val="000000" w:themeColor="text1"/>
          <w:sz w:val="26"/>
          <w:szCs w:val="26"/>
        </w:rPr>
        <w:t xml:space="preserve"> распредел</w:t>
      </w:r>
      <w:r w:rsidR="000B5DEE">
        <w:rPr>
          <w:color w:val="000000" w:themeColor="text1"/>
          <w:sz w:val="26"/>
          <w:szCs w:val="26"/>
        </w:rPr>
        <w:t>и</w:t>
      </w:r>
      <w:r w:rsidR="00046BC9">
        <w:rPr>
          <w:color w:val="000000" w:themeColor="text1"/>
          <w:sz w:val="26"/>
          <w:szCs w:val="26"/>
        </w:rPr>
        <w:t>тельная</w:t>
      </w:r>
      <w:r w:rsidR="00DB78AB">
        <w:rPr>
          <w:color w:val="000000" w:themeColor="text1"/>
          <w:sz w:val="26"/>
          <w:szCs w:val="26"/>
        </w:rPr>
        <w:t xml:space="preserve"> </w:t>
      </w:r>
      <w:r w:rsidR="00520C95">
        <w:rPr>
          <w:color w:val="000000" w:themeColor="text1"/>
          <w:sz w:val="26"/>
          <w:szCs w:val="26"/>
        </w:rPr>
        <w:t xml:space="preserve">водопроводная сеть протяженностью </w:t>
      </w:r>
      <w:r w:rsidR="000B5DEE">
        <w:rPr>
          <w:color w:val="000000" w:themeColor="text1"/>
          <w:sz w:val="26"/>
          <w:szCs w:val="26"/>
        </w:rPr>
        <w:t>6</w:t>
      </w:r>
      <w:r w:rsidR="00042EC3" w:rsidRPr="00BD0F15">
        <w:rPr>
          <w:color w:val="000000" w:themeColor="text1"/>
          <w:sz w:val="26"/>
          <w:szCs w:val="26"/>
        </w:rPr>
        <w:t xml:space="preserve"> км.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Фактический </w:t>
      </w:r>
      <w:r w:rsidR="00EA303B" w:rsidRPr="00BD0F15">
        <w:rPr>
          <w:color w:val="000000" w:themeColor="text1"/>
          <w:sz w:val="26"/>
          <w:szCs w:val="26"/>
        </w:rPr>
        <w:t>расход воды</w:t>
      </w:r>
      <w:r w:rsidRPr="00BD0F15">
        <w:rPr>
          <w:color w:val="000000" w:themeColor="text1"/>
          <w:sz w:val="26"/>
          <w:szCs w:val="26"/>
        </w:rPr>
        <w:t xml:space="preserve"> составляет </w:t>
      </w:r>
      <w:r w:rsidR="000A7C96">
        <w:rPr>
          <w:color w:val="000000" w:themeColor="text1"/>
          <w:sz w:val="26"/>
          <w:szCs w:val="26"/>
        </w:rPr>
        <w:t>5,45</w:t>
      </w:r>
      <w:r w:rsidRPr="00BD0F15">
        <w:rPr>
          <w:color w:val="000000" w:themeColor="text1"/>
          <w:sz w:val="26"/>
          <w:szCs w:val="26"/>
        </w:rPr>
        <w:t xml:space="preserve"> м</w:t>
      </w:r>
      <w:r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/сут</w:t>
      </w:r>
      <w:r w:rsidR="0028705C" w:rsidRPr="00BD0F15">
        <w:rPr>
          <w:color w:val="000000" w:themeColor="text1"/>
          <w:sz w:val="26"/>
          <w:szCs w:val="26"/>
        </w:rPr>
        <w:t>ки</w:t>
      </w:r>
      <w:r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Производительность </w:t>
      </w:r>
      <w:r w:rsidR="0028705C" w:rsidRPr="00BD0F15">
        <w:rPr>
          <w:color w:val="000000" w:themeColor="text1"/>
          <w:sz w:val="26"/>
          <w:szCs w:val="26"/>
        </w:rPr>
        <w:t>водозаборн</w:t>
      </w:r>
      <w:r w:rsidR="003B429F">
        <w:rPr>
          <w:color w:val="000000" w:themeColor="text1"/>
          <w:sz w:val="26"/>
          <w:szCs w:val="26"/>
        </w:rPr>
        <w:t>ой</w:t>
      </w:r>
      <w:r w:rsidR="0028705C" w:rsidRPr="00BD0F15">
        <w:rPr>
          <w:color w:val="000000" w:themeColor="text1"/>
          <w:sz w:val="26"/>
          <w:szCs w:val="26"/>
        </w:rPr>
        <w:t xml:space="preserve"> скважин</w:t>
      </w:r>
      <w:r w:rsidR="003B429F">
        <w:rPr>
          <w:color w:val="000000" w:themeColor="text1"/>
          <w:sz w:val="26"/>
          <w:szCs w:val="26"/>
        </w:rPr>
        <w:t>ы</w:t>
      </w:r>
      <w:r w:rsidRPr="00BD0F15">
        <w:rPr>
          <w:color w:val="000000" w:themeColor="text1"/>
          <w:sz w:val="26"/>
          <w:szCs w:val="26"/>
        </w:rPr>
        <w:t xml:space="preserve"> составляет </w:t>
      </w:r>
      <w:r w:rsidR="00C160CB">
        <w:rPr>
          <w:color w:val="000000" w:themeColor="text1"/>
          <w:sz w:val="26"/>
          <w:szCs w:val="26"/>
        </w:rPr>
        <w:t>192</w:t>
      </w:r>
      <w:r w:rsidRPr="00BD0F15">
        <w:rPr>
          <w:color w:val="000000" w:themeColor="text1"/>
          <w:sz w:val="26"/>
          <w:szCs w:val="26"/>
        </w:rPr>
        <w:t xml:space="preserve"> м</w:t>
      </w:r>
      <w:r w:rsidRPr="00BD0F15">
        <w:rPr>
          <w:color w:val="000000" w:themeColor="text1"/>
          <w:sz w:val="26"/>
          <w:szCs w:val="26"/>
          <w:vertAlign w:val="superscript"/>
        </w:rPr>
        <w:t>3</w:t>
      </w:r>
      <w:r w:rsidR="0028705C" w:rsidRPr="00BD0F15">
        <w:rPr>
          <w:color w:val="000000" w:themeColor="text1"/>
          <w:sz w:val="26"/>
          <w:szCs w:val="26"/>
        </w:rPr>
        <w:t>/сут.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Вода в источник</w:t>
      </w:r>
      <w:r w:rsidR="004A2D72">
        <w:rPr>
          <w:color w:val="000000" w:themeColor="text1"/>
          <w:sz w:val="26"/>
          <w:szCs w:val="26"/>
        </w:rPr>
        <w:t>е</w:t>
      </w:r>
      <w:r w:rsidRPr="00BD0F15">
        <w:rPr>
          <w:color w:val="000000" w:themeColor="text1"/>
          <w:sz w:val="26"/>
          <w:szCs w:val="26"/>
        </w:rPr>
        <w:t xml:space="preserve"> соответствует нормам СанПиН № 2.1.4.1074-01.</w:t>
      </w:r>
    </w:p>
    <w:p w:rsidR="0028705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От </w:t>
      </w:r>
      <w:r w:rsidR="0028705C" w:rsidRPr="00BD0F15">
        <w:rPr>
          <w:color w:val="000000" w:themeColor="text1"/>
          <w:sz w:val="26"/>
          <w:szCs w:val="26"/>
        </w:rPr>
        <w:t xml:space="preserve">централизованного </w:t>
      </w:r>
      <w:r w:rsidRPr="00BD0F15">
        <w:rPr>
          <w:color w:val="000000" w:themeColor="text1"/>
          <w:sz w:val="26"/>
          <w:szCs w:val="26"/>
        </w:rPr>
        <w:t xml:space="preserve">водопровода </w:t>
      </w:r>
      <w:r w:rsidR="00C160CB">
        <w:rPr>
          <w:color w:val="000000" w:themeColor="text1"/>
          <w:sz w:val="26"/>
          <w:szCs w:val="26"/>
        </w:rPr>
        <w:t>по</w:t>
      </w:r>
      <w:r w:rsidR="0028705C" w:rsidRPr="00BD0F15">
        <w:rPr>
          <w:color w:val="000000" w:themeColor="text1"/>
          <w:sz w:val="26"/>
          <w:szCs w:val="26"/>
        </w:rPr>
        <w:t>с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C160CB">
        <w:rPr>
          <w:color w:val="000000" w:themeColor="text1"/>
          <w:sz w:val="26"/>
          <w:szCs w:val="26"/>
        </w:rPr>
        <w:t>Березовский</w:t>
      </w:r>
      <w:r w:rsidRPr="00BD0F15">
        <w:rPr>
          <w:color w:val="000000" w:themeColor="text1"/>
          <w:sz w:val="26"/>
          <w:szCs w:val="26"/>
        </w:rPr>
        <w:t xml:space="preserve"> снабжа</w:t>
      </w:r>
      <w:r w:rsidR="0028705C" w:rsidRPr="00BD0F15">
        <w:rPr>
          <w:color w:val="000000" w:themeColor="text1"/>
          <w:sz w:val="26"/>
          <w:szCs w:val="26"/>
        </w:rPr>
        <w:t>ю</w:t>
      </w:r>
      <w:r w:rsidRPr="00BD0F15">
        <w:rPr>
          <w:color w:val="000000" w:themeColor="text1"/>
          <w:sz w:val="26"/>
          <w:szCs w:val="26"/>
        </w:rPr>
        <w:t>тся водой</w:t>
      </w:r>
      <w:r w:rsidR="00DB78AB">
        <w:rPr>
          <w:color w:val="000000" w:themeColor="text1"/>
          <w:sz w:val="26"/>
          <w:szCs w:val="26"/>
        </w:rPr>
        <w:t xml:space="preserve"> </w:t>
      </w:r>
      <w:r w:rsidR="0028705C" w:rsidRPr="00BD0F15">
        <w:rPr>
          <w:color w:val="000000" w:themeColor="text1"/>
          <w:sz w:val="26"/>
          <w:szCs w:val="26"/>
        </w:rPr>
        <w:t>следующие потребители:</w:t>
      </w:r>
    </w:p>
    <w:p w:rsidR="006A158C" w:rsidRPr="00BD0F15" w:rsidRDefault="0028705C" w:rsidP="008E3A7A">
      <w:pPr>
        <w:pStyle w:val="3"/>
        <w:numPr>
          <w:ilvl w:val="0"/>
          <w:numId w:val="20"/>
        </w:numPr>
        <w:shd w:val="clear" w:color="auto" w:fill="auto"/>
        <w:spacing w:after="0" w:line="312" w:lineRule="auto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Население</w:t>
      </w:r>
      <w:r w:rsidR="006A158C" w:rsidRPr="00BD0F15">
        <w:rPr>
          <w:color w:val="000000" w:themeColor="text1"/>
          <w:sz w:val="26"/>
          <w:szCs w:val="26"/>
        </w:rPr>
        <w:t>.</w:t>
      </w:r>
    </w:p>
    <w:p w:rsidR="005667D1" w:rsidRPr="00BD0F15" w:rsidRDefault="005667D1" w:rsidP="005667D1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Пожаротушение </w:t>
      </w:r>
      <w:r>
        <w:rPr>
          <w:color w:val="000000" w:themeColor="text1"/>
          <w:sz w:val="26"/>
          <w:szCs w:val="26"/>
        </w:rPr>
        <w:t>по</w:t>
      </w:r>
      <w:r w:rsidRPr="00BD0F15">
        <w:rPr>
          <w:color w:val="000000" w:themeColor="text1"/>
          <w:sz w:val="26"/>
          <w:szCs w:val="26"/>
        </w:rPr>
        <w:t xml:space="preserve">с. </w:t>
      </w:r>
      <w:r>
        <w:rPr>
          <w:color w:val="000000" w:themeColor="text1"/>
          <w:sz w:val="26"/>
          <w:szCs w:val="26"/>
        </w:rPr>
        <w:t>Березовский</w:t>
      </w:r>
      <w:r w:rsidRPr="00BD0F15">
        <w:rPr>
          <w:color w:val="000000" w:themeColor="text1"/>
          <w:sz w:val="26"/>
          <w:szCs w:val="26"/>
        </w:rPr>
        <w:t xml:space="preserve"> в настоящее время решается </w:t>
      </w:r>
      <w:r>
        <w:rPr>
          <w:color w:val="000000" w:themeColor="text1"/>
          <w:sz w:val="26"/>
          <w:szCs w:val="26"/>
        </w:rPr>
        <w:t xml:space="preserve">подвозом воды в цистернах, </w:t>
      </w:r>
      <w:r w:rsidRPr="00BD0F15">
        <w:rPr>
          <w:color w:val="000000" w:themeColor="text1"/>
          <w:sz w:val="26"/>
          <w:szCs w:val="26"/>
        </w:rPr>
        <w:t xml:space="preserve">пожарными машинами. </w:t>
      </w:r>
      <w:r w:rsidR="000B5DEE">
        <w:rPr>
          <w:color w:val="000000" w:themeColor="text1"/>
          <w:sz w:val="26"/>
          <w:szCs w:val="26"/>
        </w:rPr>
        <w:t>Н</w:t>
      </w:r>
      <w:r>
        <w:rPr>
          <w:color w:val="000000" w:themeColor="text1"/>
          <w:sz w:val="26"/>
          <w:szCs w:val="26"/>
        </w:rPr>
        <w:t xml:space="preserve">а распределительной водопроводной сети </w:t>
      </w:r>
      <w:r w:rsidR="000B5DEE">
        <w:rPr>
          <w:color w:val="000000" w:themeColor="text1"/>
          <w:sz w:val="26"/>
          <w:szCs w:val="26"/>
        </w:rPr>
        <w:t>установлены 33 пожарных гидранта</w:t>
      </w:r>
      <w:r>
        <w:rPr>
          <w:color w:val="000000" w:themeColor="text1"/>
          <w:sz w:val="26"/>
          <w:szCs w:val="26"/>
        </w:rPr>
        <w:t>.</w:t>
      </w:r>
    </w:p>
    <w:p w:rsidR="006A158C" w:rsidRPr="00BD0F15" w:rsidRDefault="00A43C2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 </w:t>
      </w:r>
      <w:r w:rsidR="0064511F" w:rsidRPr="00BD0F15">
        <w:rPr>
          <w:color w:val="000000" w:themeColor="text1"/>
          <w:sz w:val="26"/>
          <w:szCs w:val="26"/>
        </w:rPr>
        <w:t>настоящее время, по данным администрации Панкрушихинского района,</w:t>
      </w:r>
      <w:r w:rsidR="00DB78AB">
        <w:rPr>
          <w:color w:val="000000" w:themeColor="text1"/>
          <w:sz w:val="26"/>
          <w:szCs w:val="26"/>
        </w:rPr>
        <w:t xml:space="preserve"> </w:t>
      </w:r>
      <w:r w:rsidR="0064511F" w:rsidRPr="00BD0F15">
        <w:rPr>
          <w:color w:val="000000" w:themeColor="text1"/>
          <w:sz w:val="26"/>
          <w:szCs w:val="26"/>
        </w:rPr>
        <w:t xml:space="preserve">общая </w:t>
      </w:r>
      <w:r w:rsidR="006A158C" w:rsidRPr="00BD0F15">
        <w:rPr>
          <w:color w:val="000000" w:themeColor="text1"/>
          <w:sz w:val="26"/>
          <w:szCs w:val="26"/>
        </w:rPr>
        <w:t xml:space="preserve">протяженность водопроводных сетей в </w:t>
      </w:r>
      <w:r w:rsidR="00230B52">
        <w:rPr>
          <w:color w:val="000000" w:themeColor="text1"/>
          <w:sz w:val="26"/>
          <w:szCs w:val="26"/>
        </w:rPr>
        <w:t>по</w:t>
      </w:r>
      <w:r w:rsidR="0064511F" w:rsidRPr="00BD0F15">
        <w:rPr>
          <w:color w:val="000000" w:themeColor="text1"/>
          <w:sz w:val="26"/>
          <w:szCs w:val="26"/>
        </w:rPr>
        <w:t>с</w:t>
      </w:r>
      <w:r w:rsidR="006A158C" w:rsidRPr="00BD0F15">
        <w:rPr>
          <w:color w:val="000000" w:themeColor="text1"/>
          <w:sz w:val="26"/>
          <w:szCs w:val="26"/>
        </w:rPr>
        <w:t xml:space="preserve">. </w:t>
      </w:r>
      <w:r w:rsidR="00230B52">
        <w:rPr>
          <w:color w:val="000000" w:themeColor="text1"/>
          <w:sz w:val="26"/>
          <w:szCs w:val="26"/>
        </w:rPr>
        <w:t>Березовский</w:t>
      </w:r>
      <w:r w:rsidR="006A158C" w:rsidRPr="00BD0F15">
        <w:rPr>
          <w:color w:val="000000" w:themeColor="text1"/>
          <w:sz w:val="26"/>
          <w:szCs w:val="26"/>
        </w:rPr>
        <w:t xml:space="preserve"> составляет </w:t>
      </w:r>
      <w:r w:rsidR="00171F86">
        <w:rPr>
          <w:color w:val="000000" w:themeColor="text1"/>
          <w:sz w:val="26"/>
          <w:szCs w:val="26"/>
        </w:rPr>
        <w:t>6</w:t>
      </w:r>
      <w:r w:rsidR="0064511F" w:rsidRPr="00BD0F15">
        <w:rPr>
          <w:color w:val="000000" w:themeColor="text1"/>
          <w:sz w:val="26"/>
          <w:szCs w:val="26"/>
        </w:rPr>
        <w:t>,0</w:t>
      </w:r>
      <w:r w:rsidR="006A158C" w:rsidRPr="00BD0F15">
        <w:rPr>
          <w:color w:val="000000" w:themeColor="text1"/>
          <w:sz w:val="26"/>
          <w:szCs w:val="26"/>
        </w:rPr>
        <w:t xml:space="preserve"> км</w:t>
      </w:r>
      <w:r w:rsidR="0064511F" w:rsidRPr="00BD0F15">
        <w:rPr>
          <w:color w:val="000000" w:themeColor="text1"/>
          <w:sz w:val="26"/>
          <w:szCs w:val="26"/>
        </w:rPr>
        <w:t xml:space="preserve"> диаметром 110 мм</w:t>
      </w:r>
      <w:r w:rsidR="006A158C" w:rsidRPr="00BD0F15">
        <w:rPr>
          <w:color w:val="000000" w:themeColor="text1"/>
          <w:sz w:val="26"/>
          <w:szCs w:val="26"/>
        </w:rPr>
        <w:t>.</w:t>
      </w:r>
      <w:r w:rsidR="0064511F" w:rsidRPr="00BD0F15">
        <w:rPr>
          <w:color w:val="000000" w:themeColor="text1"/>
          <w:sz w:val="26"/>
          <w:szCs w:val="26"/>
        </w:rPr>
        <w:t xml:space="preserve"> Распределительная водопроводная сеть выполнена из </w:t>
      </w:r>
      <w:r w:rsidR="00230B52">
        <w:rPr>
          <w:color w:val="000000" w:themeColor="text1"/>
          <w:sz w:val="26"/>
          <w:szCs w:val="26"/>
        </w:rPr>
        <w:t>труб</w:t>
      </w:r>
      <w:r w:rsidR="00171F86">
        <w:rPr>
          <w:color w:val="000000" w:themeColor="text1"/>
          <w:sz w:val="26"/>
          <w:szCs w:val="26"/>
        </w:rPr>
        <w:t xml:space="preserve"> ПЭТ</w:t>
      </w:r>
      <w:r w:rsidR="00230B52">
        <w:rPr>
          <w:color w:val="000000" w:themeColor="text1"/>
          <w:sz w:val="26"/>
          <w:szCs w:val="26"/>
        </w:rPr>
        <w:t>.</w:t>
      </w:r>
      <w:r w:rsidR="00DB78AB">
        <w:rPr>
          <w:color w:val="000000" w:themeColor="text1"/>
          <w:sz w:val="26"/>
          <w:szCs w:val="26"/>
        </w:rPr>
        <w:t xml:space="preserve"> </w:t>
      </w:r>
      <w:r w:rsidR="00312967" w:rsidRPr="00BD0F15">
        <w:rPr>
          <w:color w:val="000000" w:themeColor="text1"/>
          <w:sz w:val="26"/>
          <w:szCs w:val="26"/>
        </w:rPr>
        <w:t xml:space="preserve">По данным бухгалтерского учета сооружения централизованной системы водоснабжения </w:t>
      </w:r>
      <w:r w:rsidR="00230B52">
        <w:rPr>
          <w:color w:val="000000" w:themeColor="text1"/>
          <w:sz w:val="26"/>
          <w:szCs w:val="26"/>
        </w:rPr>
        <w:t>по</w:t>
      </w:r>
      <w:r w:rsidR="00312967" w:rsidRPr="00BD0F15">
        <w:rPr>
          <w:color w:val="000000" w:themeColor="text1"/>
          <w:sz w:val="26"/>
          <w:szCs w:val="26"/>
        </w:rPr>
        <w:t xml:space="preserve">с. </w:t>
      </w:r>
      <w:r w:rsidR="00230B52">
        <w:rPr>
          <w:color w:val="000000" w:themeColor="text1"/>
          <w:sz w:val="26"/>
          <w:szCs w:val="26"/>
        </w:rPr>
        <w:t>Березовский</w:t>
      </w:r>
      <w:r w:rsidR="00312967" w:rsidRPr="00BD0F15">
        <w:rPr>
          <w:color w:val="000000" w:themeColor="text1"/>
          <w:sz w:val="26"/>
          <w:szCs w:val="26"/>
        </w:rPr>
        <w:t xml:space="preserve"> амортизированы</w:t>
      </w:r>
      <w:r w:rsidR="00171F86">
        <w:rPr>
          <w:color w:val="000000" w:themeColor="text1"/>
          <w:sz w:val="26"/>
          <w:szCs w:val="26"/>
        </w:rPr>
        <w:t xml:space="preserve"> на 32 %</w:t>
      </w:r>
      <w:r w:rsidR="006A158C" w:rsidRPr="00BD0F15">
        <w:rPr>
          <w:color w:val="000000" w:themeColor="text1"/>
          <w:sz w:val="26"/>
          <w:szCs w:val="26"/>
        </w:rPr>
        <w:t>.</w:t>
      </w:r>
      <w:r w:rsidR="00312967" w:rsidRPr="00BD0F15">
        <w:rPr>
          <w:color w:val="000000" w:themeColor="text1"/>
          <w:sz w:val="26"/>
          <w:szCs w:val="26"/>
        </w:rPr>
        <w:t xml:space="preserve"> Физи</w:t>
      </w:r>
      <w:r w:rsidR="00395C94">
        <w:rPr>
          <w:color w:val="000000" w:themeColor="text1"/>
          <w:sz w:val="26"/>
          <w:szCs w:val="26"/>
        </w:rPr>
        <w:t xml:space="preserve">ческий износ составляет </w:t>
      </w:r>
      <w:r w:rsidR="00171F86">
        <w:rPr>
          <w:color w:val="000000" w:themeColor="text1"/>
          <w:sz w:val="26"/>
          <w:szCs w:val="26"/>
        </w:rPr>
        <w:t>около 30 %</w:t>
      </w:r>
      <w:r w:rsidR="00C20CED" w:rsidRPr="00BD0F15">
        <w:rPr>
          <w:color w:val="000000" w:themeColor="text1"/>
          <w:sz w:val="26"/>
          <w:szCs w:val="26"/>
        </w:rPr>
        <w:t>.</w: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Схема обеспечения водой потребителей </w:t>
      </w:r>
      <w:r w:rsidR="00230B52">
        <w:rPr>
          <w:color w:val="000000" w:themeColor="text1"/>
          <w:sz w:val="26"/>
          <w:szCs w:val="26"/>
        </w:rPr>
        <w:t>по</w:t>
      </w:r>
      <w:r w:rsidRPr="00BD0F15">
        <w:rPr>
          <w:color w:val="000000" w:themeColor="text1"/>
          <w:sz w:val="26"/>
          <w:szCs w:val="26"/>
        </w:rPr>
        <w:t xml:space="preserve">с. </w:t>
      </w:r>
      <w:r w:rsidR="00230B52">
        <w:rPr>
          <w:color w:val="000000" w:themeColor="text1"/>
          <w:sz w:val="26"/>
          <w:szCs w:val="26"/>
        </w:rPr>
        <w:t>Березовский</w:t>
      </w:r>
      <w:r w:rsidRPr="00BD0F15">
        <w:rPr>
          <w:color w:val="000000" w:themeColor="text1"/>
          <w:sz w:val="26"/>
          <w:szCs w:val="26"/>
        </w:rPr>
        <w:t xml:space="preserve"> представлена на рисунке 3.</w:t>
      </w:r>
    </w:p>
    <w:p w:rsidR="003C2EA8" w:rsidRDefault="003C2EA8" w:rsidP="00B45090">
      <w:pPr>
        <w:pStyle w:val="3"/>
        <w:shd w:val="clear" w:color="auto" w:fill="auto"/>
        <w:spacing w:after="0" w:line="312" w:lineRule="auto"/>
        <w:ind w:firstLine="709"/>
        <w:jc w:val="both"/>
      </w:pPr>
      <w:r>
        <w:object w:dxaOrig="9391" w:dyaOrig="363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9.5pt;height:181.5pt" o:ole="">
            <v:imagedata r:id="rId10" o:title=""/>
          </v:shape>
          <o:OLEObject Type="Embed" ProgID="Visio.Drawing.15" ShapeID="_x0000_i1025" DrawAspect="Content" ObjectID="_1676814926" r:id="rId11"/>
        </w:objec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Рис. 3. Схема обеспечения водой потребителей </w:t>
      </w:r>
      <w:r w:rsidR="00230B52">
        <w:rPr>
          <w:color w:val="000000" w:themeColor="text1"/>
          <w:sz w:val="26"/>
          <w:szCs w:val="26"/>
        </w:rPr>
        <w:t>по</w:t>
      </w:r>
      <w:r w:rsidRPr="00BD0F15">
        <w:rPr>
          <w:color w:val="000000" w:themeColor="text1"/>
          <w:sz w:val="26"/>
          <w:szCs w:val="26"/>
        </w:rPr>
        <w:t xml:space="preserve">с. </w:t>
      </w:r>
      <w:r w:rsidR="00230B52">
        <w:rPr>
          <w:color w:val="000000" w:themeColor="text1"/>
          <w:sz w:val="26"/>
          <w:szCs w:val="26"/>
        </w:rPr>
        <w:t>Березовский</w: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Источники</w:t>
      </w:r>
      <w:r w:rsidR="00490986" w:rsidRPr="00BD0F15">
        <w:rPr>
          <w:b/>
          <w:color w:val="000000" w:themeColor="text1"/>
          <w:sz w:val="26"/>
          <w:szCs w:val="26"/>
        </w:rPr>
        <w:t xml:space="preserve"> централизованного</w:t>
      </w:r>
      <w:r w:rsidR="006A158C" w:rsidRPr="00BD0F15">
        <w:rPr>
          <w:b/>
          <w:color w:val="000000" w:themeColor="text1"/>
          <w:sz w:val="26"/>
          <w:szCs w:val="26"/>
        </w:rPr>
        <w:t xml:space="preserve"> водоснабжения.</w:t>
      </w:r>
    </w:p>
    <w:p w:rsidR="006A158C" w:rsidRPr="00BD0F15" w:rsidRDefault="002B26F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Источники</w:t>
      </w:r>
      <w:r w:rsidR="00490986" w:rsidRPr="00BD0F15">
        <w:rPr>
          <w:color w:val="000000" w:themeColor="text1"/>
          <w:sz w:val="26"/>
          <w:szCs w:val="26"/>
        </w:rPr>
        <w:t xml:space="preserve"> централизованного</w:t>
      </w:r>
      <w:r w:rsidR="006A158C" w:rsidRPr="00BD0F15">
        <w:rPr>
          <w:color w:val="000000" w:themeColor="text1"/>
          <w:sz w:val="26"/>
          <w:szCs w:val="26"/>
        </w:rPr>
        <w:t xml:space="preserve"> водоснабжения</w:t>
      </w:r>
      <w:r w:rsidR="00230B52">
        <w:rPr>
          <w:color w:val="000000" w:themeColor="text1"/>
          <w:sz w:val="26"/>
          <w:szCs w:val="26"/>
        </w:rPr>
        <w:t xml:space="preserve"> пос. Березовский</w:t>
      </w:r>
      <w:r w:rsidR="006A158C" w:rsidRPr="00BD0F15">
        <w:rPr>
          <w:color w:val="000000" w:themeColor="text1"/>
          <w:sz w:val="26"/>
          <w:szCs w:val="26"/>
        </w:rPr>
        <w:t xml:space="preserve"> приведен</w:t>
      </w:r>
      <w:r w:rsidR="00235B89" w:rsidRPr="00BD0F15">
        <w:rPr>
          <w:color w:val="000000" w:themeColor="text1"/>
          <w:sz w:val="26"/>
          <w:szCs w:val="26"/>
        </w:rPr>
        <w:t>ы</w:t>
      </w:r>
      <w:r w:rsidR="006A158C" w:rsidRPr="00BD0F15">
        <w:rPr>
          <w:color w:val="000000" w:themeColor="text1"/>
          <w:sz w:val="26"/>
          <w:szCs w:val="26"/>
        </w:rPr>
        <w:t xml:space="preserve"> в</w:t>
      </w:r>
      <w:r w:rsidR="000A7C96">
        <w:rPr>
          <w:color w:val="000000" w:themeColor="text1"/>
          <w:sz w:val="26"/>
          <w:szCs w:val="26"/>
        </w:rPr>
        <w:t xml:space="preserve"> </w:t>
      </w:r>
      <w:r w:rsidR="006A158C" w:rsidRPr="00BD0F15">
        <w:rPr>
          <w:color w:val="000000" w:themeColor="text1"/>
          <w:sz w:val="26"/>
          <w:szCs w:val="26"/>
        </w:rPr>
        <w:t xml:space="preserve">таблице </w:t>
      </w:r>
      <w:r w:rsidR="00490986" w:rsidRPr="00BD0F15">
        <w:rPr>
          <w:color w:val="000000" w:themeColor="text1"/>
          <w:sz w:val="26"/>
          <w:szCs w:val="26"/>
        </w:rPr>
        <w:t>2</w:t>
      </w:r>
      <w:r w:rsidR="00235B89" w:rsidRPr="00BD0F15">
        <w:rPr>
          <w:color w:val="000000" w:themeColor="text1"/>
          <w:sz w:val="26"/>
          <w:szCs w:val="26"/>
        </w:rPr>
        <w:t>.</w:t>
      </w:r>
    </w:p>
    <w:p w:rsidR="00490986" w:rsidRPr="00BD0F15" w:rsidRDefault="00490986" w:rsidP="00490986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2</w:t>
      </w:r>
    </w:p>
    <w:p w:rsidR="001D665B" w:rsidRPr="00BD0F15" w:rsidRDefault="001D665B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490986" w:rsidRPr="00BD0F15" w:rsidRDefault="002B26FD" w:rsidP="00490986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Источники</w:t>
      </w:r>
      <w:r w:rsidR="00490986" w:rsidRPr="00BD0F15">
        <w:rPr>
          <w:color w:val="000000" w:themeColor="text1"/>
          <w:sz w:val="26"/>
          <w:szCs w:val="26"/>
        </w:rPr>
        <w:t xml:space="preserve"> централизованного водоснабжения </w:t>
      </w:r>
      <w:r w:rsidR="00230B52">
        <w:rPr>
          <w:color w:val="000000" w:themeColor="text1"/>
          <w:sz w:val="26"/>
          <w:szCs w:val="26"/>
        </w:rPr>
        <w:t>по</w:t>
      </w:r>
      <w:r w:rsidR="00490986" w:rsidRPr="00BD0F15">
        <w:rPr>
          <w:color w:val="000000" w:themeColor="text1"/>
          <w:sz w:val="26"/>
          <w:szCs w:val="26"/>
        </w:rPr>
        <w:t xml:space="preserve">с. </w:t>
      </w:r>
      <w:r w:rsidR="00230B52">
        <w:rPr>
          <w:color w:val="000000" w:themeColor="text1"/>
          <w:sz w:val="26"/>
          <w:szCs w:val="26"/>
        </w:rPr>
        <w:t>Березовский</w:t>
      </w:r>
    </w:p>
    <w:tbl>
      <w:tblPr>
        <w:tblStyle w:val="a3"/>
        <w:tblW w:w="10031" w:type="dxa"/>
        <w:tblLayout w:type="fixed"/>
        <w:tblLook w:val="04A0" w:firstRow="1" w:lastRow="0" w:firstColumn="1" w:lastColumn="0" w:noHBand="0" w:noVBand="1"/>
      </w:tblPr>
      <w:tblGrid>
        <w:gridCol w:w="1953"/>
        <w:gridCol w:w="2124"/>
        <w:gridCol w:w="2127"/>
        <w:gridCol w:w="1842"/>
        <w:gridCol w:w="1985"/>
      </w:tblGrid>
      <w:tr w:rsidR="00230B52" w:rsidTr="00CF74DA">
        <w:tc>
          <w:tcPr>
            <w:tcW w:w="1953" w:type="dxa"/>
          </w:tcPr>
          <w:p w:rsidR="00230B52" w:rsidRDefault="00230B52" w:rsidP="00B45090">
            <w:pPr>
              <w:pStyle w:val="3"/>
              <w:shd w:val="clear" w:color="auto" w:fill="auto"/>
              <w:spacing w:after="0" w:line="312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Источники водоснабжения</w:t>
            </w:r>
          </w:p>
        </w:tc>
        <w:tc>
          <w:tcPr>
            <w:tcW w:w="2124" w:type="dxa"/>
          </w:tcPr>
          <w:p w:rsidR="00230B52" w:rsidRDefault="00230B52" w:rsidP="00B45090">
            <w:pPr>
              <w:pStyle w:val="3"/>
              <w:shd w:val="clear" w:color="auto" w:fill="auto"/>
              <w:spacing w:after="0" w:line="312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Проектная мощность водозабора (по производительности насоса), тыс.м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2127" w:type="dxa"/>
          </w:tcPr>
          <w:p w:rsidR="00230B52" w:rsidRDefault="00230B52" w:rsidP="00B45090">
            <w:pPr>
              <w:pStyle w:val="3"/>
              <w:shd w:val="clear" w:color="auto" w:fill="auto"/>
              <w:spacing w:after="0" w:line="312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Лимит по договору водопользования, тыс.м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/год</w:t>
            </w:r>
          </w:p>
        </w:tc>
        <w:tc>
          <w:tcPr>
            <w:tcW w:w="1842" w:type="dxa"/>
          </w:tcPr>
          <w:p w:rsidR="00230B52" w:rsidRDefault="00230B52" w:rsidP="00B45090">
            <w:pPr>
              <w:pStyle w:val="3"/>
              <w:shd w:val="clear" w:color="auto" w:fill="auto"/>
              <w:spacing w:after="0" w:line="312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Марка насоса</w:t>
            </w:r>
          </w:p>
        </w:tc>
        <w:tc>
          <w:tcPr>
            <w:tcW w:w="1985" w:type="dxa"/>
          </w:tcPr>
          <w:p w:rsidR="00230B52" w:rsidRDefault="00230B52" w:rsidP="00B45090">
            <w:pPr>
              <w:pStyle w:val="3"/>
              <w:shd w:val="clear" w:color="auto" w:fill="auto"/>
              <w:spacing w:after="0" w:line="312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Прибор учета энергоресурсов</w:t>
            </w:r>
          </w:p>
        </w:tc>
      </w:tr>
      <w:tr w:rsidR="00230B52" w:rsidTr="00CF74DA">
        <w:tc>
          <w:tcPr>
            <w:tcW w:w="1953" w:type="dxa"/>
          </w:tcPr>
          <w:p w:rsidR="00230B52" w:rsidRPr="00CF74DA" w:rsidRDefault="00230B52" w:rsidP="00B45090">
            <w:pPr>
              <w:pStyle w:val="3"/>
              <w:shd w:val="clear" w:color="auto" w:fill="auto"/>
              <w:spacing w:after="0" w:line="312" w:lineRule="auto"/>
              <w:ind w:firstLine="0"/>
              <w:jc w:val="both"/>
              <w:rPr>
                <w:color w:val="000000" w:themeColor="text1"/>
                <w:sz w:val="26"/>
                <w:szCs w:val="26"/>
              </w:rPr>
            </w:pPr>
            <w:r w:rsidRPr="00CF74DA">
              <w:rPr>
                <w:color w:val="000000" w:themeColor="text1"/>
                <w:sz w:val="26"/>
                <w:szCs w:val="26"/>
              </w:rPr>
              <w:t>Артезианская скважина</w:t>
            </w:r>
          </w:p>
        </w:tc>
        <w:tc>
          <w:tcPr>
            <w:tcW w:w="2124" w:type="dxa"/>
            <w:vAlign w:val="center"/>
          </w:tcPr>
          <w:p w:rsidR="00230B52" w:rsidRPr="00CF74DA" w:rsidRDefault="00230B52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CF74DA">
              <w:rPr>
                <w:color w:val="000000" w:themeColor="text1"/>
                <w:sz w:val="26"/>
                <w:szCs w:val="26"/>
              </w:rPr>
              <w:t>70,1</w:t>
            </w:r>
          </w:p>
        </w:tc>
        <w:tc>
          <w:tcPr>
            <w:tcW w:w="2127" w:type="dxa"/>
            <w:vAlign w:val="center"/>
          </w:tcPr>
          <w:p w:rsidR="00230B52" w:rsidRPr="00CF74DA" w:rsidRDefault="00395C94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CF74DA">
              <w:rPr>
                <w:color w:val="000000" w:themeColor="text1"/>
                <w:sz w:val="26"/>
                <w:szCs w:val="26"/>
              </w:rPr>
              <w:t>77,2</w:t>
            </w:r>
          </w:p>
        </w:tc>
        <w:tc>
          <w:tcPr>
            <w:tcW w:w="1842" w:type="dxa"/>
            <w:vAlign w:val="center"/>
          </w:tcPr>
          <w:p w:rsidR="00230B52" w:rsidRPr="00CF74DA" w:rsidRDefault="00230B52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CF74DA">
              <w:rPr>
                <w:sz w:val="26"/>
                <w:szCs w:val="26"/>
              </w:rPr>
              <w:t>ЭЦВ 6-10-160</w:t>
            </w:r>
          </w:p>
        </w:tc>
        <w:tc>
          <w:tcPr>
            <w:tcW w:w="1985" w:type="dxa"/>
            <w:vAlign w:val="center"/>
          </w:tcPr>
          <w:p w:rsidR="00230B52" w:rsidRPr="00CF74DA" w:rsidRDefault="00230B52" w:rsidP="00CF74DA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CF74DA">
              <w:rPr>
                <w:color w:val="000000"/>
                <w:sz w:val="26"/>
                <w:szCs w:val="26"/>
                <w:shd w:val="clear" w:color="auto" w:fill="FFFFFF"/>
              </w:rPr>
              <w:t>ЦЭ6803В</w:t>
            </w:r>
          </w:p>
        </w:tc>
      </w:tr>
    </w:tbl>
    <w:p w:rsidR="00230B52" w:rsidRPr="00BD0F15" w:rsidRDefault="00230B52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Структура </w:t>
      </w:r>
      <w:r w:rsidR="005B0DFF" w:rsidRPr="00BD0F15">
        <w:rPr>
          <w:color w:val="000000" w:themeColor="text1"/>
          <w:sz w:val="26"/>
          <w:szCs w:val="26"/>
        </w:rPr>
        <w:t xml:space="preserve">баланса </w:t>
      </w:r>
      <w:r w:rsidRPr="00BD0F15">
        <w:rPr>
          <w:color w:val="000000" w:themeColor="text1"/>
          <w:sz w:val="26"/>
          <w:szCs w:val="26"/>
        </w:rPr>
        <w:t xml:space="preserve">водопотребления представлена на рисунке </w:t>
      </w:r>
      <w:r w:rsidR="00C20CED" w:rsidRPr="00BD0F15">
        <w:rPr>
          <w:color w:val="000000" w:themeColor="text1"/>
          <w:sz w:val="26"/>
          <w:szCs w:val="26"/>
        </w:rPr>
        <w:t>4</w:t>
      </w:r>
      <w:r w:rsidRPr="00BD0F15">
        <w:rPr>
          <w:color w:val="000000" w:themeColor="text1"/>
          <w:sz w:val="26"/>
          <w:szCs w:val="26"/>
        </w:rPr>
        <w:t>.</w:t>
      </w:r>
    </w:p>
    <w:p w:rsidR="008E259D" w:rsidRPr="00BD0F15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D41CBD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D41CBD">
        <w:rPr>
          <w:noProof/>
          <w:color w:val="000000" w:themeColor="text1"/>
          <w:sz w:val="26"/>
          <w:szCs w:val="26"/>
          <w:lang w:eastAsia="ru-RU"/>
        </w:rPr>
        <w:lastRenderedPageBreak/>
        <w:drawing>
          <wp:inline distT="0" distB="0" distL="0" distR="0">
            <wp:extent cx="5486400" cy="3200400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8E259D" w:rsidRPr="00BD0F15" w:rsidRDefault="008E259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Рис. </w:t>
      </w:r>
      <w:r w:rsidR="00C20CED" w:rsidRPr="00BD0F15">
        <w:rPr>
          <w:color w:val="000000" w:themeColor="text1"/>
          <w:sz w:val="26"/>
          <w:szCs w:val="26"/>
        </w:rPr>
        <w:t>4</w:t>
      </w:r>
      <w:r w:rsidRPr="00BD0F15">
        <w:rPr>
          <w:color w:val="000000" w:themeColor="text1"/>
          <w:sz w:val="26"/>
          <w:szCs w:val="26"/>
        </w:rPr>
        <w:t xml:space="preserve">. Структура </w:t>
      </w:r>
      <w:r w:rsidR="005B0DFF" w:rsidRPr="00BD0F15">
        <w:rPr>
          <w:color w:val="000000" w:themeColor="text1"/>
          <w:sz w:val="26"/>
          <w:szCs w:val="26"/>
        </w:rPr>
        <w:t>баланса водопотребления</w:t>
      </w:r>
      <w:r w:rsidR="000A12BF" w:rsidRPr="00BD0F15">
        <w:rPr>
          <w:color w:val="000000" w:themeColor="text1"/>
          <w:sz w:val="26"/>
          <w:szCs w:val="26"/>
        </w:rPr>
        <w:t xml:space="preserve"> МО </w:t>
      </w:r>
      <w:r w:rsidR="00395C94">
        <w:rPr>
          <w:color w:val="000000" w:themeColor="text1"/>
          <w:sz w:val="26"/>
          <w:szCs w:val="26"/>
        </w:rPr>
        <w:t>Железнодорожный</w:t>
      </w:r>
      <w:r w:rsidR="000A12BF" w:rsidRPr="00BD0F15">
        <w:rPr>
          <w:color w:val="000000" w:themeColor="text1"/>
          <w:sz w:val="26"/>
          <w:szCs w:val="26"/>
        </w:rPr>
        <w:t xml:space="preserve"> сельсовет</w:t>
      </w:r>
    </w:p>
    <w:p w:rsidR="00C20CED" w:rsidRPr="00BD0F15" w:rsidRDefault="00C20CED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3E2DF5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</w:t>
      </w:r>
      <w:r w:rsidR="006A158C" w:rsidRPr="00BD0F15">
        <w:rPr>
          <w:color w:val="000000" w:themeColor="text1"/>
          <w:sz w:val="26"/>
          <w:szCs w:val="26"/>
        </w:rPr>
        <w:t>бщ</w:t>
      </w:r>
      <w:r w:rsidRPr="00BD0F15">
        <w:rPr>
          <w:color w:val="000000" w:themeColor="text1"/>
          <w:sz w:val="26"/>
          <w:szCs w:val="26"/>
        </w:rPr>
        <w:t>ий</w:t>
      </w:r>
      <w:r w:rsidR="00DB78AB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расход</w:t>
      </w:r>
      <w:r w:rsidR="006A158C" w:rsidRPr="00BD0F15">
        <w:rPr>
          <w:color w:val="000000" w:themeColor="text1"/>
          <w:sz w:val="26"/>
          <w:szCs w:val="26"/>
        </w:rPr>
        <w:t xml:space="preserve"> воды </w:t>
      </w:r>
      <w:r w:rsidR="00EA303B" w:rsidRPr="00BD0F15">
        <w:rPr>
          <w:color w:val="000000" w:themeColor="text1"/>
          <w:sz w:val="26"/>
          <w:szCs w:val="26"/>
        </w:rPr>
        <w:t xml:space="preserve">из системы </w:t>
      </w:r>
      <w:r w:rsidR="00395C94">
        <w:rPr>
          <w:color w:val="000000" w:themeColor="text1"/>
          <w:sz w:val="26"/>
          <w:szCs w:val="26"/>
        </w:rPr>
        <w:t>централизованного водоснабжения</w:t>
      </w:r>
      <w:r w:rsidR="006A158C" w:rsidRPr="00BD0F15">
        <w:rPr>
          <w:color w:val="000000" w:themeColor="text1"/>
          <w:sz w:val="26"/>
          <w:szCs w:val="26"/>
        </w:rPr>
        <w:t xml:space="preserve"> составляет </w:t>
      </w:r>
      <w:r w:rsidR="00DB78AB">
        <w:rPr>
          <w:color w:val="000000" w:themeColor="text1"/>
          <w:sz w:val="26"/>
          <w:szCs w:val="26"/>
        </w:rPr>
        <w:t>5,45</w:t>
      </w:r>
      <w:r w:rsidR="006A158C" w:rsidRPr="00BD0F15">
        <w:rPr>
          <w:color w:val="000000" w:themeColor="text1"/>
          <w:sz w:val="26"/>
          <w:szCs w:val="26"/>
        </w:rPr>
        <w:t xml:space="preserve"> м</w:t>
      </w:r>
      <w:r w:rsidR="006A158C" w:rsidRPr="00BD0F15">
        <w:rPr>
          <w:color w:val="000000" w:themeColor="text1"/>
          <w:sz w:val="26"/>
          <w:szCs w:val="26"/>
          <w:vertAlign w:val="superscript"/>
        </w:rPr>
        <w:t>3</w:t>
      </w:r>
      <w:r w:rsidR="006A158C" w:rsidRPr="00BD0F15">
        <w:rPr>
          <w:color w:val="000000" w:themeColor="text1"/>
          <w:sz w:val="26"/>
          <w:szCs w:val="26"/>
        </w:rPr>
        <w:t>/сут</w:t>
      </w:r>
      <w:r w:rsidR="00EA303B" w:rsidRPr="00BD0F15">
        <w:rPr>
          <w:color w:val="000000" w:themeColor="text1"/>
          <w:sz w:val="26"/>
          <w:szCs w:val="26"/>
        </w:rPr>
        <w:t>ки</w:t>
      </w:r>
      <w:r w:rsidR="006A158C" w:rsidRPr="00BD0F15">
        <w:rPr>
          <w:color w:val="000000" w:themeColor="text1"/>
          <w:sz w:val="26"/>
          <w:szCs w:val="26"/>
        </w:rPr>
        <w:t>.</w:t>
      </w:r>
    </w:p>
    <w:p w:rsidR="00336339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Вода в данных источниках соответствует нормам СанПиН № 2.1.4.1074-01. Изношенность водопроводных сетей составляет </w:t>
      </w:r>
      <w:r w:rsidR="00171F86">
        <w:rPr>
          <w:color w:val="000000" w:themeColor="text1"/>
          <w:sz w:val="26"/>
          <w:szCs w:val="26"/>
        </w:rPr>
        <w:t>около 30%</w:t>
      </w:r>
      <w:r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Материальная характеристика</w:t>
      </w:r>
      <w:r w:rsidR="00336339" w:rsidRPr="00BD0F15">
        <w:rPr>
          <w:color w:val="000000" w:themeColor="text1"/>
          <w:sz w:val="26"/>
          <w:szCs w:val="26"/>
        </w:rPr>
        <w:t xml:space="preserve"> распределительных</w:t>
      </w:r>
      <w:r w:rsidRPr="00BD0F15">
        <w:rPr>
          <w:color w:val="000000" w:themeColor="text1"/>
          <w:sz w:val="26"/>
          <w:szCs w:val="26"/>
        </w:rPr>
        <w:t xml:space="preserve"> водопроводных сетей приведена в таблице </w:t>
      </w:r>
      <w:r w:rsidR="00336339" w:rsidRPr="00BD0F15">
        <w:rPr>
          <w:color w:val="000000" w:themeColor="text1"/>
          <w:sz w:val="26"/>
          <w:szCs w:val="26"/>
        </w:rPr>
        <w:t>3</w:t>
      </w:r>
      <w:r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336339" w:rsidP="00336339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3</w:t>
      </w:r>
    </w:p>
    <w:p w:rsidR="00336339" w:rsidRPr="00BD0F15" w:rsidRDefault="00336339" w:rsidP="00336339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Материальная характеристика</w:t>
      </w:r>
      <w:r w:rsidR="00395C94">
        <w:rPr>
          <w:color w:val="000000" w:themeColor="text1"/>
          <w:sz w:val="26"/>
          <w:szCs w:val="26"/>
        </w:rPr>
        <w:br/>
      </w:r>
      <w:r w:rsidRPr="00BD0F15">
        <w:rPr>
          <w:color w:val="000000" w:themeColor="text1"/>
          <w:sz w:val="26"/>
          <w:szCs w:val="26"/>
        </w:rPr>
        <w:t xml:space="preserve">распределительных водопроводных сетей </w:t>
      </w:r>
      <w:r w:rsidR="00395C94">
        <w:rPr>
          <w:color w:val="000000" w:themeColor="text1"/>
          <w:sz w:val="26"/>
          <w:szCs w:val="26"/>
        </w:rPr>
        <w:t>пос. Березовский</w:t>
      </w:r>
    </w:p>
    <w:tbl>
      <w:tblPr>
        <w:tblW w:w="9840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94"/>
        <w:gridCol w:w="1983"/>
        <w:gridCol w:w="1560"/>
        <w:gridCol w:w="1568"/>
        <w:gridCol w:w="2035"/>
      </w:tblGrid>
      <w:tr w:rsidR="006A158C" w:rsidRPr="00BD0F15" w:rsidTr="001B7E76">
        <w:trPr>
          <w:trHeight w:hRule="exact" w:val="836"/>
        </w:trPr>
        <w:tc>
          <w:tcPr>
            <w:tcW w:w="2694" w:type="dxa"/>
            <w:shd w:val="clear" w:color="auto" w:fill="FFFFFF"/>
            <w:vAlign w:val="center"/>
          </w:tcPr>
          <w:p w:rsidR="006A158C" w:rsidRPr="00BD0F15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Населенный</w:t>
            </w:r>
            <w:r w:rsidR="00690B66">
              <w:rPr>
                <w:rStyle w:val="0pt"/>
                <w:b w:val="0"/>
                <w:sz w:val="26"/>
                <w:szCs w:val="26"/>
              </w:rPr>
              <w:t xml:space="preserve"> </w:t>
            </w:r>
            <w:r w:rsidRPr="00BD0F15">
              <w:rPr>
                <w:rStyle w:val="0pt"/>
                <w:b w:val="0"/>
                <w:sz w:val="26"/>
                <w:szCs w:val="26"/>
              </w:rPr>
              <w:t>пункт</w:t>
            </w:r>
          </w:p>
        </w:tc>
        <w:tc>
          <w:tcPr>
            <w:tcW w:w="1983" w:type="dxa"/>
            <w:shd w:val="clear" w:color="auto" w:fill="FFFFFF"/>
            <w:vAlign w:val="center"/>
          </w:tcPr>
          <w:p w:rsidR="006A158C" w:rsidRPr="00BD0F15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Протяженность</w:t>
            </w:r>
            <w:r w:rsidR="00DE49C0" w:rsidRPr="00BD0F15">
              <w:rPr>
                <w:rStyle w:val="0pt"/>
                <w:b w:val="0"/>
                <w:sz w:val="26"/>
                <w:szCs w:val="26"/>
              </w:rPr>
              <w:t>, км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6A158C" w:rsidRPr="00BD0F15" w:rsidRDefault="006A158C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Диаметр</w:t>
            </w:r>
            <w:r w:rsidR="00DE49C0" w:rsidRPr="00BD0F15">
              <w:rPr>
                <w:rStyle w:val="0pt"/>
                <w:b w:val="0"/>
                <w:sz w:val="26"/>
                <w:szCs w:val="26"/>
              </w:rPr>
              <w:t>, мм</w:t>
            </w:r>
          </w:p>
        </w:tc>
        <w:tc>
          <w:tcPr>
            <w:tcW w:w="1568" w:type="dxa"/>
            <w:shd w:val="clear" w:color="auto" w:fill="FFFFFF"/>
            <w:vAlign w:val="center"/>
          </w:tcPr>
          <w:p w:rsidR="006A158C" w:rsidRPr="00BD0F15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М</w:t>
            </w:r>
            <w:r w:rsidR="006A158C" w:rsidRPr="00BD0F15">
              <w:rPr>
                <w:rStyle w:val="0pt"/>
                <w:b w:val="0"/>
                <w:sz w:val="26"/>
                <w:szCs w:val="26"/>
              </w:rPr>
              <w:t>атериал</w:t>
            </w:r>
          </w:p>
        </w:tc>
        <w:tc>
          <w:tcPr>
            <w:tcW w:w="2035" w:type="dxa"/>
            <w:shd w:val="clear" w:color="auto" w:fill="FFFFFF"/>
            <w:vAlign w:val="center"/>
          </w:tcPr>
          <w:p w:rsidR="006A158C" w:rsidRPr="00BD0F15" w:rsidRDefault="00DE49C0" w:rsidP="00DE49C0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b/>
                <w:sz w:val="26"/>
                <w:szCs w:val="26"/>
              </w:rPr>
            </w:pPr>
            <w:r w:rsidRPr="00BD0F15">
              <w:rPr>
                <w:rStyle w:val="0pt"/>
                <w:b w:val="0"/>
                <w:sz w:val="26"/>
                <w:szCs w:val="26"/>
              </w:rPr>
              <w:t>И</w:t>
            </w:r>
            <w:r w:rsidR="006A158C" w:rsidRPr="00BD0F15">
              <w:rPr>
                <w:rStyle w:val="0pt"/>
                <w:b w:val="0"/>
                <w:sz w:val="26"/>
                <w:szCs w:val="26"/>
              </w:rPr>
              <w:t>знос</w:t>
            </w:r>
            <w:r w:rsidRPr="00BD0F15">
              <w:rPr>
                <w:rStyle w:val="0pt"/>
                <w:b w:val="0"/>
                <w:sz w:val="26"/>
                <w:szCs w:val="26"/>
              </w:rPr>
              <w:t>, %</w:t>
            </w:r>
          </w:p>
        </w:tc>
      </w:tr>
      <w:tr w:rsidR="00336339" w:rsidRPr="00BD0F15" w:rsidTr="001B7E76">
        <w:trPr>
          <w:trHeight w:hRule="exact" w:val="849"/>
        </w:trPr>
        <w:tc>
          <w:tcPr>
            <w:tcW w:w="2694" w:type="dxa"/>
            <w:shd w:val="clear" w:color="auto" w:fill="auto"/>
            <w:vAlign w:val="center"/>
          </w:tcPr>
          <w:p w:rsidR="00336339" w:rsidRPr="00BD0F15" w:rsidRDefault="00395C94" w:rsidP="00336339">
            <w:pPr>
              <w:pStyle w:val="3"/>
              <w:shd w:val="clear" w:color="auto" w:fill="auto"/>
              <w:spacing w:after="0" w:line="312" w:lineRule="auto"/>
              <w:ind w:left="131" w:firstLine="0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Пос. Березовский</w:t>
            </w:r>
          </w:p>
        </w:tc>
        <w:tc>
          <w:tcPr>
            <w:tcW w:w="1983" w:type="dxa"/>
            <w:shd w:val="clear" w:color="auto" w:fill="auto"/>
            <w:vAlign w:val="center"/>
          </w:tcPr>
          <w:p w:rsidR="00336339" w:rsidRPr="00BD0F15" w:rsidRDefault="00171F86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6</w:t>
            </w:r>
            <w:r w:rsidR="00395C94">
              <w:rPr>
                <w:rStyle w:val="1"/>
                <w:sz w:val="26"/>
                <w:szCs w:val="26"/>
              </w:rPr>
              <w:t>,0</w:t>
            </w:r>
            <w:r w:rsidR="00336339" w:rsidRPr="00BD0F15">
              <w:rPr>
                <w:rStyle w:val="1"/>
                <w:sz w:val="26"/>
                <w:szCs w:val="26"/>
              </w:rPr>
              <w:t xml:space="preserve"> км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336339" w:rsidRPr="00BD0F15" w:rsidRDefault="00336339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110 мм</w:t>
            </w:r>
          </w:p>
        </w:tc>
        <w:tc>
          <w:tcPr>
            <w:tcW w:w="1568" w:type="dxa"/>
            <w:shd w:val="clear" w:color="auto" w:fill="auto"/>
            <w:vAlign w:val="center"/>
          </w:tcPr>
          <w:p w:rsidR="00336339" w:rsidRPr="00BD0F15" w:rsidRDefault="00171F86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ПЭТ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336339" w:rsidRPr="00BD0F15" w:rsidRDefault="00171F86" w:rsidP="00336339">
            <w:pPr>
              <w:pStyle w:val="3"/>
              <w:shd w:val="clear" w:color="auto" w:fill="auto"/>
              <w:spacing w:after="0" w:line="312" w:lineRule="auto"/>
              <w:ind w:firstLine="0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32</w:t>
            </w:r>
            <w:r w:rsidR="00336339" w:rsidRPr="00BD0F15">
              <w:rPr>
                <w:rStyle w:val="1"/>
                <w:sz w:val="26"/>
                <w:szCs w:val="26"/>
              </w:rPr>
              <w:t xml:space="preserve"> %</w:t>
            </w:r>
          </w:p>
        </w:tc>
      </w:tr>
    </w:tbl>
    <w:p w:rsidR="00A96BA0" w:rsidRPr="00BD0F15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A96BA0" w:rsidP="00A96BA0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2.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 xml:space="preserve">Описание территорий </w:t>
      </w:r>
      <w:r w:rsidRPr="00BD0F15">
        <w:rPr>
          <w:b/>
          <w:color w:val="000000" w:themeColor="text1"/>
          <w:sz w:val="26"/>
          <w:szCs w:val="26"/>
        </w:rPr>
        <w:t>муниципального образования</w:t>
      </w:r>
      <w:r w:rsidR="006A158C" w:rsidRPr="00BD0F15">
        <w:rPr>
          <w:b/>
          <w:color w:val="000000" w:themeColor="text1"/>
          <w:sz w:val="26"/>
          <w:szCs w:val="26"/>
        </w:rPr>
        <w:t xml:space="preserve"> не охваченных централизованными системами водоснабжения</w:t>
      </w:r>
    </w:p>
    <w:p w:rsidR="00A96BA0" w:rsidRPr="00BD0F15" w:rsidRDefault="00A96BA0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Перечень поселений</w:t>
      </w:r>
      <w:r w:rsidR="008D52F1" w:rsidRPr="00BD0F15">
        <w:rPr>
          <w:color w:val="000000" w:themeColor="text1"/>
          <w:sz w:val="26"/>
          <w:szCs w:val="26"/>
        </w:rPr>
        <w:t>,</w:t>
      </w:r>
      <w:r w:rsidR="00DB78AB">
        <w:rPr>
          <w:color w:val="000000" w:themeColor="text1"/>
          <w:sz w:val="26"/>
          <w:szCs w:val="26"/>
        </w:rPr>
        <w:t xml:space="preserve"> </w:t>
      </w:r>
      <w:r w:rsidR="00A96BA0" w:rsidRPr="00BD0F15">
        <w:rPr>
          <w:color w:val="000000" w:themeColor="text1"/>
          <w:sz w:val="26"/>
          <w:szCs w:val="26"/>
        </w:rPr>
        <w:t>не имеющих систем</w:t>
      </w:r>
      <w:r w:rsidRPr="00BD0F15">
        <w:rPr>
          <w:color w:val="000000" w:themeColor="text1"/>
          <w:sz w:val="26"/>
          <w:szCs w:val="26"/>
        </w:rPr>
        <w:t xml:space="preserve"> централизованного водоснабжения:</w:t>
      </w:r>
      <w:r w:rsidR="00DB78AB">
        <w:rPr>
          <w:color w:val="000000" w:themeColor="text1"/>
          <w:sz w:val="26"/>
          <w:szCs w:val="26"/>
        </w:rPr>
        <w:t xml:space="preserve"> </w:t>
      </w:r>
      <w:r w:rsidR="00395C94">
        <w:rPr>
          <w:color w:val="000000" w:themeColor="text1"/>
          <w:sz w:val="26"/>
          <w:szCs w:val="26"/>
        </w:rPr>
        <w:t>ст. Панкрушиха</w:t>
      </w:r>
      <w:r w:rsidRPr="00BD0F15">
        <w:rPr>
          <w:color w:val="000000" w:themeColor="text1"/>
          <w:sz w:val="26"/>
          <w:szCs w:val="26"/>
        </w:rPr>
        <w:t>.</w:t>
      </w:r>
    </w:p>
    <w:p w:rsidR="00490986" w:rsidRPr="00BD0F15" w:rsidRDefault="00490986" w:rsidP="00490986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Водоснабжение жилых домов осуществляется из собственных скважин и самовыкопанных колодцев. Пожаротушение решается пожарными машинами</w:t>
      </w:r>
      <w:r w:rsidR="00AB2DA1">
        <w:rPr>
          <w:color w:val="000000" w:themeColor="text1"/>
          <w:sz w:val="26"/>
          <w:szCs w:val="26"/>
        </w:rPr>
        <w:t xml:space="preserve"> и подвозом воды в цистернах</w:t>
      </w:r>
      <w:r w:rsidRPr="00BD0F15">
        <w:rPr>
          <w:color w:val="000000" w:themeColor="text1"/>
          <w:sz w:val="26"/>
          <w:szCs w:val="26"/>
        </w:rPr>
        <w:t>. Противопожарны</w:t>
      </w:r>
      <w:r w:rsidR="00AB2DA1">
        <w:rPr>
          <w:color w:val="000000" w:themeColor="text1"/>
          <w:sz w:val="26"/>
          <w:szCs w:val="26"/>
        </w:rPr>
        <w:t>й</w:t>
      </w:r>
      <w:r w:rsidRPr="00BD0F15">
        <w:rPr>
          <w:color w:val="000000" w:themeColor="text1"/>
          <w:sz w:val="26"/>
          <w:szCs w:val="26"/>
        </w:rPr>
        <w:t xml:space="preserve"> резервуар</w:t>
      </w:r>
      <w:r w:rsidR="000C2110">
        <w:rPr>
          <w:color w:val="000000" w:themeColor="text1"/>
          <w:sz w:val="26"/>
          <w:szCs w:val="26"/>
        </w:rPr>
        <w:t xml:space="preserve"> объемом 5 м</w:t>
      </w:r>
      <w:r w:rsidR="000C2110" w:rsidRPr="000C2110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 xml:space="preserve"> в населенн</w:t>
      </w:r>
      <w:r w:rsidR="00171F86">
        <w:rPr>
          <w:color w:val="000000" w:themeColor="text1"/>
          <w:sz w:val="26"/>
          <w:szCs w:val="26"/>
        </w:rPr>
        <w:t>ом</w:t>
      </w:r>
      <w:r w:rsidR="00DB78AB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lastRenderedPageBreak/>
        <w:t>пункт</w:t>
      </w:r>
      <w:r w:rsidR="00171F86">
        <w:rPr>
          <w:color w:val="000000" w:themeColor="text1"/>
          <w:sz w:val="26"/>
          <w:szCs w:val="26"/>
        </w:rPr>
        <w:t>е</w:t>
      </w:r>
      <w:r w:rsidR="00DB78AB">
        <w:rPr>
          <w:color w:val="000000" w:themeColor="text1"/>
          <w:sz w:val="26"/>
          <w:szCs w:val="26"/>
        </w:rPr>
        <w:t xml:space="preserve"> </w:t>
      </w:r>
      <w:r w:rsidR="00AB2DA1">
        <w:rPr>
          <w:color w:val="000000" w:themeColor="text1"/>
          <w:sz w:val="26"/>
          <w:szCs w:val="26"/>
        </w:rPr>
        <w:t>расположен на территории школы</w:t>
      </w:r>
      <w:r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8D52F1" w:rsidP="008D52F1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3.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>Описание технологических зон водоснабжения, зон централизованного и нецентрализованного водоснабжения и перечень централизованных систем водоснабжения</w:t>
      </w:r>
    </w:p>
    <w:p w:rsidR="008D52F1" w:rsidRPr="00BD0F15" w:rsidRDefault="008D52F1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E818AF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МО Железнодорожный</w:t>
      </w:r>
      <w:r w:rsidR="006A158C" w:rsidRPr="00BD0F15">
        <w:rPr>
          <w:color w:val="000000" w:themeColor="text1"/>
          <w:sz w:val="26"/>
          <w:szCs w:val="26"/>
        </w:rPr>
        <w:t xml:space="preserve"> сельсовет имеет </w:t>
      </w:r>
      <w:r w:rsidR="00B576C8" w:rsidRPr="00BD0F15">
        <w:rPr>
          <w:color w:val="000000" w:themeColor="text1"/>
          <w:sz w:val="26"/>
          <w:szCs w:val="26"/>
        </w:rPr>
        <w:t>одну</w:t>
      </w:r>
      <w:r w:rsidR="006A158C" w:rsidRPr="00BD0F15">
        <w:rPr>
          <w:color w:val="000000" w:themeColor="text1"/>
          <w:sz w:val="26"/>
          <w:szCs w:val="26"/>
        </w:rPr>
        <w:t xml:space="preserve"> технологическ</w:t>
      </w:r>
      <w:r w:rsidR="00B576C8" w:rsidRPr="00BD0F15">
        <w:rPr>
          <w:color w:val="000000" w:themeColor="text1"/>
          <w:sz w:val="26"/>
          <w:szCs w:val="26"/>
        </w:rPr>
        <w:t>ую</w:t>
      </w:r>
      <w:r w:rsidR="006A158C" w:rsidRPr="00BD0F15">
        <w:rPr>
          <w:color w:val="000000" w:themeColor="text1"/>
          <w:sz w:val="26"/>
          <w:szCs w:val="26"/>
        </w:rPr>
        <w:t xml:space="preserve"> зон</w:t>
      </w:r>
      <w:r w:rsidR="00B576C8" w:rsidRPr="00BD0F15">
        <w:rPr>
          <w:color w:val="000000" w:themeColor="text1"/>
          <w:sz w:val="26"/>
          <w:szCs w:val="26"/>
        </w:rPr>
        <w:t>у системы</w:t>
      </w:r>
      <w:r w:rsidR="006A158C" w:rsidRPr="00BD0F15">
        <w:rPr>
          <w:color w:val="000000" w:themeColor="text1"/>
          <w:sz w:val="26"/>
          <w:szCs w:val="26"/>
        </w:rPr>
        <w:t xml:space="preserve"> централизованного холодного водоснабжения, обслуживаем</w:t>
      </w:r>
      <w:r w:rsidR="00B576C8" w:rsidRPr="00BD0F15">
        <w:rPr>
          <w:color w:val="000000" w:themeColor="text1"/>
          <w:sz w:val="26"/>
          <w:szCs w:val="26"/>
        </w:rPr>
        <w:t>ую</w:t>
      </w:r>
      <w:r w:rsidR="006A158C" w:rsidRPr="00BD0F15">
        <w:rPr>
          <w:color w:val="000000" w:themeColor="text1"/>
          <w:sz w:val="26"/>
          <w:szCs w:val="26"/>
        </w:rPr>
        <w:t xml:space="preserve"> МУП «Теплоцентраль»</w:t>
      </w:r>
      <w:r w:rsidR="00B576C8" w:rsidRPr="00BD0F15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="006A158C" w:rsidRPr="00BD0F15">
        <w:rPr>
          <w:color w:val="000000" w:themeColor="text1"/>
          <w:sz w:val="26"/>
          <w:szCs w:val="26"/>
        </w:rPr>
        <w:t>. Нецентрализованные системы холодного водоснабжения применяются в индивидуальных жилых домах. Нецентрализованные системы горячего водоснабжения применяются в индивидуальных жилых домах</w:t>
      </w:r>
      <w:r w:rsidR="00E451AA" w:rsidRPr="00BD0F15">
        <w:rPr>
          <w:color w:val="000000" w:themeColor="text1"/>
          <w:sz w:val="26"/>
          <w:szCs w:val="26"/>
        </w:rPr>
        <w:t xml:space="preserve"> и административных зданиях локально и не связаны друг с другом</w:t>
      </w:r>
      <w:r w:rsidR="00B576C8" w:rsidRPr="00BD0F15">
        <w:rPr>
          <w:color w:val="000000" w:themeColor="text1"/>
          <w:sz w:val="26"/>
          <w:szCs w:val="26"/>
        </w:rPr>
        <w:t>. Централизованные системы горячего водоснабжения отсутствуют</w:t>
      </w:r>
      <w:r w:rsidR="006A158C" w:rsidRPr="00BD0F15">
        <w:rPr>
          <w:color w:val="000000" w:themeColor="text1"/>
          <w:sz w:val="26"/>
          <w:szCs w:val="26"/>
        </w:rPr>
        <w:t xml:space="preserve">. </w:t>
      </w:r>
      <w:r w:rsidR="00B576C8" w:rsidRPr="00BD0F15">
        <w:rPr>
          <w:color w:val="000000" w:themeColor="text1"/>
          <w:sz w:val="26"/>
          <w:szCs w:val="26"/>
        </w:rPr>
        <w:t>В хозяйственном ведении МУП «Теплоцентраль» Панкрушихинского района Алтайского края находятся водозабор</w:t>
      </w:r>
      <w:r w:rsidR="00D41CBD">
        <w:rPr>
          <w:color w:val="000000" w:themeColor="text1"/>
          <w:sz w:val="26"/>
          <w:szCs w:val="26"/>
        </w:rPr>
        <w:t xml:space="preserve"> подземных вод</w:t>
      </w:r>
      <w:r w:rsidR="00B576C8" w:rsidRPr="00BD0F15">
        <w:rPr>
          <w:color w:val="000000" w:themeColor="text1"/>
          <w:sz w:val="26"/>
          <w:szCs w:val="26"/>
        </w:rPr>
        <w:t xml:space="preserve"> и распределительная водопроводная сеть</w:t>
      </w:r>
      <w:r w:rsidR="00DB78AB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 xml:space="preserve">протяженностью </w:t>
      </w:r>
      <w:r w:rsidR="00171F86">
        <w:rPr>
          <w:color w:val="000000" w:themeColor="text1"/>
          <w:sz w:val="26"/>
          <w:szCs w:val="26"/>
        </w:rPr>
        <w:t>6</w:t>
      </w:r>
      <w:r>
        <w:rPr>
          <w:color w:val="000000" w:themeColor="text1"/>
          <w:sz w:val="26"/>
          <w:szCs w:val="26"/>
        </w:rPr>
        <w:t>,0</w:t>
      </w:r>
      <w:r w:rsidR="006A158C" w:rsidRPr="00BD0F15">
        <w:rPr>
          <w:color w:val="000000" w:themeColor="text1"/>
          <w:sz w:val="26"/>
          <w:szCs w:val="26"/>
        </w:rPr>
        <w:t xml:space="preserve"> км. Износ</w:t>
      </w:r>
      <w:r w:rsidR="00B576C8" w:rsidRPr="00BD0F15">
        <w:rPr>
          <w:color w:val="000000" w:themeColor="text1"/>
          <w:sz w:val="26"/>
          <w:szCs w:val="26"/>
        </w:rPr>
        <w:t xml:space="preserve"> водопроводных сетей составляет </w:t>
      </w:r>
      <w:r w:rsidR="00171F86">
        <w:rPr>
          <w:color w:val="000000" w:themeColor="text1"/>
          <w:sz w:val="26"/>
          <w:szCs w:val="26"/>
        </w:rPr>
        <w:t>около 30</w:t>
      </w:r>
      <w:r w:rsidR="00B576C8" w:rsidRPr="00BD0F15">
        <w:rPr>
          <w:color w:val="000000" w:themeColor="text1"/>
          <w:sz w:val="26"/>
          <w:szCs w:val="26"/>
        </w:rPr>
        <w:t xml:space="preserve"> %</w:t>
      </w:r>
      <w:r w:rsidR="006A158C" w:rsidRPr="00BD0F15">
        <w:rPr>
          <w:color w:val="000000" w:themeColor="text1"/>
          <w:sz w:val="26"/>
          <w:szCs w:val="26"/>
        </w:rPr>
        <w:t>.</w:t>
      </w:r>
    </w:p>
    <w:p w:rsidR="00B6378D" w:rsidRPr="00BD0F15" w:rsidRDefault="00B637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60F4C" w:rsidRPr="00BD0F15" w:rsidRDefault="00913169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4.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>Описание результатов технического обследования централизованных систем водоснабжения</w:t>
      </w:r>
    </w:p>
    <w:p w:rsidR="00460F4C" w:rsidRPr="00BD0F15" w:rsidRDefault="00460F4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44758D" w:rsidRPr="00BD0F15" w:rsidRDefault="0044758D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Основные итоги </w:t>
      </w:r>
      <w:r w:rsidR="00C20B87" w:rsidRPr="00BD0F15">
        <w:rPr>
          <w:color w:val="000000" w:themeColor="text1"/>
          <w:sz w:val="26"/>
          <w:szCs w:val="26"/>
        </w:rPr>
        <w:t>камерального обследования и технической инвентаризации</w:t>
      </w:r>
      <w:r w:rsidRPr="00BD0F15">
        <w:rPr>
          <w:color w:val="000000" w:themeColor="text1"/>
          <w:sz w:val="26"/>
          <w:szCs w:val="26"/>
        </w:rPr>
        <w:t xml:space="preserve"> централизованной с</w:t>
      </w:r>
      <w:r w:rsidR="00E818AF">
        <w:rPr>
          <w:color w:val="000000" w:themeColor="text1"/>
          <w:sz w:val="26"/>
          <w:szCs w:val="26"/>
        </w:rPr>
        <w:t>истемы водоснабжения пос. Березовский</w:t>
      </w:r>
      <w:r w:rsidRPr="00BD0F15">
        <w:rPr>
          <w:color w:val="000000" w:themeColor="text1"/>
          <w:sz w:val="26"/>
          <w:szCs w:val="26"/>
        </w:rPr>
        <w:t xml:space="preserve"> представлены в таблице 4.</w:t>
      </w:r>
    </w:p>
    <w:p w:rsidR="004C3E6A" w:rsidRPr="00BD0F15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4</w:t>
      </w:r>
    </w:p>
    <w:p w:rsidR="00D41CBD" w:rsidRDefault="00D41CBD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4C3E6A" w:rsidRPr="00BD0F15" w:rsidRDefault="00E83F18" w:rsidP="00E83F1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Анализ нормативно-технической документации объектов централизованной системы холодного водоснабжения МО </w:t>
      </w:r>
      <w:r w:rsidR="00E818AF">
        <w:rPr>
          <w:color w:val="000000" w:themeColor="text1"/>
          <w:sz w:val="26"/>
          <w:szCs w:val="26"/>
        </w:rPr>
        <w:t>Железнодорожный</w:t>
      </w:r>
      <w:r w:rsidRPr="00BD0F15">
        <w:rPr>
          <w:color w:val="000000" w:themeColor="text1"/>
          <w:sz w:val="26"/>
          <w:szCs w:val="26"/>
        </w:rPr>
        <w:t xml:space="preserve"> сельсовет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3"/>
        <w:gridCol w:w="4497"/>
        <w:gridCol w:w="4961"/>
      </w:tblGrid>
      <w:tr w:rsidR="004C3E6A" w:rsidRPr="00BD0F15" w:rsidTr="00EA3513">
        <w:tc>
          <w:tcPr>
            <w:tcW w:w="573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№</w:t>
            </w:r>
          </w:p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п/п</w:t>
            </w:r>
          </w:p>
        </w:tc>
        <w:tc>
          <w:tcPr>
            <w:tcW w:w="4497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Наименование показателя</w:t>
            </w:r>
          </w:p>
        </w:tc>
        <w:tc>
          <w:tcPr>
            <w:tcW w:w="4961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Значение</w:t>
            </w:r>
          </w:p>
        </w:tc>
      </w:tr>
      <w:tr w:rsidR="004C3E6A" w:rsidRPr="00BD0F15" w:rsidTr="00EA3513">
        <w:tc>
          <w:tcPr>
            <w:tcW w:w="573" w:type="dxa"/>
            <w:vAlign w:val="center"/>
          </w:tcPr>
          <w:p w:rsidR="004C3E6A" w:rsidRPr="00BD0F15" w:rsidRDefault="004C3E6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4497" w:type="dxa"/>
            <w:vAlign w:val="center"/>
          </w:tcPr>
          <w:p w:rsidR="004C3E6A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Год постройки объектов централизованных систем холодного водоснабжения</w:t>
            </w:r>
          </w:p>
        </w:tc>
        <w:tc>
          <w:tcPr>
            <w:tcW w:w="4961" w:type="dxa"/>
            <w:vAlign w:val="center"/>
          </w:tcPr>
          <w:p w:rsidR="004C3E6A" w:rsidRPr="00BD0F15" w:rsidRDefault="00EA3513" w:rsidP="00452219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  <w:r w:rsidR="00452219">
              <w:rPr>
                <w:color w:val="000000" w:themeColor="text1"/>
                <w:sz w:val="26"/>
                <w:szCs w:val="26"/>
              </w:rPr>
              <w:t>88</w:t>
            </w:r>
            <w:r w:rsidR="00DE376D" w:rsidRPr="00BD0F15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4C3E6A" w:rsidRPr="00BD0F15" w:rsidTr="00EA3513">
        <w:tc>
          <w:tcPr>
            <w:tcW w:w="573" w:type="dxa"/>
            <w:vAlign w:val="center"/>
          </w:tcPr>
          <w:p w:rsidR="004C3E6A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4497" w:type="dxa"/>
            <w:vAlign w:val="center"/>
          </w:tcPr>
          <w:p w:rsidR="004C3E6A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Дата ввода в эксплуатацию объектов централизованных систем холодного водоснабжения</w:t>
            </w:r>
          </w:p>
        </w:tc>
        <w:tc>
          <w:tcPr>
            <w:tcW w:w="4961" w:type="dxa"/>
            <w:vAlign w:val="center"/>
          </w:tcPr>
          <w:p w:rsidR="004C3E6A" w:rsidRPr="00BD0F15" w:rsidRDefault="00EA3513" w:rsidP="00452219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  <w:r w:rsidR="00452219">
              <w:rPr>
                <w:color w:val="000000" w:themeColor="text1"/>
                <w:sz w:val="26"/>
                <w:szCs w:val="26"/>
              </w:rPr>
              <w:t>89</w:t>
            </w:r>
            <w:r w:rsidR="00DE376D" w:rsidRPr="00BD0F15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</w:tr>
      <w:tr w:rsidR="00E36BD6" w:rsidRPr="00BD0F15" w:rsidTr="00EA3513">
        <w:tc>
          <w:tcPr>
            <w:tcW w:w="573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4497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Материал, диаметр трубопроводов по проекту и по исполнительной документации, их фактическое состояние, процент износа</w:t>
            </w:r>
          </w:p>
        </w:tc>
        <w:tc>
          <w:tcPr>
            <w:tcW w:w="4961" w:type="dxa"/>
            <w:vAlign w:val="center"/>
          </w:tcPr>
          <w:p w:rsidR="00DE376D" w:rsidRPr="00BD0F15" w:rsidRDefault="00DE376D" w:rsidP="00452219">
            <w:pPr>
              <w:pStyle w:val="3"/>
              <w:shd w:val="clear" w:color="auto" w:fill="auto"/>
              <w:tabs>
                <w:tab w:val="left" w:pos="175"/>
              </w:tabs>
              <w:spacing w:after="0" w:line="240" w:lineRule="auto"/>
              <w:ind w:right="-108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Исполнительная документация соответствует проектной.</w:t>
            </w:r>
            <w:r w:rsidR="00DB78A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D0F15">
              <w:rPr>
                <w:color w:val="000000" w:themeColor="text1"/>
                <w:sz w:val="26"/>
                <w:szCs w:val="26"/>
              </w:rPr>
              <w:t>Магистральные водопроводные сети выполнены из труб</w:t>
            </w:r>
            <w:r w:rsidR="00452219">
              <w:rPr>
                <w:color w:val="000000" w:themeColor="text1"/>
                <w:sz w:val="26"/>
                <w:szCs w:val="26"/>
              </w:rPr>
              <w:t xml:space="preserve"> ПЭТ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диаметром 1</w:t>
            </w:r>
            <w:r w:rsidR="00D8163A" w:rsidRPr="00BD0F15">
              <w:rPr>
                <w:color w:val="000000" w:themeColor="text1"/>
                <w:sz w:val="26"/>
                <w:szCs w:val="26"/>
              </w:rPr>
              <w:t>1</w:t>
            </w:r>
            <w:r w:rsidRPr="00BD0F15">
              <w:rPr>
                <w:color w:val="000000" w:themeColor="text1"/>
                <w:sz w:val="26"/>
                <w:szCs w:val="26"/>
              </w:rPr>
              <w:t>0 мм.</w:t>
            </w:r>
            <w:r w:rsidR="00DB78AB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BD0F15">
              <w:rPr>
                <w:color w:val="000000" w:themeColor="text1"/>
                <w:sz w:val="26"/>
                <w:szCs w:val="26"/>
              </w:rPr>
              <w:t>Износ системы централизованного в</w:t>
            </w:r>
            <w:r w:rsidR="00EA3513">
              <w:rPr>
                <w:color w:val="000000" w:themeColor="text1"/>
                <w:sz w:val="26"/>
                <w:szCs w:val="26"/>
              </w:rPr>
              <w:t xml:space="preserve">одоснабжения составляет </w:t>
            </w:r>
            <w:r w:rsidR="00452219">
              <w:rPr>
                <w:color w:val="000000" w:themeColor="text1"/>
                <w:sz w:val="26"/>
                <w:szCs w:val="26"/>
              </w:rPr>
              <w:t>около 30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%.</w:t>
            </w:r>
          </w:p>
        </w:tc>
      </w:tr>
      <w:tr w:rsidR="00E36BD6" w:rsidRPr="00BD0F15" w:rsidTr="00EA3513">
        <w:tc>
          <w:tcPr>
            <w:tcW w:w="573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lastRenderedPageBreak/>
              <w:t>4</w:t>
            </w:r>
          </w:p>
        </w:tc>
        <w:tc>
          <w:tcPr>
            <w:tcW w:w="4497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Расчетные и фактические параметры давления и пропускной способности трубопровода и иных объектов централизованных систем холодного водоснабжения</w:t>
            </w:r>
          </w:p>
        </w:tc>
        <w:tc>
          <w:tcPr>
            <w:tcW w:w="4961" w:type="dxa"/>
            <w:vAlign w:val="center"/>
          </w:tcPr>
          <w:p w:rsidR="00E36BD6" w:rsidRPr="00BD0F15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Расчетные и фактические параметры соответствуют:</w:t>
            </w:r>
          </w:p>
          <w:p w:rsidR="00DE376D" w:rsidRPr="00BD0F15" w:rsidRDefault="00DE376D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Давление – 14-16 м водного столба</w:t>
            </w:r>
            <w:r w:rsidR="0045514F" w:rsidRPr="00BD0F15">
              <w:rPr>
                <w:color w:val="000000" w:themeColor="text1"/>
                <w:sz w:val="26"/>
                <w:szCs w:val="26"/>
              </w:rPr>
              <w:t>;</w:t>
            </w:r>
          </w:p>
          <w:p w:rsidR="00DE376D" w:rsidRPr="00BD0F15" w:rsidRDefault="0045514F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Пропускная способность водопровода–408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/сутки;</w:t>
            </w:r>
          </w:p>
          <w:p w:rsidR="0045514F" w:rsidRPr="00BD0F15" w:rsidRDefault="0045514F" w:rsidP="00CA1571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Подъем (по производительности насоса) – </w:t>
            </w:r>
            <w:r w:rsidR="00CA1571">
              <w:rPr>
                <w:color w:val="000000" w:themeColor="text1"/>
                <w:sz w:val="26"/>
                <w:szCs w:val="26"/>
              </w:rPr>
              <w:t>192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</w:t>
            </w:r>
            <w:r w:rsidR="00CA1571">
              <w:rPr>
                <w:color w:val="000000" w:themeColor="text1"/>
                <w:sz w:val="26"/>
                <w:szCs w:val="26"/>
              </w:rPr>
              <w:t>.</w:t>
            </w:r>
          </w:p>
        </w:tc>
      </w:tr>
      <w:tr w:rsidR="00E36BD6" w:rsidRPr="00BD0F15" w:rsidTr="00EA3513">
        <w:tc>
          <w:tcPr>
            <w:tcW w:w="573" w:type="dxa"/>
            <w:vAlign w:val="center"/>
          </w:tcPr>
          <w:p w:rsidR="00E36BD6" w:rsidRPr="00BD0F15" w:rsidRDefault="00E36BD6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4497" w:type="dxa"/>
            <w:vAlign w:val="center"/>
          </w:tcPr>
          <w:p w:rsidR="00E36BD6" w:rsidRPr="00BD0F15" w:rsidRDefault="00E83F18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Сведения об аварийности объектов централизованных систем холодного водоснабжения за последние три года</w:t>
            </w:r>
          </w:p>
        </w:tc>
        <w:tc>
          <w:tcPr>
            <w:tcW w:w="4961" w:type="dxa"/>
            <w:vAlign w:val="center"/>
          </w:tcPr>
          <w:p w:rsidR="00E36BD6" w:rsidRPr="00BD0F15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BD0F15" w:rsidTr="00EA3513">
        <w:tc>
          <w:tcPr>
            <w:tcW w:w="573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4497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Сведения о проведении технического обследования системы централизованного холодного водоснабжения</w:t>
            </w:r>
          </w:p>
        </w:tc>
        <w:tc>
          <w:tcPr>
            <w:tcW w:w="4961" w:type="dxa"/>
            <w:vAlign w:val="center"/>
          </w:tcPr>
          <w:p w:rsidR="006E71C9" w:rsidRPr="00BD0F15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Не проводилось</w:t>
            </w:r>
          </w:p>
        </w:tc>
      </w:tr>
      <w:tr w:rsidR="006E71C9" w:rsidRPr="00BD0F15" w:rsidTr="00EA3513">
        <w:tc>
          <w:tcPr>
            <w:tcW w:w="573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4497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Информация о проведении аварийных и ремонтных работ на объектах централизованных систем холодного водоснабжения</w:t>
            </w:r>
          </w:p>
        </w:tc>
        <w:tc>
          <w:tcPr>
            <w:tcW w:w="4961" w:type="dxa"/>
            <w:vAlign w:val="center"/>
          </w:tcPr>
          <w:p w:rsidR="006E71C9" w:rsidRPr="00BD0F15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Нет данных</w:t>
            </w:r>
          </w:p>
        </w:tc>
      </w:tr>
      <w:tr w:rsidR="006E71C9" w:rsidRPr="00BD0F15" w:rsidTr="00EA3513">
        <w:tc>
          <w:tcPr>
            <w:tcW w:w="573" w:type="dxa"/>
            <w:vAlign w:val="center"/>
          </w:tcPr>
          <w:p w:rsidR="006E71C9" w:rsidRPr="00BD0F15" w:rsidRDefault="006E71C9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4497" w:type="dxa"/>
            <w:vAlign w:val="center"/>
          </w:tcPr>
          <w:p w:rsidR="006E71C9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Информация о наличии или отсутствии технической возможности сооружений водоподготовки, работающих в штатном режиме, обеспечивать подготовку питьевой воды в соответствии с требованиями, установленными законодательством в области обеспечения санитарно-эпидемиологического благополучия населения, с учетом состояния источника водоснабжения</w:t>
            </w:r>
          </w:p>
        </w:tc>
        <w:tc>
          <w:tcPr>
            <w:tcW w:w="4961" w:type="dxa"/>
            <w:vAlign w:val="center"/>
          </w:tcPr>
          <w:p w:rsidR="006E71C9" w:rsidRPr="00BD0F15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Техническая возможность имеется</w:t>
            </w:r>
          </w:p>
        </w:tc>
      </w:tr>
      <w:tr w:rsidR="00A61091" w:rsidRPr="00BD0F15" w:rsidTr="00EA3513">
        <w:tc>
          <w:tcPr>
            <w:tcW w:w="573" w:type="dxa"/>
            <w:vAlign w:val="center"/>
          </w:tcPr>
          <w:p w:rsidR="00A61091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9</w:t>
            </w:r>
          </w:p>
        </w:tc>
        <w:tc>
          <w:tcPr>
            <w:tcW w:w="4497" w:type="dxa"/>
            <w:vAlign w:val="center"/>
          </w:tcPr>
          <w:p w:rsidR="00A61091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Основные технические параметры системы централизованного холодного водоснабжения</w:t>
            </w:r>
          </w:p>
        </w:tc>
        <w:tc>
          <w:tcPr>
            <w:tcW w:w="4961" w:type="dxa"/>
            <w:vAlign w:val="center"/>
          </w:tcPr>
          <w:p w:rsidR="00F8463A" w:rsidRPr="00BD0F15" w:rsidRDefault="00D8163A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Полезный отпуск (средний)</w:t>
            </w:r>
          </w:p>
          <w:p w:rsidR="000258F7" w:rsidRPr="00BD0F15" w:rsidRDefault="00D8163A" w:rsidP="00DB78AB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– </w:t>
            </w:r>
            <w:r w:rsidR="00DB78AB">
              <w:rPr>
                <w:color w:val="000000" w:themeColor="text1"/>
                <w:sz w:val="26"/>
                <w:szCs w:val="26"/>
              </w:rPr>
              <w:t>5,45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 xml:space="preserve">. 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Максимальный расход воды– </w:t>
            </w:r>
            <w:r w:rsidR="00E01BA5">
              <w:rPr>
                <w:color w:val="000000" w:themeColor="text1"/>
                <w:sz w:val="26"/>
                <w:szCs w:val="26"/>
              </w:rPr>
              <w:t>17,46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м</w:t>
            </w:r>
            <w:r w:rsidRPr="00BD0F15">
              <w:rPr>
                <w:color w:val="000000" w:themeColor="text1"/>
                <w:sz w:val="26"/>
                <w:szCs w:val="26"/>
                <w:vertAlign w:val="superscript"/>
              </w:rPr>
              <w:t>3</w:t>
            </w:r>
            <w:r w:rsidRPr="00BD0F15">
              <w:rPr>
                <w:color w:val="000000" w:themeColor="text1"/>
                <w:sz w:val="26"/>
                <w:szCs w:val="26"/>
              </w:rPr>
              <w:t>/сутки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>. Водопроводные сети выполнены из труб</w:t>
            </w:r>
            <w:r w:rsidR="00452219">
              <w:rPr>
                <w:color w:val="000000" w:themeColor="text1"/>
                <w:sz w:val="26"/>
                <w:szCs w:val="26"/>
              </w:rPr>
              <w:t xml:space="preserve"> ПЭТ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 xml:space="preserve"> диаметром 110 мм. Источником воды явля</w:t>
            </w:r>
            <w:r w:rsidR="00CA1571">
              <w:rPr>
                <w:color w:val="000000" w:themeColor="text1"/>
                <w:sz w:val="26"/>
                <w:szCs w:val="26"/>
              </w:rPr>
              <w:t>е</w:t>
            </w:r>
            <w:r w:rsidR="000258F7" w:rsidRPr="00BD0F15">
              <w:rPr>
                <w:color w:val="000000" w:themeColor="text1"/>
                <w:sz w:val="26"/>
                <w:szCs w:val="26"/>
              </w:rPr>
              <w:t xml:space="preserve">тся </w:t>
            </w:r>
            <w:r w:rsidR="00CA1571">
              <w:rPr>
                <w:color w:val="000000" w:themeColor="text1"/>
                <w:sz w:val="26"/>
                <w:szCs w:val="26"/>
              </w:rPr>
              <w:t>1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 xml:space="preserve"> артезианск</w:t>
            </w:r>
            <w:r w:rsidR="00CA1571">
              <w:rPr>
                <w:color w:val="000000" w:themeColor="text1"/>
                <w:sz w:val="26"/>
                <w:szCs w:val="26"/>
              </w:rPr>
              <w:t>ая скважина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>. Давление в водопроводной сети – 14-16 м водного столба.</w:t>
            </w:r>
          </w:p>
        </w:tc>
      </w:tr>
      <w:tr w:rsidR="00A61091" w:rsidRPr="00BD0F15" w:rsidTr="00EA3513">
        <w:tc>
          <w:tcPr>
            <w:tcW w:w="573" w:type="dxa"/>
            <w:vAlign w:val="center"/>
          </w:tcPr>
          <w:p w:rsidR="00A61091" w:rsidRPr="00BD0F15" w:rsidRDefault="00A61091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4497" w:type="dxa"/>
            <w:vAlign w:val="center"/>
          </w:tcPr>
          <w:p w:rsidR="00A61091" w:rsidRPr="00BD0F15" w:rsidRDefault="00C03B35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Основные данные визуально-измерительного обследования систем централизованного холодного водоснабжения</w:t>
            </w:r>
          </w:p>
        </w:tc>
        <w:tc>
          <w:tcPr>
            <w:tcW w:w="4961" w:type="dxa"/>
            <w:vAlign w:val="center"/>
          </w:tcPr>
          <w:p w:rsidR="00A61091" w:rsidRPr="00BD0F15" w:rsidRDefault="00FE7F1C" w:rsidP="00DE376D">
            <w:pPr>
              <w:pStyle w:val="3"/>
              <w:shd w:val="clear" w:color="auto" w:fill="auto"/>
              <w:tabs>
                <w:tab w:val="left" w:pos="1985"/>
              </w:tabs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 xml:space="preserve">Системы централизованного водоснабжения находятся в рабочем </w:t>
            </w:r>
            <w:r w:rsidR="00BD0F15" w:rsidRPr="00BD0F15">
              <w:rPr>
                <w:color w:val="000000" w:themeColor="text1"/>
                <w:sz w:val="26"/>
                <w:szCs w:val="26"/>
              </w:rPr>
              <w:t>состоянии</w:t>
            </w:r>
          </w:p>
        </w:tc>
      </w:tr>
    </w:tbl>
    <w:p w:rsidR="004C3E6A" w:rsidRPr="00BD0F15" w:rsidRDefault="004C3E6A" w:rsidP="004C3E6A">
      <w:pPr>
        <w:pStyle w:val="3"/>
        <w:shd w:val="clear" w:color="auto" w:fill="auto"/>
        <w:tabs>
          <w:tab w:val="left" w:pos="1985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4C3E6A" w:rsidRPr="00BD0F15" w:rsidRDefault="004C3E6A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0A7C96" w:rsidRDefault="000A7C96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</w:p>
    <w:p w:rsidR="000A7C96" w:rsidRDefault="000A7C96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</w:p>
    <w:p w:rsidR="000A7C96" w:rsidRDefault="000A7C96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</w:p>
    <w:p w:rsidR="006A158C" w:rsidRPr="00BD0F15" w:rsidRDefault="006A158C" w:rsidP="00460F4C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lastRenderedPageBreak/>
        <w:t>Описание состояния существующих источников водоснабжения и водозаборных сооружений</w:t>
      </w:r>
    </w:p>
    <w:p w:rsidR="00460F4C" w:rsidRPr="00BD0F15" w:rsidRDefault="00460F4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8318E3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Водоснабжение МО </w:t>
      </w:r>
      <w:r w:rsidR="0050270B">
        <w:rPr>
          <w:color w:val="000000" w:themeColor="text1"/>
          <w:sz w:val="26"/>
          <w:szCs w:val="26"/>
        </w:rPr>
        <w:t>Железнодорожный</w:t>
      </w:r>
      <w:r w:rsidRPr="00BD0F15">
        <w:rPr>
          <w:color w:val="000000" w:themeColor="text1"/>
          <w:sz w:val="26"/>
          <w:szCs w:val="26"/>
        </w:rPr>
        <w:t xml:space="preserve"> сель</w:t>
      </w:r>
      <w:r w:rsidR="003776F4">
        <w:rPr>
          <w:color w:val="000000" w:themeColor="text1"/>
          <w:sz w:val="26"/>
          <w:szCs w:val="26"/>
        </w:rPr>
        <w:t>с</w:t>
      </w:r>
      <w:r w:rsidRPr="00BD0F15">
        <w:rPr>
          <w:color w:val="000000" w:themeColor="text1"/>
          <w:sz w:val="26"/>
          <w:szCs w:val="26"/>
        </w:rPr>
        <w:t xml:space="preserve">овет обеспечивается за счет </w:t>
      </w:r>
      <w:r w:rsidR="0050270B">
        <w:rPr>
          <w:color w:val="000000" w:themeColor="text1"/>
          <w:sz w:val="26"/>
          <w:szCs w:val="26"/>
        </w:rPr>
        <w:t>одной</w:t>
      </w:r>
      <w:r w:rsidR="00DB78AB">
        <w:rPr>
          <w:color w:val="000000" w:themeColor="text1"/>
          <w:sz w:val="26"/>
          <w:szCs w:val="26"/>
        </w:rPr>
        <w:t xml:space="preserve"> </w:t>
      </w:r>
      <w:r w:rsidR="00460F4C" w:rsidRPr="00BD0F15">
        <w:rPr>
          <w:color w:val="000000" w:themeColor="text1"/>
          <w:sz w:val="26"/>
          <w:szCs w:val="26"/>
        </w:rPr>
        <w:t>скважин</w:t>
      </w:r>
      <w:r w:rsidR="0050270B">
        <w:rPr>
          <w:color w:val="000000" w:themeColor="text1"/>
          <w:sz w:val="26"/>
          <w:szCs w:val="26"/>
        </w:rPr>
        <w:t>ы</w:t>
      </w:r>
      <w:r w:rsidR="00460F4C" w:rsidRPr="00BD0F15">
        <w:rPr>
          <w:color w:val="000000" w:themeColor="text1"/>
          <w:sz w:val="26"/>
          <w:szCs w:val="26"/>
        </w:rPr>
        <w:t xml:space="preserve"> забора подземных вод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50270B">
        <w:rPr>
          <w:color w:val="000000" w:themeColor="text1"/>
          <w:sz w:val="26"/>
          <w:szCs w:val="26"/>
        </w:rPr>
        <w:t>С</w:t>
      </w:r>
      <w:r w:rsidR="008318E3" w:rsidRPr="00BD0F15">
        <w:rPr>
          <w:color w:val="000000" w:themeColor="text1"/>
          <w:sz w:val="26"/>
          <w:szCs w:val="26"/>
        </w:rPr>
        <w:t xml:space="preserve">кважина имеет глубину </w:t>
      </w:r>
      <w:r w:rsidR="00CE65D4">
        <w:rPr>
          <w:color w:val="000000" w:themeColor="text1"/>
          <w:sz w:val="26"/>
          <w:szCs w:val="26"/>
        </w:rPr>
        <w:t>315</w:t>
      </w:r>
      <w:r w:rsidR="008318E3" w:rsidRPr="00BD0F15">
        <w:rPr>
          <w:color w:val="000000" w:themeColor="text1"/>
          <w:sz w:val="26"/>
          <w:szCs w:val="26"/>
        </w:rPr>
        <w:t xml:space="preserve"> метров.</w:t>
      </w:r>
    </w:p>
    <w:p w:rsidR="006A158C" w:rsidRPr="00BD0F15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Вода в данных источниках соответствует нормам СанПиН № 2.1.4.1074-01.</w:t>
      </w:r>
    </w:p>
    <w:p w:rsidR="008318E3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 таблице </w:t>
      </w:r>
      <w:r w:rsidR="004C3E6A" w:rsidRPr="00BD0F15">
        <w:rPr>
          <w:color w:val="000000" w:themeColor="text1"/>
          <w:sz w:val="26"/>
          <w:szCs w:val="26"/>
        </w:rPr>
        <w:t>5</w:t>
      </w:r>
      <w:r w:rsidRPr="00BD0F15">
        <w:rPr>
          <w:color w:val="000000" w:themeColor="text1"/>
          <w:sz w:val="26"/>
          <w:szCs w:val="26"/>
        </w:rPr>
        <w:t xml:space="preserve"> представлена информация по источникам водоснабжения </w:t>
      </w:r>
      <w:r w:rsidR="008318E3" w:rsidRPr="00BD0F15">
        <w:rPr>
          <w:color w:val="000000" w:themeColor="text1"/>
          <w:sz w:val="26"/>
          <w:szCs w:val="26"/>
        </w:rPr>
        <w:t xml:space="preserve">МО </w:t>
      </w:r>
      <w:r w:rsidR="0050270B">
        <w:rPr>
          <w:color w:val="000000" w:themeColor="text1"/>
          <w:sz w:val="26"/>
          <w:szCs w:val="26"/>
        </w:rPr>
        <w:t>Железнодорожный</w:t>
      </w:r>
      <w:r w:rsidR="00DB78AB">
        <w:rPr>
          <w:color w:val="000000" w:themeColor="text1"/>
          <w:sz w:val="26"/>
          <w:szCs w:val="26"/>
        </w:rPr>
        <w:t xml:space="preserve"> </w:t>
      </w:r>
      <w:r w:rsidR="008318E3" w:rsidRPr="00BD0F15">
        <w:rPr>
          <w:color w:val="000000" w:themeColor="text1"/>
          <w:sz w:val="26"/>
          <w:szCs w:val="26"/>
        </w:rPr>
        <w:t>сельсовет</w:t>
      </w:r>
      <w:r w:rsidRPr="00BD0F15">
        <w:rPr>
          <w:color w:val="000000" w:themeColor="text1"/>
          <w:sz w:val="26"/>
          <w:szCs w:val="26"/>
        </w:rPr>
        <w:t>.</w:t>
      </w:r>
    </w:p>
    <w:p w:rsidR="001D665B" w:rsidRPr="00BD0F15" w:rsidRDefault="001D665B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6A158C" w:rsidRPr="00BD0F15" w:rsidRDefault="008318E3" w:rsidP="008318E3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Таблица </w:t>
      </w:r>
      <w:r w:rsidR="004C3E6A" w:rsidRPr="00BD0F15">
        <w:rPr>
          <w:color w:val="000000" w:themeColor="text1"/>
          <w:sz w:val="26"/>
          <w:szCs w:val="26"/>
        </w:rPr>
        <w:t>5</w:t>
      </w:r>
    </w:p>
    <w:p w:rsidR="001D665B" w:rsidRPr="00BD0F15" w:rsidRDefault="001D665B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8318E3" w:rsidRPr="00BD0F15" w:rsidRDefault="008318E3" w:rsidP="008318E3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Информация по источникам водоснабжения МО </w:t>
      </w:r>
      <w:r w:rsidR="0050270B">
        <w:rPr>
          <w:color w:val="000000" w:themeColor="text1"/>
          <w:sz w:val="26"/>
          <w:szCs w:val="26"/>
        </w:rPr>
        <w:t>Железнодорожный</w:t>
      </w:r>
      <w:r w:rsidRPr="00BD0F15">
        <w:rPr>
          <w:color w:val="000000" w:themeColor="text1"/>
          <w:sz w:val="26"/>
          <w:szCs w:val="26"/>
        </w:rPr>
        <w:t xml:space="preserve"> сельсовет</w:t>
      </w:r>
    </w:p>
    <w:tbl>
      <w:tblPr>
        <w:tblW w:w="10349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6"/>
        <w:gridCol w:w="2157"/>
        <w:gridCol w:w="2551"/>
        <w:gridCol w:w="1276"/>
        <w:gridCol w:w="1843"/>
        <w:gridCol w:w="2126"/>
      </w:tblGrid>
      <w:tr w:rsidR="006A158C" w:rsidRPr="00BD0F15" w:rsidTr="0050270B">
        <w:trPr>
          <w:trHeight w:hRule="exact" w:val="149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№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Источник</w:t>
            </w:r>
          </w:p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водоснабжения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Проектная мощность водозабора (по производительности насоса), м</w:t>
            </w:r>
            <w:r w:rsidRPr="00BD0F15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BD0F15">
              <w:rPr>
                <w:rStyle w:val="1"/>
                <w:sz w:val="26"/>
                <w:szCs w:val="26"/>
              </w:rPr>
              <w:t>/час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Лимит по лицензии, м</w:t>
            </w:r>
            <w:r w:rsidRPr="00BD0F15">
              <w:rPr>
                <w:rStyle w:val="1"/>
                <w:sz w:val="26"/>
                <w:szCs w:val="26"/>
                <w:vertAlign w:val="superscript"/>
              </w:rPr>
              <w:t>3</w:t>
            </w:r>
            <w:r w:rsidRPr="00BD0F15">
              <w:rPr>
                <w:rStyle w:val="1"/>
                <w:sz w:val="26"/>
                <w:szCs w:val="26"/>
              </w:rPr>
              <w:t>/сут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Марка насоса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A158C" w:rsidRPr="00BD0F15" w:rsidRDefault="006A158C" w:rsidP="0050270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Приборы</w:t>
            </w:r>
            <w:r w:rsidR="00690B66">
              <w:rPr>
                <w:rStyle w:val="1"/>
                <w:sz w:val="26"/>
                <w:szCs w:val="26"/>
              </w:rPr>
              <w:t xml:space="preserve"> </w:t>
            </w:r>
            <w:r w:rsidRPr="00BD0F15">
              <w:rPr>
                <w:rStyle w:val="1"/>
                <w:sz w:val="26"/>
                <w:szCs w:val="26"/>
              </w:rPr>
              <w:t>учета</w:t>
            </w:r>
            <w:r w:rsidR="00690B66">
              <w:rPr>
                <w:rStyle w:val="1"/>
                <w:sz w:val="26"/>
                <w:szCs w:val="26"/>
              </w:rPr>
              <w:t xml:space="preserve"> </w:t>
            </w:r>
            <w:r w:rsidRPr="00BD0F15">
              <w:rPr>
                <w:rStyle w:val="1"/>
                <w:sz w:val="26"/>
                <w:szCs w:val="26"/>
              </w:rPr>
              <w:t>энергоресурсов</w:t>
            </w:r>
          </w:p>
        </w:tc>
      </w:tr>
      <w:tr w:rsidR="006A158C" w:rsidRPr="00BD0F15" w:rsidTr="0050270B">
        <w:trPr>
          <w:trHeight w:hRule="exact" w:val="758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8318E3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1</w:t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60CC4" w:rsidRPr="00BD0F15" w:rsidRDefault="00F60CC4" w:rsidP="00F60CC4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rStyle w:val="1"/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Скважина</w:t>
            </w:r>
          </w:p>
          <w:p w:rsidR="006A158C" w:rsidRPr="00BD0F15" w:rsidRDefault="0050270B" w:rsidP="0050270B">
            <w:pPr>
              <w:pStyle w:val="3"/>
              <w:shd w:val="clear" w:color="auto" w:fill="auto"/>
              <w:spacing w:after="0" w:line="312" w:lineRule="auto"/>
              <w:ind w:left="137" w:hanging="5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по</w:t>
            </w:r>
            <w:r w:rsidR="00F60CC4" w:rsidRPr="00BD0F15">
              <w:rPr>
                <w:rStyle w:val="1"/>
                <w:sz w:val="26"/>
                <w:szCs w:val="26"/>
              </w:rPr>
              <w:t>с</w:t>
            </w:r>
            <w:r>
              <w:rPr>
                <w:rStyle w:val="1"/>
                <w:sz w:val="26"/>
                <w:szCs w:val="26"/>
              </w:rPr>
              <w:t>. Березовский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A158C" w:rsidRPr="00BD0F15" w:rsidRDefault="0050270B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>
              <w:rPr>
                <w:rStyle w:val="1"/>
                <w:sz w:val="26"/>
                <w:szCs w:val="26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C" w:rsidRPr="00BD0F15" w:rsidRDefault="00632B99" w:rsidP="0050270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2</w:t>
            </w:r>
            <w:r w:rsidR="0050270B">
              <w:rPr>
                <w:rStyle w:val="1"/>
                <w:sz w:val="26"/>
                <w:szCs w:val="26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A158C" w:rsidRPr="00BD0F15" w:rsidRDefault="006A158C" w:rsidP="0050270B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sz w:val="26"/>
                <w:szCs w:val="26"/>
              </w:rPr>
            </w:pPr>
            <w:r w:rsidRPr="00BD0F15">
              <w:rPr>
                <w:rStyle w:val="1"/>
                <w:sz w:val="26"/>
                <w:szCs w:val="26"/>
              </w:rPr>
              <w:t>ЭЦВ 6-10-</w:t>
            </w:r>
            <w:r w:rsidR="00632B99" w:rsidRPr="00BD0F15">
              <w:rPr>
                <w:rStyle w:val="1"/>
                <w:sz w:val="26"/>
                <w:szCs w:val="26"/>
              </w:rPr>
              <w:t>1</w:t>
            </w:r>
            <w:r w:rsidR="0050270B">
              <w:rPr>
                <w:rStyle w:val="1"/>
                <w:sz w:val="26"/>
                <w:szCs w:val="26"/>
              </w:rPr>
              <w:t>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158C" w:rsidRPr="003776F4" w:rsidRDefault="00737F1C" w:rsidP="008318E3">
            <w:pPr>
              <w:pStyle w:val="3"/>
              <w:shd w:val="clear" w:color="auto" w:fill="auto"/>
              <w:spacing w:after="0" w:line="312" w:lineRule="auto"/>
              <w:ind w:hanging="5"/>
              <w:jc w:val="center"/>
              <w:rPr>
                <w:rStyle w:val="1"/>
                <w:sz w:val="26"/>
                <w:szCs w:val="26"/>
              </w:rPr>
            </w:pPr>
            <w:r w:rsidRPr="003776F4">
              <w:rPr>
                <w:rStyle w:val="1"/>
                <w:sz w:val="26"/>
                <w:szCs w:val="26"/>
              </w:rPr>
              <w:t>ЦЭ6803В</w:t>
            </w:r>
          </w:p>
        </w:tc>
      </w:tr>
    </w:tbl>
    <w:p w:rsidR="008318E3" w:rsidRPr="00BD0F15" w:rsidRDefault="008318E3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существующих сооружений очистки и подготовки воды, включая оценку соответствия применяемой технологической схемы водоподготовки требованиям обеспечения нормативов качества воды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Водоподготовительные станции на водозаборах отсутствуют.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состояния и функционирования существующих насосных централизованных станций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Централизованных насосных станций на территории МО </w:t>
      </w:r>
      <w:r w:rsidR="0050270B">
        <w:rPr>
          <w:color w:val="000000" w:themeColor="text1"/>
          <w:sz w:val="26"/>
          <w:szCs w:val="26"/>
        </w:rPr>
        <w:t>Железнодорожный</w:t>
      </w:r>
      <w:r w:rsidR="00850528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сельсовет нет, ввиду того, что вода в систему</w:t>
      </w:r>
      <w:r w:rsidR="0085752B" w:rsidRPr="00BD0F15">
        <w:rPr>
          <w:color w:val="000000" w:themeColor="text1"/>
          <w:sz w:val="26"/>
          <w:szCs w:val="26"/>
        </w:rPr>
        <w:t xml:space="preserve"> централизованного водоснабжения</w:t>
      </w:r>
      <w:r w:rsidRPr="00BD0F15">
        <w:rPr>
          <w:color w:val="000000" w:themeColor="text1"/>
          <w:sz w:val="26"/>
          <w:szCs w:val="26"/>
        </w:rPr>
        <w:t xml:space="preserve"> подается </w:t>
      </w:r>
      <w:r w:rsidR="00061D92">
        <w:rPr>
          <w:color w:val="000000" w:themeColor="text1"/>
          <w:sz w:val="26"/>
          <w:szCs w:val="26"/>
        </w:rPr>
        <w:t>непосредственно из артезианской скважины водозабора</w:t>
      </w:r>
      <w:r w:rsidR="00E451AA" w:rsidRPr="00BD0F15">
        <w:rPr>
          <w:color w:val="000000" w:themeColor="text1"/>
          <w:sz w:val="26"/>
          <w:szCs w:val="26"/>
        </w:rPr>
        <w:t>. Подъем воды из скважин осуществляется погружными насосами типа ЭЦВ</w:t>
      </w:r>
      <w:r w:rsidRPr="00BD0F15">
        <w:rPr>
          <w:color w:val="000000" w:themeColor="text1"/>
          <w:sz w:val="26"/>
          <w:szCs w:val="26"/>
        </w:rPr>
        <w:t>.</w:t>
      </w:r>
      <w:r w:rsidR="00E451AA" w:rsidRPr="00BD0F15">
        <w:rPr>
          <w:color w:val="000000" w:themeColor="text1"/>
          <w:sz w:val="26"/>
          <w:szCs w:val="26"/>
        </w:rPr>
        <w:t xml:space="preserve"> Подача воды осуществляется непосредственно в </w:t>
      </w:r>
      <w:r w:rsidR="00061D92">
        <w:rPr>
          <w:color w:val="000000" w:themeColor="text1"/>
          <w:sz w:val="26"/>
          <w:szCs w:val="26"/>
        </w:rPr>
        <w:t>водопроводную сеть</w:t>
      </w:r>
      <w:r w:rsidR="00E451AA" w:rsidRPr="00BD0F15">
        <w:rPr>
          <w:color w:val="000000" w:themeColor="text1"/>
          <w:sz w:val="26"/>
          <w:szCs w:val="26"/>
        </w:rPr>
        <w:t>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i/>
          <w:color w:val="000000" w:themeColor="text1"/>
          <w:sz w:val="26"/>
          <w:szCs w:val="26"/>
        </w:rPr>
      </w:pPr>
      <w:r w:rsidRPr="00BD0F15">
        <w:rPr>
          <w:b/>
          <w:i/>
          <w:color w:val="000000" w:themeColor="text1"/>
          <w:sz w:val="26"/>
          <w:szCs w:val="26"/>
        </w:rPr>
        <w:t>Описание состояния и функционирования водопроводных сетей систем</w:t>
      </w:r>
      <w:r w:rsidR="00E451AA" w:rsidRPr="00BD0F15">
        <w:rPr>
          <w:b/>
          <w:i/>
          <w:color w:val="000000" w:themeColor="text1"/>
          <w:sz w:val="26"/>
          <w:szCs w:val="26"/>
        </w:rPr>
        <w:t xml:space="preserve"> централизованного</w:t>
      </w:r>
      <w:r w:rsidRPr="00BD0F15">
        <w:rPr>
          <w:b/>
          <w:i/>
          <w:color w:val="000000" w:themeColor="text1"/>
          <w:sz w:val="26"/>
          <w:szCs w:val="26"/>
        </w:rPr>
        <w:t xml:space="preserve"> водоснабжения</w:t>
      </w:r>
    </w:p>
    <w:p w:rsidR="00E451AA" w:rsidRPr="00BD0F15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E451AA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МО </w:t>
      </w:r>
      <w:r w:rsidR="0050270B">
        <w:rPr>
          <w:color w:val="000000" w:themeColor="text1"/>
          <w:sz w:val="26"/>
          <w:szCs w:val="26"/>
        </w:rPr>
        <w:t>Железнодорожный</w:t>
      </w:r>
      <w:r w:rsidR="00850528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 xml:space="preserve">сельсовет имеет </w:t>
      </w:r>
      <w:r w:rsidR="00E451AA" w:rsidRPr="00BD0F15">
        <w:rPr>
          <w:color w:val="000000" w:themeColor="text1"/>
          <w:sz w:val="26"/>
          <w:szCs w:val="26"/>
        </w:rPr>
        <w:t>одну</w:t>
      </w:r>
      <w:r w:rsidRPr="00BD0F15">
        <w:rPr>
          <w:color w:val="000000" w:themeColor="text1"/>
          <w:sz w:val="26"/>
          <w:szCs w:val="26"/>
        </w:rPr>
        <w:t xml:space="preserve"> технологическ</w:t>
      </w:r>
      <w:r w:rsidR="00E451AA" w:rsidRPr="00BD0F15">
        <w:rPr>
          <w:color w:val="000000" w:themeColor="text1"/>
          <w:sz w:val="26"/>
          <w:szCs w:val="26"/>
        </w:rPr>
        <w:t>ую</w:t>
      </w:r>
      <w:r w:rsidRPr="00BD0F15">
        <w:rPr>
          <w:color w:val="000000" w:themeColor="text1"/>
          <w:sz w:val="26"/>
          <w:szCs w:val="26"/>
        </w:rPr>
        <w:t xml:space="preserve"> зон</w:t>
      </w:r>
      <w:r w:rsidR="00E451AA" w:rsidRPr="00BD0F15">
        <w:rPr>
          <w:color w:val="000000" w:themeColor="text1"/>
          <w:sz w:val="26"/>
          <w:szCs w:val="26"/>
        </w:rPr>
        <w:t>у</w:t>
      </w:r>
      <w:r w:rsidRPr="00BD0F15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lastRenderedPageBreak/>
        <w:t>централизованного холодного водоснабжения, обслуживаемую МУП «Теплоцентраль»</w:t>
      </w:r>
      <w:r w:rsidR="00E451AA" w:rsidRPr="00BD0F15">
        <w:rPr>
          <w:color w:val="000000" w:themeColor="text1"/>
          <w:sz w:val="26"/>
          <w:szCs w:val="26"/>
        </w:rPr>
        <w:t xml:space="preserve"> Панкрушихинского района Алтайского края</w:t>
      </w:r>
      <w:r w:rsidRPr="00BD0F15">
        <w:rPr>
          <w:color w:val="000000" w:themeColor="text1"/>
          <w:sz w:val="26"/>
          <w:szCs w:val="26"/>
        </w:rPr>
        <w:t>.</w:t>
      </w:r>
    </w:p>
    <w:p w:rsidR="00E451AA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Централизованн</w:t>
      </w:r>
      <w:r w:rsidR="00E451AA" w:rsidRPr="00BD0F15">
        <w:rPr>
          <w:color w:val="000000" w:themeColor="text1"/>
          <w:sz w:val="26"/>
          <w:szCs w:val="26"/>
        </w:rPr>
        <w:t>ая</w:t>
      </w:r>
      <w:r w:rsidRPr="00BD0F15">
        <w:rPr>
          <w:color w:val="000000" w:themeColor="text1"/>
          <w:sz w:val="26"/>
          <w:szCs w:val="26"/>
        </w:rPr>
        <w:t xml:space="preserve"> систем</w:t>
      </w:r>
      <w:r w:rsidR="00E451AA" w:rsidRPr="00BD0F15">
        <w:rPr>
          <w:color w:val="000000" w:themeColor="text1"/>
          <w:sz w:val="26"/>
          <w:szCs w:val="26"/>
        </w:rPr>
        <w:t>а</w:t>
      </w:r>
      <w:r w:rsidRPr="00BD0F15">
        <w:rPr>
          <w:color w:val="000000" w:themeColor="text1"/>
          <w:sz w:val="26"/>
          <w:szCs w:val="26"/>
        </w:rPr>
        <w:t xml:space="preserve"> горячего водоснабжения </w:t>
      </w:r>
      <w:r w:rsidR="00E451AA" w:rsidRPr="00BD0F15">
        <w:rPr>
          <w:color w:val="000000" w:themeColor="text1"/>
          <w:sz w:val="26"/>
          <w:szCs w:val="26"/>
        </w:rPr>
        <w:t xml:space="preserve">отсутствует в МО </w:t>
      </w:r>
      <w:r w:rsidR="0050270B">
        <w:rPr>
          <w:color w:val="000000" w:themeColor="text1"/>
          <w:sz w:val="26"/>
          <w:szCs w:val="26"/>
        </w:rPr>
        <w:t>Железнодорожный</w:t>
      </w:r>
      <w:r w:rsidR="00850528">
        <w:rPr>
          <w:color w:val="000000" w:themeColor="text1"/>
          <w:sz w:val="26"/>
          <w:szCs w:val="26"/>
        </w:rPr>
        <w:t xml:space="preserve"> </w:t>
      </w:r>
      <w:r w:rsidR="00E451AA" w:rsidRPr="00BD0F15">
        <w:rPr>
          <w:color w:val="000000" w:themeColor="text1"/>
          <w:sz w:val="26"/>
          <w:szCs w:val="26"/>
        </w:rPr>
        <w:t>сельсовет</w:t>
      </w:r>
      <w:r w:rsidRPr="00BD0F15">
        <w:rPr>
          <w:color w:val="000000" w:themeColor="text1"/>
          <w:sz w:val="26"/>
          <w:szCs w:val="26"/>
        </w:rPr>
        <w:t>.</w:t>
      </w:r>
    </w:p>
    <w:p w:rsidR="00E451AA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Нецентрализованные системы холодного водоснабжения применяются в индивидуальных жилых домах.</w:t>
      </w:r>
    </w:p>
    <w:p w:rsidR="00E451AA" w:rsidRPr="00BD0F15" w:rsidRDefault="00E451AA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Нецентрализованные системы горячего водоснабжения применяются в индивидуальных жилых домах и административных зданиях локально и не связаны друг с другом.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A158C" w:rsidRPr="00BD0F15" w:rsidRDefault="00547758" w:rsidP="0054775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5.</w:t>
      </w:r>
      <w:r w:rsidRPr="00BD0F15">
        <w:rPr>
          <w:b/>
          <w:color w:val="000000" w:themeColor="text1"/>
          <w:sz w:val="26"/>
          <w:szCs w:val="26"/>
        </w:rPr>
        <w:tab/>
      </w:r>
      <w:r w:rsidR="006A158C" w:rsidRPr="00BD0F15">
        <w:rPr>
          <w:b/>
          <w:color w:val="000000" w:themeColor="text1"/>
          <w:sz w:val="26"/>
          <w:szCs w:val="26"/>
        </w:rPr>
        <w:t>Перечень лиц, владеющих на праве собственности или другом законном основании объектами централизованной системы водоснабжения, с указанием принадлежащих этим лицам таких объектов (границ зон, в кот</w:t>
      </w:r>
      <w:r w:rsidR="00225088" w:rsidRPr="00BD0F15">
        <w:rPr>
          <w:b/>
          <w:color w:val="000000" w:themeColor="text1"/>
          <w:sz w:val="26"/>
          <w:szCs w:val="26"/>
        </w:rPr>
        <w:t>орых расположены такие объекты)</w:t>
      </w:r>
    </w:p>
    <w:p w:rsidR="006A158C" w:rsidRPr="00BD0F15" w:rsidRDefault="006A158C" w:rsidP="00B45090">
      <w:pPr>
        <w:pStyle w:val="3"/>
        <w:shd w:val="clear" w:color="auto" w:fill="auto"/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EA3A6A" w:rsidRPr="00BD0F15" w:rsidRDefault="006A158C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Объекты</w:t>
      </w:r>
      <w:r w:rsidR="00343214" w:rsidRPr="00BD0F15">
        <w:rPr>
          <w:color w:val="000000" w:themeColor="text1"/>
          <w:sz w:val="26"/>
          <w:szCs w:val="26"/>
        </w:rPr>
        <w:t xml:space="preserve"> и сооружения</w:t>
      </w:r>
      <w:r w:rsidRPr="00BD0F15">
        <w:rPr>
          <w:color w:val="000000" w:themeColor="text1"/>
          <w:sz w:val="26"/>
          <w:szCs w:val="26"/>
        </w:rPr>
        <w:t xml:space="preserve"> централизованной системы</w:t>
      </w:r>
      <w:r w:rsidR="00343214" w:rsidRPr="00BD0F15">
        <w:rPr>
          <w:color w:val="000000" w:themeColor="text1"/>
          <w:sz w:val="26"/>
          <w:szCs w:val="26"/>
        </w:rPr>
        <w:t xml:space="preserve"> холодного</w:t>
      </w:r>
      <w:r w:rsidRPr="00BD0F15">
        <w:rPr>
          <w:color w:val="000000" w:themeColor="text1"/>
          <w:sz w:val="26"/>
          <w:szCs w:val="26"/>
        </w:rPr>
        <w:t xml:space="preserve"> водоснабжения являются собственностью МО Панкрушихинский муниципальный район.</w:t>
      </w:r>
      <w:r w:rsidR="00343214" w:rsidRPr="00BD0F15">
        <w:rPr>
          <w:color w:val="000000" w:themeColor="text1"/>
          <w:sz w:val="26"/>
          <w:szCs w:val="26"/>
        </w:rPr>
        <w:t xml:space="preserve"> Постановлением администрации Панкрушихинского района от 01.06.2018 № 184 имущество закреплено на праве хозяйственного ведения за МУП «Теплоцентраль» Панкрушихинского района Алтайского края.</w:t>
      </w:r>
    </w:p>
    <w:p w:rsidR="00662368" w:rsidRPr="00BD0F15" w:rsidRDefault="00662368" w:rsidP="0034321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662368" w:rsidRPr="00BD0F15" w:rsidRDefault="00A34751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Глава</w:t>
      </w:r>
      <w:r w:rsidR="00662368" w:rsidRPr="00BD0F15">
        <w:rPr>
          <w:b/>
          <w:color w:val="000000" w:themeColor="text1"/>
          <w:sz w:val="26"/>
          <w:szCs w:val="26"/>
        </w:rPr>
        <w:t xml:space="preserve"> 2.</w:t>
      </w:r>
      <w:r w:rsidR="00662368" w:rsidRPr="00BD0F15">
        <w:rPr>
          <w:b/>
          <w:color w:val="000000" w:themeColor="text1"/>
          <w:sz w:val="26"/>
          <w:szCs w:val="26"/>
        </w:rPr>
        <w:tab/>
        <w:t>Направления развития централизованных систем водоснабжения</w:t>
      </w:r>
    </w:p>
    <w:p w:rsidR="00662368" w:rsidRPr="00BD0F15" w:rsidRDefault="00662368" w:rsidP="0066236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662368" w:rsidRPr="00BD0F15" w:rsidRDefault="00662368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Мероприятия по развитию системы водоснабжения МО </w:t>
      </w:r>
      <w:r w:rsidR="0050270B">
        <w:rPr>
          <w:color w:val="000000" w:themeColor="text1"/>
          <w:sz w:val="26"/>
          <w:szCs w:val="26"/>
        </w:rPr>
        <w:t>Железнодорожный</w:t>
      </w:r>
      <w:r w:rsidR="00850528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сельсовет, направлены на комплексное инженерное обеспечение жилых населенных пунктов, модернизацию и реконструкцию устаревших инженерных коммуникаций и головных источников, внедрение политики ресурсосбережения.</w:t>
      </w:r>
    </w:p>
    <w:p w:rsidR="00662368" w:rsidRPr="00BD0F15" w:rsidRDefault="00D773AE" w:rsidP="00662368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Направления</w:t>
      </w:r>
      <w:r w:rsidR="00662368" w:rsidRPr="00BD0F15">
        <w:rPr>
          <w:color w:val="000000" w:themeColor="text1"/>
          <w:sz w:val="26"/>
          <w:szCs w:val="26"/>
        </w:rPr>
        <w:t xml:space="preserve"> развития систем водоснабжения и водоотведения: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к</w:t>
      </w:r>
      <w:r w:rsidR="00662368" w:rsidRPr="00BD0F15">
        <w:rPr>
          <w:color w:val="000000" w:themeColor="text1"/>
          <w:sz w:val="26"/>
          <w:szCs w:val="26"/>
        </w:rPr>
        <w:t>ачеств</w:t>
      </w:r>
      <w:r w:rsidRPr="00BD0F15">
        <w:rPr>
          <w:color w:val="000000" w:themeColor="text1"/>
          <w:sz w:val="26"/>
          <w:szCs w:val="26"/>
        </w:rPr>
        <w:t>а</w:t>
      </w:r>
      <w:r w:rsidR="00662368" w:rsidRPr="00BD0F15">
        <w:rPr>
          <w:color w:val="000000" w:themeColor="text1"/>
          <w:sz w:val="26"/>
          <w:szCs w:val="26"/>
        </w:rPr>
        <w:t xml:space="preserve"> воды в источнике;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к</w:t>
      </w:r>
      <w:r w:rsidR="00662368" w:rsidRPr="00BD0F15">
        <w:rPr>
          <w:color w:val="000000" w:themeColor="text1"/>
          <w:sz w:val="26"/>
          <w:szCs w:val="26"/>
        </w:rPr>
        <w:t>ачеств</w:t>
      </w:r>
      <w:r w:rsidRPr="00BD0F15">
        <w:rPr>
          <w:color w:val="000000" w:themeColor="text1"/>
          <w:sz w:val="26"/>
          <w:szCs w:val="26"/>
        </w:rPr>
        <w:t>а</w:t>
      </w:r>
      <w:r w:rsidR="00662368" w:rsidRPr="00BD0F15">
        <w:rPr>
          <w:color w:val="000000" w:themeColor="text1"/>
          <w:sz w:val="26"/>
          <w:szCs w:val="26"/>
        </w:rPr>
        <w:t xml:space="preserve"> питьевой воды в водопроводной сети по нормируемым показателям;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Определение э</w:t>
      </w:r>
      <w:r w:rsidR="00662368" w:rsidRPr="00BD0F15">
        <w:rPr>
          <w:color w:val="000000" w:themeColor="text1"/>
          <w:sz w:val="26"/>
          <w:szCs w:val="26"/>
        </w:rPr>
        <w:t>ксплуатационны</w:t>
      </w:r>
      <w:r w:rsidRPr="00BD0F15">
        <w:rPr>
          <w:color w:val="000000" w:themeColor="text1"/>
          <w:sz w:val="26"/>
          <w:szCs w:val="26"/>
        </w:rPr>
        <w:t>х</w:t>
      </w:r>
      <w:r w:rsidR="00662368" w:rsidRPr="00BD0F15">
        <w:rPr>
          <w:color w:val="000000" w:themeColor="text1"/>
          <w:sz w:val="26"/>
          <w:szCs w:val="26"/>
        </w:rPr>
        <w:t xml:space="preserve"> запас</w:t>
      </w:r>
      <w:r w:rsidRPr="00BD0F15">
        <w:rPr>
          <w:color w:val="000000" w:themeColor="text1"/>
          <w:sz w:val="26"/>
          <w:szCs w:val="26"/>
        </w:rPr>
        <w:t>ов</w:t>
      </w:r>
      <w:r w:rsidR="00662368" w:rsidRPr="00BD0F15">
        <w:rPr>
          <w:color w:val="000000" w:themeColor="text1"/>
          <w:sz w:val="26"/>
          <w:szCs w:val="26"/>
        </w:rPr>
        <w:t xml:space="preserve"> воды в источниках;</w:t>
      </w:r>
    </w:p>
    <w:p w:rsidR="00662368" w:rsidRPr="00BD0F15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Обеспечение доступности услуг;</w:t>
      </w:r>
    </w:p>
    <w:p w:rsidR="00662368" w:rsidRPr="00BD0F15" w:rsidRDefault="00662368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Снижение аварийности на сетях водопровода;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Повышение э</w:t>
      </w:r>
      <w:r w:rsidR="00662368" w:rsidRPr="00BD0F15">
        <w:rPr>
          <w:color w:val="000000" w:themeColor="text1"/>
          <w:sz w:val="26"/>
          <w:szCs w:val="26"/>
        </w:rPr>
        <w:t>нергоэффективност</w:t>
      </w:r>
      <w:r w:rsidRPr="00BD0F15">
        <w:rPr>
          <w:color w:val="000000" w:themeColor="text1"/>
          <w:sz w:val="26"/>
          <w:szCs w:val="26"/>
        </w:rPr>
        <w:t>и</w:t>
      </w:r>
      <w:r w:rsidR="00850528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системы централизованного водоснабжения</w:t>
      </w:r>
      <w:r w:rsidR="00662368" w:rsidRPr="00BD0F15">
        <w:rPr>
          <w:color w:val="000000" w:themeColor="text1"/>
          <w:sz w:val="26"/>
          <w:szCs w:val="26"/>
        </w:rPr>
        <w:t>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Повышение эффективности </w:t>
      </w:r>
      <w:r w:rsidR="00662368" w:rsidRPr="00BD0F15">
        <w:rPr>
          <w:color w:val="000000" w:themeColor="text1"/>
          <w:sz w:val="26"/>
          <w:szCs w:val="26"/>
        </w:rPr>
        <w:t xml:space="preserve">использования </w:t>
      </w:r>
      <w:r w:rsidRPr="00BD0F15">
        <w:rPr>
          <w:color w:val="000000" w:themeColor="text1"/>
          <w:sz w:val="26"/>
          <w:szCs w:val="26"/>
        </w:rPr>
        <w:t>трудовых</w:t>
      </w:r>
      <w:r w:rsidR="00662368" w:rsidRPr="00BD0F15">
        <w:rPr>
          <w:color w:val="000000" w:themeColor="text1"/>
          <w:sz w:val="26"/>
          <w:szCs w:val="26"/>
        </w:rPr>
        <w:t xml:space="preserve"> ресурсов;</w:t>
      </w:r>
    </w:p>
    <w:p w:rsidR="00662368" w:rsidRPr="00BD0F15" w:rsidRDefault="00D773AE" w:rsidP="0066236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Снижение р</w:t>
      </w:r>
      <w:r w:rsidR="00662368" w:rsidRPr="00BD0F15">
        <w:rPr>
          <w:color w:val="000000" w:themeColor="text1"/>
          <w:sz w:val="26"/>
          <w:szCs w:val="26"/>
        </w:rPr>
        <w:t>азмер</w:t>
      </w:r>
      <w:r w:rsidRPr="00BD0F15">
        <w:rPr>
          <w:color w:val="000000" w:themeColor="text1"/>
          <w:sz w:val="26"/>
          <w:szCs w:val="26"/>
        </w:rPr>
        <w:t>а</w:t>
      </w:r>
      <w:r w:rsidR="00662368" w:rsidRPr="00BD0F15">
        <w:rPr>
          <w:color w:val="000000" w:themeColor="text1"/>
          <w:sz w:val="26"/>
          <w:szCs w:val="26"/>
        </w:rPr>
        <w:t xml:space="preserve"> неучтенных потерь воды</w:t>
      </w:r>
      <w:r w:rsidRPr="00BD0F15">
        <w:rPr>
          <w:color w:val="000000" w:themeColor="text1"/>
          <w:sz w:val="26"/>
          <w:szCs w:val="26"/>
        </w:rPr>
        <w:t>;</w:t>
      </w:r>
    </w:p>
    <w:p w:rsidR="00662368" w:rsidRPr="00BD0F15" w:rsidRDefault="00D773AE" w:rsidP="003E4BC8">
      <w:pPr>
        <w:pStyle w:val="3"/>
        <w:numPr>
          <w:ilvl w:val="0"/>
          <w:numId w:val="7"/>
        </w:numPr>
        <w:shd w:val="clear" w:color="auto" w:fill="auto"/>
        <w:tabs>
          <w:tab w:val="left" w:pos="993"/>
        </w:tabs>
        <w:spacing w:after="0" w:line="312" w:lineRule="auto"/>
        <w:ind w:left="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>Обеспечение очистки</w:t>
      </w:r>
      <w:r w:rsidR="00662368" w:rsidRPr="00BD0F15">
        <w:rPr>
          <w:color w:val="000000" w:themeColor="text1"/>
          <w:sz w:val="26"/>
          <w:szCs w:val="26"/>
        </w:rPr>
        <w:t xml:space="preserve"> сбрасываемых сточных вод</w:t>
      </w:r>
      <w:r w:rsidR="003E4BC8" w:rsidRPr="00BD0F15">
        <w:rPr>
          <w:color w:val="000000" w:themeColor="text1"/>
          <w:sz w:val="26"/>
          <w:szCs w:val="26"/>
        </w:rPr>
        <w:t>.</w:t>
      </w:r>
    </w:p>
    <w:p w:rsidR="00225088" w:rsidRPr="00BD0F15" w:rsidRDefault="00225088" w:rsidP="00225088">
      <w:pPr>
        <w:pStyle w:val="3"/>
        <w:shd w:val="clear" w:color="auto" w:fill="auto"/>
        <w:tabs>
          <w:tab w:val="left" w:pos="993"/>
        </w:tabs>
        <w:spacing w:after="0" w:line="312" w:lineRule="auto"/>
        <w:ind w:firstLine="0"/>
        <w:jc w:val="both"/>
        <w:rPr>
          <w:color w:val="000000" w:themeColor="text1"/>
          <w:sz w:val="26"/>
          <w:szCs w:val="26"/>
        </w:rPr>
      </w:pPr>
    </w:p>
    <w:p w:rsidR="00225088" w:rsidRPr="00BD0F15" w:rsidRDefault="00CE1E5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Глава</w:t>
      </w:r>
      <w:r w:rsidR="00225088" w:rsidRPr="00BD0F15">
        <w:rPr>
          <w:b/>
          <w:color w:val="000000" w:themeColor="text1"/>
          <w:sz w:val="26"/>
          <w:szCs w:val="26"/>
        </w:rPr>
        <w:t xml:space="preserve"> 3.</w:t>
      </w:r>
      <w:r w:rsidR="00225088" w:rsidRPr="00BD0F15">
        <w:rPr>
          <w:b/>
          <w:color w:val="000000" w:themeColor="text1"/>
          <w:sz w:val="26"/>
          <w:szCs w:val="26"/>
        </w:rPr>
        <w:tab/>
        <w:t>Баланс водоснабжения и потребления питьевой, технической воды</w:t>
      </w: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1.</w:t>
      </w:r>
      <w:r w:rsidRPr="00BD0F15">
        <w:rPr>
          <w:b/>
          <w:color w:val="000000" w:themeColor="text1"/>
          <w:sz w:val="26"/>
          <w:szCs w:val="26"/>
        </w:rPr>
        <w:tab/>
        <w:t>Общий баланс подачи и реализации воды, включая анализ и оценку структурных составляющих потерь питьевой, технической воды при ее</w:t>
      </w:r>
      <w:r w:rsidR="00561A52" w:rsidRPr="00BD0F15">
        <w:rPr>
          <w:b/>
          <w:color w:val="000000" w:themeColor="text1"/>
          <w:sz w:val="26"/>
          <w:szCs w:val="26"/>
        </w:rPr>
        <w:t xml:space="preserve"> производстве и транспортировке</w:t>
      </w: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Объемы водопотребления </w:t>
      </w:r>
      <w:r w:rsidR="00CA5D8B">
        <w:rPr>
          <w:color w:val="000000" w:themeColor="text1"/>
          <w:sz w:val="26"/>
          <w:szCs w:val="26"/>
        </w:rPr>
        <w:t>МО Панкрушихинский муниципальный район</w:t>
      </w:r>
      <w:r w:rsidR="00850528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представлены в таблице 6.</w:t>
      </w:r>
    </w:p>
    <w:p w:rsidR="006140DF" w:rsidRDefault="006140DF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225088" w:rsidRPr="00BD0F15" w:rsidRDefault="00225088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6</w:t>
      </w:r>
    </w:p>
    <w:p w:rsidR="006140DF" w:rsidRDefault="006140DF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225088" w:rsidRDefault="00225088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Об</w:t>
      </w:r>
      <w:r w:rsidR="0084036D" w:rsidRPr="00BD0F15">
        <w:rPr>
          <w:color w:val="000000" w:themeColor="text1"/>
          <w:sz w:val="26"/>
          <w:szCs w:val="26"/>
        </w:rPr>
        <w:t xml:space="preserve">ъемы водопотребления </w:t>
      </w:r>
      <w:r w:rsidR="00CA5D8B">
        <w:rPr>
          <w:color w:val="000000" w:themeColor="text1"/>
          <w:sz w:val="26"/>
          <w:szCs w:val="26"/>
        </w:rPr>
        <w:t>МО Панкрушихинский муниципальный район</w:t>
      </w:r>
    </w:p>
    <w:p w:rsidR="00850528" w:rsidRPr="00BD0F15" w:rsidRDefault="00850528" w:rsidP="0084036D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tbl>
      <w:tblPr>
        <w:tblW w:w="9840" w:type="dxa"/>
        <w:tblInd w:w="113" w:type="dxa"/>
        <w:tblLook w:val="04A0" w:firstRow="1" w:lastRow="0" w:firstColumn="1" w:lastColumn="0" w:noHBand="0" w:noVBand="1"/>
      </w:tblPr>
      <w:tblGrid>
        <w:gridCol w:w="3964"/>
        <w:gridCol w:w="1276"/>
        <w:gridCol w:w="960"/>
        <w:gridCol w:w="1166"/>
        <w:gridCol w:w="1200"/>
        <w:gridCol w:w="1274"/>
      </w:tblGrid>
      <w:tr w:rsidR="00850528" w:rsidRPr="00850528" w:rsidTr="00E766E9">
        <w:trPr>
          <w:trHeight w:val="990"/>
        </w:trPr>
        <w:tc>
          <w:tcPr>
            <w:tcW w:w="39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Водопотребление</w:t>
            </w:r>
          </w:p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м</w:t>
            </w: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bidi="ar-SA"/>
              </w:rPr>
              <w:t>3</w:t>
            </w: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/год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2018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Изменение к предыдущему периоду,%</w:t>
            </w:r>
          </w:p>
        </w:tc>
      </w:tr>
      <w:tr w:rsidR="00850528" w:rsidRPr="00850528" w:rsidTr="00E766E9">
        <w:trPr>
          <w:trHeight w:val="660"/>
        </w:trPr>
        <w:tc>
          <w:tcPr>
            <w:tcW w:w="3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28" w:rsidRPr="00850528" w:rsidRDefault="00850528" w:rsidP="00850528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28" w:rsidRPr="00850528" w:rsidRDefault="00850528" w:rsidP="00850528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1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528" w:rsidRPr="00850528" w:rsidRDefault="00850528" w:rsidP="00850528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2019/ 2018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2020/ 2019</w:t>
            </w:r>
          </w:p>
        </w:tc>
      </w:tr>
      <w:tr w:rsidR="00850528" w:rsidRPr="00850528" w:rsidTr="00850528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1. Население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108,9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133,9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155,49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122,96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116,12</w:t>
            </w:r>
          </w:p>
        </w:tc>
      </w:tr>
      <w:tr w:rsidR="00850528" w:rsidRPr="00850528" w:rsidTr="00850528">
        <w:trPr>
          <w:trHeight w:val="66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2. Бюджетные потребители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15,9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17,16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100,63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107,92</w:t>
            </w:r>
          </w:p>
        </w:tc>
      </w:tr>
      <w:tr w:rsidR="00850528" w:rsidRPr="00850528" w:rsidTr="00850528">
        <w:trPr>
          <w:trHeight w:val="330"/>
        </w:trPr>
        <w:tc>
          <w:tcPr>
            <w:tcW w:w="39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bidi="ar-SA"/>
              </w:rPr>
              <w:t>ИТОГО: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124,7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149,8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172,65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120,13</w:t>
            </w: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50528" w:rsidRPr="00850528" w:rsidRDefault="00850528" w:rsidP="00850528">
            <w:pPr>
              <w:widowControl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</w:pPr>
            <w:r w:rsidRPr="00850528">
              <w:rPr>
                <w:rFonts w:ascii="Times New Roman" w:eastAsia="Times New Roman" w:hAnsi="Times New Roman" w:cs="Times New Roman"/>
                <w:sz w:val="26"/>
                <w:szCs w:val="26"/>
                <w:lang w:bidi="ar-SA"/>
              </w:rPr>
              <w:t>115,25</w:t>
            </w:r>
          </w:p>
        </w:tc>
      </w:tr>
    </w:tbl>
    <w:p w:rsidR="008E5FF2" w:rsidRPr="00BD0F15" w:rsidRDefault="008E5FF2" w:rsidP="00225088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561A52" w:rsidRPr="00BD0F15" w:rsidRDefault="00561A52" w:rsidP="00561A52">
      <w:pPr>
        <w:pStyle w:val="3"/>
        <w:shd w:val="clear" w:color="auto" w:fill="auto"/>
        <w:tabs>
          <w:tab w:val="left" w:pos="1985"/>
        </w:tabs>
        <w:spacing w:after="0" w:line="312" w:lineRule="auto"/>
        <w:ind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2.</w:t>
      </w:r>
      <w:r w:rsidRPr="00BD0F15">
        <w:rPr>
          <w:b/>
          <w:color w:val="000000" w:themeColor="text1"/>
          <w:sz w:val="26"/>
          <w:szCs w:val="26"/>
        </w:rPr>
        <w:tab/>
        <w:t xml:space="preserve">Структурный баланс реализации питьевой воды по группам абонентов с разбивкой на хозяйственно-питьевые нужды населения, производственные нужды юридических лиц и другие нужды МО </w:t>
      </w:r>
      <w:r w:rsidR="0050270B" w:rsidRPr="0050270B">
        <w:rPr>
          <w:b/>
          <w:color w:val="000000" w:themeColor="text1"/>
          <w:sz w:val="26"/>
          <w:szCs w:val="26"/>
        </w:rPr>
        <w:t>Железнодорожный</w:t>
      </w:r>
      <w:r w:rsidR="00850528">
        <w:rPr>
          <w:b/>
          <w:color w:val="000000" w:themeColor="text1"/>
          <w:sz w:val="26"/>
          <w:szCs w:val="26"/>
        </w:rPr>
        <w:t xml:space="preserve"> </w:t>
      </w:r>
      <w:r w:rsidRPr="00BD0F15">
        <w:rPr>
          <w:b/>
          <w:color w:val="000000" w:themeColor="text1"/>
          <w:sz w:val="26"/>
          <w:szCs w:val="26"/>
        </w:rPr>
        <w:t>сельсовет (пожаротушение, полив и др.)</w:t>
      </w:r>
    </w:p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9C7D74" w:rsidRPr="00BD0F15" w:rsidRDefault="00561A52" w:rsidP="005D22A2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Расчет водопотребления МО </w:t>
      </w:r>
      <w:r w:rsidR="0050270B">
        <w:rPr>
          <w:color w:val="000000" w:themeColor="text1"/>
          <w:sz w:val="26"/>
          <w:szCs w:val="26"/>
        </w:rPr>
        <w:t>Железнодорожный</w:t>
      </w:r>
      <w:r w:rsidR="00850528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сельсовет представлен в таблице 7.</w:t>
      </w:r>
    </w:p>
    <w:p w:rsidR="005D22A2" w:rsidRDefault="005D22A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951425" w:rsidRDefault="00951425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951425" w:rsidRDefault="00951425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951425" w:rsidRDefault="00951425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951425" w:rsidRDefault="00951425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951425" w:rsidRDefault="00951425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>Таблица 7</w:t>
      </w:r>
    </w:p>
    <w:p w:rsidR="005D22A2" w:rsidRDefault="005D22A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Расчет водопотребления МО </w:t>
      </w:r>
      <w:r w:rsidR="0050270B">
        <w:rPr>
          <w:color w:val="000000" w:themeColor="text1"/>
          <w:sz w:val="26"/>
          <w:szCs w:val="26"/>
        </w:rPr>
        <w:t>Железнодорожный</w:t>
      </w:r>
      <w:r w:rsidR="00850528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сельсовет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8B3194" w:rsidRPr="00BD0F15" w:rsidTr="00C52540">
        <w:trPr>
          <w:trHeight w:hRule="exact" w:val="1422"/>
        </w:trPr>
        <w:tc>
          <w:tcPr>
            <w:tcW w:w="426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Насел чел., (гол. скота</w:t>
            </w:r>
            <w:r w:rsidR="00C62B5E" w:rsidRPr="00BD0F15">
              <w:rPr>
                <w:rStyle w:val="af"/>
                <w:b w:val="0"/>
                <w:color w:val="000000" w:themeColor="text1"/>
              </w:rPr>
              <w:t>, кв.м</w:t>
            </w:r>
            <w:r w:rsidRPr="00BD0F15">
              <w:rPr>
                <w:rStyle w:val="af"/>
                <w:b w:val="0"/>
                <w:color w:val="000000" w:themeColor="text1"/>
              </w:rPr>
              <w:t>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сек.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3D1076" w:rsidRPr="00BD0F15" w:rsidRDefault="003D107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540FA1" w:rsidRPr="00BD0F15" w:rsidTr="00C52540">
        <w:trPr>
          <w:trHeight w:hRule="exact" w:val="912"/>
        </w:trPr>
        <w:tc>
          <w:tcPr>
            <w:tcW w:w="426" w:type="dxa"/>
            <w:shd w:val="clear" w:color="auto" w:fill="FFFFFF"/>
            <w:vAlign w:val="center"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540FA1" w:rsidRPr="0056160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561605">
              <w:rPr>
                <w:rStyle w:val="af"/>
                <w:b w:val="0"/>
                <w:color w:val="000000" w:themeColor="text1"/>
              </w:rPr>
              <w:t>30,3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540FA1" w:rsidRPr="00BD0F15" w:rsidRDefault="00540FA1" w:rsidP="0001354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0,</w:t>
            </w:r>
            <w:r w:rsidR="00013544">
              <w:rPr>
                <w:rStyle w:val="af"/>
                <w:b w:val="0"/>
                <w:color w:val="000000" w:themeColor="text1"/>
                <w:shd w:val="clear" w:color="auto" w:fill="auto"/>
              </w:rPr>
              <w:t>152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540FA1" w:rsidRPr="00BD0F15" w:rsidRDefault="00540FA1" w:rsidP="0001354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0,</w:t>
            </w:r>
            <w:r w:rsidR="00013544">
              <w:rPr>
                <w:rStyle w:val="af"/>
                <w:b w:val="0"/>
                <w:color w:val="000000" w:themeColor="text1"/>
              </w:rPr>
              <w:t>182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40FA1" w:rsidRPr="00BD0F15" w:rsidRDefault="009777C6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40FA1" w:rsidRPr="00BD0F15" w:rsidRDefault="00540FA1" w:rsidP="00B2577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0,</w:t>
            </w:r>
            <w:r w:rsidR="00B2577A">
              <w:rPr>
                <w:rStyle w:val="af"/>
                <w:b w:val="0"/>
                <w:color w:val="000000" w:themeColor="text1"/>
              </w:rPr>
              <w:t>041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540FA1" w:rsidRPr="00BD0F15" w:rsidRDefault="00540FA1" w:rsidP="00B2577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0,0</w:t>
            </w:r>
            <w:r w:rsidR="00B2577A">
              <w:rPr>
                <w:rStyle w:val="af"/>
                <w:b w:val="0"/>
                <w:color w:val="000000" w:themeColor="text1"/>
              </w:rPr>
              <w:t>01</w:t>
            </w:r>
          </w:p>
        </w:tc>
      </w:tr>
      <w:tr w:rsidR="009777C6" w:rsidRPr="00BD0F15" w:rsidTr="005D22A2">
        <w:trPr>
          <w:trHeight w:hRule="exact" w:val="2564"/>
        </w:trPr>
        <w:tc>
          <w:tcPr>
            <w:tcW w:w="426" w:type="dxa"/>
            <w:shd w:val="clear" w:color="auto" w:fill="FFFFFF"/>
            <w:vAlign w:val="center"/>
            <w:hideMark/>
          </w:tcPr>
          <w:p w:rsidR="009777C6" w:rsidRPr="00BD0F15" w:rsidRDefault="009777C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9777C6" w:rsidRPr="00BD0F15" w:rsidRDefault="009777C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9777C6" w:rsidRPr="00BD0F15" w:rsidRDefault="009777C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57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9777C6" w:rsidRPr="00BD0F15" w:rsidRDefault="009777C6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104,93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9777C6" w:rsidRPr="00013544" w:rsidRDefault="00B2577A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</w:rPr>
              <w:t>5,981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777C6" w:rsidRPr="00013544" w:rsidRDefault="00B2577A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7,177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9777C6" w:rsidRPr="00013544" w:rsidRDefault="009777C6" w:rsidP="005D22A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777C6" w:rsidRPr="00013544" w:rsidRDefault="00B2577A" w:rsidP="009777C6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</w:rPr>
              <w:t>1,614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9777C6" w:rsidRPr="00013544" w:rsidRDefault="009777C6" w:rsidP="00B2577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13544">
              <w:rPr>
                <w:rStyle w:val="af"/>
                <w:b w:val="0"/>
              </w:rPr>
              <w:t>0,</w:t>
            </w:r>
            <w:r w:rsidR="00B2577A">
              <w:rPr>
                <w:rStyle w:val="af"/>
                <w:b w:val="0"/>
              </w:rPr>
              <w:t>001</w:t>
            </w:r>
          </w:p>
        </w:tc>
      </w:tr>
      <w:tr w:rsidR="009777C6" w:rsidRPr="00BD0F15" w:rsidTr="005D22A2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9777C6" w:rsidRPr="00BD0F15" w:rsidRDefault="009777C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9777C6" w:rsidRPr="00BD0F15" w:rsidRDefault="009777C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9777C6" w:rsidRPr="00BD0F15" w:rsidRDefault="009777C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9777C6" w:rsidRPr="00BD0F15" w:rsidRDefault="009777C6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9777C6" w:rsidRPr="00BD0F15" w:rsidRDefault="009777C6" w:rsidP="005D22A2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9777C6" w:rsidRPr="00BD0F15" w:rsidRDefault="00247110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76,00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247110" w:rsidRPr="00247110" w:rsidRDefault="00247110" w:rsidP="0024711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af"/>
                <w:b w:val="0"/>
              </w:rPr>
              <w:t>0,304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9777C6" w:rsidRPr="00013544" w:rsidRDefault="00247110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0,365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9777C6" w:rsidRPr="00013544" w:rsidRDefault="009777C6" w:rsidP="005D22A2">
            <w:pPr>
              <w:jc w:val="center"/>
              <w:rPr>
                <w:b/>
              </w:rPr>
            </w:pPr>
            <w:r w:rsidRPr="00013544">
              <w:rPr>
                <w:rStyle w:val="af"/>
                <w:rFonts w:eastAsia="Courier New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9777C6" w:rsidRPr="00013544" w:rsidRDefault="009777C6" w:rsidP="0024711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13544">
              <w:rPr>
                <w:rStyle w:val="af"/>
                <w:b w:val="0"/>
              </w:rPr>
              <w:t>0,</w:t>
            </w:r>
            <w:r w:rsidR="00247110">
              <w:rPr>
                <w:rStyle w:val="af"/>
                <w:b w:val="0"/>
              </w:rPr>
              <w:t>082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9777C6" w:rsidRPr="00013544" w:rsidRDefault="00247110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</w:rPr>
              <w:t>0,001</w:t>
            </w:r>
          </w:p>
        </w:tc>
      </w:tr>
      <w:tr w:rsidR="00E4772B" w:rsidRPr="00561605" w:rsidTr="00C52540">
        <w:trPr>
          <w:trHeight w:hRule="exact" w:val="544"/>
        </w:trPr>
        <w:tc>
          <w:tcPr>
            <w:tcW w:w="426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E4772B" w:rsidRPr="00BD0F1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E4772B" w:rsidRPr="00BD0F15" w:rsidRDefault="00561605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E4772B" w:rsidRPr="00561605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E4772B" w:rsidRPr="00013544" w:rsidRDefault="00561605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E4772B" w:rsidRPr="00013544" w:rsidRDefault="00E4772B" w:rsidP="0056160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E4772B" w:rsidRPr="00013544" w:rsidRDefault="00E4772B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E4772B" w:rsidRPr="00013544" w:rsidRDefault="00E4772B" w:rsidP="0056160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E4772B" w:rsidRPr="00013544" w:rsidRDefault="00561605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540FA1" w:rsidRPr="00BD0F15" w:rsidTr="00C52540">
        <w:trPr>
          <w:trHeight w:hRule="exact" w:val="666"/>
        </w:trPr>
        <w:tc>
          <w:tcPr>
            <w:tcW w:w="426" w:type="dxa"/>
            <w:shd w:val="clear" w:color="auto" w:fill="FFFFFF"/>
            <w:vAlign w:val="center"/>
            <w:hideMark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40FA1" w:rsidRPr="00BD0F15" w:rsidRDefault="00540FA1" w:rsidP="00C52540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540FA1" w:rsidRPr="00561605" w:rsidRDefault="00540FA1" w:rsidP="00C52540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540FA1" w:rsidRPr="00013544" w:rsidRDefault="0089659B" w:rsidP="0089659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>
              <w:rPr>
                <w:rStyle w:val="af"/>
                <w:b w:val="0"/>
              </w:rPr>
              <w:t>0,644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540FA1" w:rsidRPr="00013544" w:rsidRDefault="0089659B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>
              <w:rPr>
                <w:rStyle w:val="af"/>
                <w:b w:val="0"/>
              </w:rPr>
              <w:t>0,773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40FA1" w:rsidRPr="00013544" w:rsidRDefault="00540FA1" w:rsidP="00402FBA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540FA1" w:rsidRPr="00013544" w:rsidRDefault="00540FA1" w:rsidP="0089659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0,</w:t>
            </w:r>
            <w:r w:rsidR="0089659B">
              <w:rPr>
                <w:rStyle w:val="af"/>
                <w:b w:val="0"/>
                <w:color w:val="000000" w:themeColor="text1"/>
              </w:rPr>
              <w:t>0</w:t>
            </w:r>
            <w:r w:rsidR="00EE1542" w:rsidRPr="00013544">
              <w:rPr>
                <w:rStyle w:val="af"/>
                <w:b w:val="0"/>
                <w:color w:val="000000" w:themeColor="text1"/>
              </w:rPr>
              <w:t>3</w:t>
            </w:r>
            <w:r w:rsidR="0089659B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540FA1" w:rsidRPr="00013544" w:rsidRDefault="00540FA1" w:rsidP="0089659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0,</w:t>
            </w:r>
            <w:r w:rsidR="0089659B">
              <w:rPr>
                <w:rStyle w:val="af"/>
                <w:b w:val="0"/>
                <w:color w:val="000000" w:themeColor="text1"/>
              </w:rPr>
              <w:t>001</w:t>
            </w:r>
          </w:p>
        </w:tc>
      </w:tr>
      <w:tr w:rsidR="00540FA1" w:rsidRPr="00BD0F15" w:rsidTr="00561605">
        <w:trPr>
          <w:trHeight w:hRule="exact" w:val="709"/>
        </w:trPr>
        <w:tc>
          <w:tcPr>
            <w:tcW w:w="426" w:type="dxa"/>
            <w:shd w:val="clear" w:color="auto" w:fill="FFFFFF"/>
            <w:vAlign w:val="center"/>
            <w:hideMark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40FA1" w:rsidRPr="00BD0F15" w:rsidRDefault="00540FA1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2450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540FA1" w:rsidRPr="00013544" w:rsidRDefault="00D56163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013544">
              <w:rPr>
                <w:rStyle w:val="af"/>
                <w:b w:val="0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540FA1" w:rsidRPr="00013544" w:rsidRDefault="00D56163" w:rsidP="00446C5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013544">
              <w:rPr>
                <w:rStyle w:val="af"/>
                <w:b w:val="0"/>
              </w:rPr>
              <w:t>7</w:t>
            </w:r>
            <w:r w:rsidR="00446C51">
              <w:rPr>
                <w:rStyle w:val="af"/>
                <w:b w:val="0"/>
              </w:rPr>
              <w:t>,35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540FA1" w:rsidRPr="00BD0F15" w:rsidRDefault="00540FA1" w:rsidP="00402FBA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540FA1" w:rsidRPr="0056160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61605">
              <w:rPr>
                <w:rStyle w:val="af"/>
                <w:b w:val="0"/>
                <w:color w:val="000000" w:themeColor="text1"/>
              </w:rPr>
              <w:t>не учитывается</w:t>
            </w:r>
          </w:p>
        </w:tc>
      </w:tr>
      <w:tr w:rsidR="00540FA1" w:rsidRPr="00BD0F15" w:rsidTr="00C52540">
        <w:trPr>
          <w:trHeight w:hRule="exact" w:val="964"/>
        </w:trPr>
        <w:tc>
          <w:tcPr>
            <w:tcW w:w="426" w:type="dxa"/>
            <w:shd w:val="clear" w:color="auto" w:fill="FFFFFF"/>
            <w:vAlign w:val="center"/>
            <w:hideMark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40FA1" w:rsidRPr="00BD0F15" w:rsidRDefault="00540FA1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540FA1" w:rsidRPr="00561605" w:rsidRDefault="00540FA1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highlight w:val="yellow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540FA1" w:rsidRPr="00BD0F15" w:rsidRDefault="00540FA1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540FA1" w:rsidRPr="00BD0F15" w:rsidRDefault="00540FA1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40FA1" w:rsidRPr="00BD0F15" w:rsidRDefault="00540FA1" w:rsidP="00402FB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540FA1" w:rsidRPr="00BD0F15" w:rsidRDefault="00540FA1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540FA1" w:rsidRPr="00BD0F15" w:rsidRDefault="00540FA1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</w:tr>
      <w:tr w:rsidR="00540FA1" w:rsidRPr="00BD0F15" w:rsidTr="00C52540">
        <w:trPr>
          <w:trHeight w:hRule="exact" w:val="924"/>
        </w:trPr>
        <w:tc>
          <w:tcPr>
            <w:tcW w:w="426" w:type="dxa"/>
            <w:shd w:val="clear" w:color="auto" w:fill="FFFFFF"/>
            <w:vAlign w:val="center"/>
            <w:hideMark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40FA1" w:rsidRPr="00BD0F15" w:rsidRDefault="00540FA1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40FA1" w:rsidRPr="00BD0F15" w:rsidRDefault="00540FA1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540FA1" w:rsidRPr="00561605" w:rsidRDefault="00540FA1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highlight w:val="yellow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540FA1" w:rsidRPr="00BD0F15" w:rsidRDefault="00540FA1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540FA1" w:rsidRPr="00BD0F15" w:rsidRDefault="00540FA1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</w:t>
            </w:r>
            <w:r w:rsidRPr="00BD0F15">
              <w:rPr>
                <w:rStyle w:val="af"/>
                <w:b w:val="0"/>
                <w:color w:val="000000" w:themeColor="text1"/>
              </w:rPr>
              <w:t>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40FA1" w:rsidRPr="00BD0F15" w:rsidRDefault="00540FA1" w:rsidP="00402FBA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540FA1" w:rsidRPr="00BD0F15" w:rsidRDefault="00540FA1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</w:t>
            </w:r>
            <w:r w:rsidRPr="00BD0F15">
              <w:rPr>
                <w:rStyle w:val="af"/>
                <w:b w:val="0"/>
                <w:color w:val="000000" w:themeColor="text1"/>
              </w:rPr>
              <w:t>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540FA1" w:rsidRPr="00BD0F15" w:rsidRDefault="00540FA1" w:rsidP="00402FBA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</w:tr>
      <w:tr w:rsidR="008B3194" w:rsidRPr="00BD0F15" w:rsidTr="00C52540">
        <w:trPr>
          <w:trHeight w:hRule="exact" w:val="459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AC132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8B3194" w:rsidRPr="00BD0F15" w:rsidRDefault="00561605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66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56160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highlight w:val="yellow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D56163" w:rsidRDefault="00570245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14,431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D56163" w:rsidRDefault="00D56163" w:rsidP="005702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8,</w:t>
            </w:r>
            <w:r w:rsidR="00570245">
              <w:rPr>
                <w:color w:val="000000" w:themeColor="text1"/>
                <w:sz w:val="24"/>
                <w:szCs w:val="24"/>
              </w:rPr>
              <w:t>497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D56163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D56163" w:rsidRDefault="00D56163" w:rsidP="005702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1,</w:t>
            </w:r>
            <w:r w:rsidR="00570245">
              <w:rPr>
                <w:color w:val="000000" w:themeColor="text1"/>
                <w:sz w:val="24"/>
                <w:szCs w:val="24"/>
              </w:rPr>
              <w:t>769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D56163" w:rsidRDefault="00D56163" w:rsidP="005702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0,</w:t>
            </w:r>
            <w:r w:rsidR="00570245">
              <w:rPr>
                <w:color w:val="000000" w:themeColor="text1"/>
                <w:sz w:val="24"/>
                <w:szCs w:val="24"/>
              </w:rPr>
              <w:t>001</w:t>
            </w:r>
          </w:p>
        </w:tc>
      </w:tr>
      <w:tr w:rsidR="008B3194" w:rsidRPr="00BD0F15" w:rsidTr="00C52540">
        <w:trPr>
          <w:trHeight w:hRule="exact" w:val="495"/>
        </w:trPr>
        <w:tc>
          <w:tcPr>
            <w:tcW w:w="426" w:type="dxa"/>
            <w:shd w:val="clear" w:color="auto" w:fill="FFFFFF"/>
            <w:vAlign w:val="center"/>
            <w:hideMark/>
          </w:tcPr>
          <w:p w:rsidR="008B3194" w:rsidRPr="00BD0F15" w:rsidRDefault="00AC132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8B3194" w:rsidRPr="00BD0F15" w:rsidRDefault="008B3194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8B3194" w:rsidRPr="00BD0F1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8B3194" w:rsidRPr="00561605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highlight w:val="yellow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8B3194" w:rsidRPr="00D56163" w:rsidRDefault="00570245" w:rsidP="00C5254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14,431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8B3194" w:rsidRPr="00D56163" w:rsidRDefault="00D56163" w:rsidP="005702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8,</w:t>
            </w:r>
            <w:r w:rsidR="00570245">
              <w:rPr>
                <w:color w:val="000000" w:themeColor="text1"/>
                <w:sz w:val="24"/>
                <w:szCs w:val="24"/>
              </w:rPr>
              <w:t>497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8B3194" w:rsidRPr="00D56163" w:rsidRDefault="008B3194" w:rsidP="00C52540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8B3194" w:rsidRPr="00D56163" w:rsidRDefault="00D56163" w:rsidP="005702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1,</w:t>
            </w:r>
            <w:r w:rsidR="00570245">
              <w:rPr>
                <w:color w:val="000000" w:themeColor="text1"/>
                <w:sz w:val="24"/>
                <w:szCs w:val="24"/>
              </w:rPr>
              <w:t>769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8B3194" w:rsidRPr="00D56163" w:rsidRDefault="00D56163" w:rsidP="0057024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0,</w:t>
            </w:r>
            <w:r w:rsidR="00570245">
              <w:rPr>
                <w:color w:val="000000" w:themeColor="text1"/>
                <w:sz w:val="24"/>
                <w:szCs w:val="24"/>
              </w:rPr>
              <w:t>001</w:t>
            </w:r>
          </w:p>
        </w:tc>
      </w:tr>
    </w:tbl>
    <w:p w:rsidR="00561A52" w:rsidRPr="00BD0F15" w:rsidRDefault="00561A52" w:rsidP="00561A52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063D47" w:rsidRPr="00BD0F15" w:rsidRDefault="00063D47" w:rsidP="00063D47">
      <w:pPr>
        <w:pStyle w:val="3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Примечание:</w:t>
      </w:r>
    </w:p>
    <w:p w:rsidR="00063D47" w:rsidRPr="00BD0F15" w:rsidRDefault="00063D47" w:rsidP="00063D47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013544">
        <w:rPr>
          <w:color w:val="000000" w:themeColor="text1"/>
          <w:sz w:val="26"/>
          <w:szCs w:val="26"/>
        </w:rPr>
        <w:t>1.</w:t>
      </w:r>
      <w:r w:rsidRPr="00013544">
        <w:rPr>
          <w:color w:val="000000" w:themeColor="text1"/>
          <w:sz w:val="26"/>
          <w:szCs w:val="26"/>
        </w:rPr>
        <w:tab/>
        <w:t>Коэффициент часовой неравномерности при населении</w:t>
      </w:r>
      <w:r w:rsidR="007925B3" w:rsidRPr="00013544">
        <w:rPr>
          <w:color w:val="000000" w:themeColor="text1"/>
          <w:sz w:val="26"/>
          <w:szCs w:val="26"/>
        </w:rPr>
        <w:t>, получающем услугу,</w:t>
      </w:r>
      <w:r w:rsidR="00013544" w:rsidRPr="00013544">
        <w:rPr>
          <w:color w:val="000000" w:themeColor="text1"/>
          <w:sz w:val="26"/>
          <w:szCs w:val="26"/>
        </w:rPr>
        <w:t>62</w:t>
      </w:r>
      <w:r w:rsidRPr="00013544">
        <w:rPr>
          <w:color w:val="000000" w:themeColor="text1"/>
          <w:sz w:val="26"/>
          <w:szCs w:val="26"/>
        </w:rPr>
        <w:t xml:space="preserve"> человек</w:t>
      </w:r>
      <w:r w:rsidR="00013544" w:rsidRPr="00013544">
        <w:rPr>
          <w:color w:val="000000" w:themeColor="text1"/>
          <w:sz w:val="26"/>
          <w:szCs w:val="26"/>
        </w:rPr>
        <w:t>а</w:t>
      </w:r>
      <w:r w:rsidRPr="00013544">
        <w:rPr>
          <w:color w:val="000000" w:themeColor="text1"/>
          <w:sz w:val="26"/>
          <w:szCs w:val="26"/>
        </w:rPr>
        <w:t xml:space="preserve"> равен R=1,2x</w:t>
      </w:r>
      <w:r w:rsidR="009777C6" w:rsidRPr="00013544">
        <w:rPr>
          <w:color w:val="000000" w:themeColor="text1"/>
          <w:sz w:val="26"/>
          <w:szCs w:val="26"/>
        </w:rPr>
        <w:t>4</w:t>
      </w:r>
      <w:r w:rsidRPr="00013544">
        <w:rPr>
          <w:color w:val="000000" w:themeColor="text1"/>
          <w:sz w:val="26"/>
          <w:szCs w:val="26"/>
        </w:rPr>
        <w:t>,5=</w:t>
      </w:r>
      <w:r w:rsidR="009777C6" w:rsidRPr="00013544">
        <w:rPr>
          <w:color w:val="000000" w:themeColor="text1"/>
          <w:sz w:val="26"/>
          <w:szCs w:val="26"/>
        </w:rPr>
        <w:t>5,4</w:t>
      </w:r>
    </w:p>
    <w:p w:rsidR="00DC1B56" w:rsidRPr="00BD0F15" w:rsidRDefault="00063D47" w:rsidP="00DC1B56">
      <w:pPr>
        <w:pStyle w:val="3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2.</w:t>
      </w:r>
      <w:r w:rsidRPr="00BD0F15">
        <w:rPr>
          <w:color w:val="000000" w:themeColor="text1"/>
          <w:sz w:val="26"/>
          <w:szCs w:val="26"/>
        </w:rPr>
        <w:tab/>
      </w:r>
      <w:r w:rsidR="00AC1324" w:rsidRPr="00BD0F15">
        <w:rPr>
          <w:color w:val="000000" w:themeColor="text1"/>
          <w:sz w:val="26"/>
          <w:szCs w:val="26"/>
        </w:rPr>
        <w:t>Прочие</w:t>
      </w:r>
      <w:r w:rsidR="00013544">
        <w:rPr>
          <w:color w:val="000000" w:themeColor="text1"/>
          <w:sz w:val="26"/>
          <w:szCs w:val="26"/>
        </w:rPr>
        <w:t xml:space="preserve"> и бюджетные</w:t>
      </w:r>
      <w:r w:rsidR="00AC1324" w:rsidRPr="00BD0F15">
        <w:rPr>
          <w:color w:val="000000" w:themeColor="text1"/>
          <w:sz w:val="26"/>
          <w:szCs w:val="26"/>
        </w:rPr>
        <w:t xml:space="preserve"> потребители</w:t>
      </w:r>
      <w:r w:rsidRPr="00BD0F15">
        <w:rPr>
          <w:color w:val="000000" w:themeColor="text1"/>
          <w:sz w:val="26"/>
          <w:szCs w:val="26"/>
        </w:rPr>
        <w:t xml:space="preserve"> на территории </w:t>
      </w:r>
      <w:r w:rsidR="00013544">
        <w:rPr>
          <w:color w:val="000000" w:themeColor="text1"/>
          <w:sz w:val="26"/>
          <w:szCs w:val="26"/>
        </w:rPr>
        <w:t>пос. Березовский</w:t>
      </w:r>
      <w:r w:rsidRPr="00BD0F15">
        <w:rPr>
          <w:color w:val="000000" w:themeColor="text1"/>
          <w:sz w:val="26"/>
          <w:szCs w:val="26"/>
        </w:rPr>
        <w:t xml:space="preserve"> отсутствуют.</w:t>
      </w:r>
    </w:p>
    <w:p w:rsidR="00063D47" w:rsidRPr="00BD0F15" w:rsidRDefault="00063D47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3.</w:t>
      </w:r>
      <w:r w:rsidRPr="00BD0F15">
        <w:rPr>
          <w:color w:val="000000" w:themeColor="text1"/>
          <w:sz w:val="26"/>
          <w:szCs w:val="26"/>
        </w:rPr>
        <w:tab/>
        <w:t>Расход питьевой воды рассчитан при водопотреблении из централизованного источника водоснабжения. Остальное население использует воду из индивидуальных источников.</w:t>
      </w:r>
    </w:p>
    <w:p w:rsidR="00DC1B56" w:rsidRPr="00BD0F15" w:rsidRDefault="00DC1B56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pacing w:val="0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>4.</w:t>
      </w:r>
      <w:r w:rsidRPr="00BD0F15">
        <w:rPr>
          <w:color w:val="000000" w:themeColor="text1"/>
          <w:sz w:val="26"/>
          <w:szCs w:val="26"/>
        </w:rPr>
        <w:tab/>
      </w:r>
      <w:r w:rsidRPr="00BD0F15">
        <w:rPr>
          <w:color w:val="000000" w:themeColor="text1"/>
          <w:spacing w:val="0"/>
          <w:sz w:val="26"/>
          <w:szCs w:val="26"/>
        </w:rPr>
        <w:t>Расход воды объектов, предполагаемых к подключению к централизованной системе водоснабжения населенного пункта, учтены в графе «непредвиденные расходы».</w:t>
      </w:r>
    </w:p>
    <w:p w:rsidR="00103A47" w:rsidRPr="00BD0F15" w:rsidRDefault="00103A47" w:rsidP="00E4772B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Расчет водопотребления МО </w:t>
      </w:r>
      <w:r w:rsidR="00E01BA5">
        <w:rPr>
          <w:color w:val="000000" w:themeColor="text1"/>
          <w:sz w:val="26"/>
          <w:szCs w:val="26"/>
        </w:rPr>
        <w:t>Железнодорожный</w:t>
      </w:r>
      <w:r w:rsidRPr="00BD0F15">
        <w:rPr>
          <w:color w:val="000000" w:themeColor="text1"/>
          <w:sz w:val="26"/>
          <w:szCs w:val="26"/>
        </w:rPr>
        <w:t xml:space="preserve"> сельсовет</w:t>
      </w:r>
      <w:r w:rsidR="00E4772B" w:rsidRPr="00BD0F15">
        <w:rPr>
          <w:color w:val="000000" w:themeColor="text1"/>
          <w:sz w:val="26"/>
          <w:szCs w:val="26"/>
        </w:rPr>
        <w:t xml:space="preserve"> на расчетный период</w:t>
      </w:r>
      <w:r w:rsidRPr="00BD0F15">
        <w:rPr>
          <w:color w:val="000000" w:themeColor="text1"/>
          <w:sz w:val="26"/>
          <w:szCs w:val="26"/>
        </w:rPr>
        <w:t xml:space="preserve"> представлен в таблице </w:t>
      </w:r>
      <w:r w:rsidR="00E4772B" w:rsidRPr="00BD0F15">
        <w:rPr>
          <w:color w:val="000000" w:themeColor="text1"/>
          <w:sz w:val="26"/>
          <w:szCs w:val="26"/>
        </w:rPr>
        <w:t>8</w:t>
      </w:r>
      <w:r w:rsidRPr="00BD0F15">
        <w:rPr>
          <w:color w:val="000000" w:themeColor="text1"/>
          <w:sz w:val="26"/>
          <w:szCs w:val="26"/>
        </w:rPr>
        <w:t>.</w:t>
      </w:r>
    </w:p>
    <w:p w:rsidR="00013544" w:rsidRDefault="00013544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103A47" w:rsidRPr="00BD0F15" w:rsidRDefault="00103A47" w:rsidP="00103A47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Таблица </w:t>
      </w:r>
      <w:r w:rsidR="00E4772B" w:rsidRPr="00BD0F15">
        <w:rPr>
          <w:color w:val="000000" w:themeColor="text1"/>
          <w:sz w:val="26"/>
          <w:szCs w:val="26"/>
        </w:rPr>
        <w:t>8</w:t>
      </w:r>
    </w:p>
    <w:p w:rsidR="00013544" w:rsidRDefault="00013544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</w:p>
    <w:p w:rsidR="00103A47" w:rsidRPr="00BD0F15" w:rsidRDefault="00103A47" w:rsidP="00103A47">
      <w:pPr>
        <w:pStyle w:val="3"/>
        <w:shd w:val="clear" w:color="auto" w:fill="auto"/>
        <w:spacing w:after="0" w:line="312" w:lineRule="auto"/>
        <w:ind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Расчет водопотребления МО </w:t>
      </w:r>
      <w:r w:rsidR="00E01BA5">
        <w:rPr>
          <w:color w:val="000000" w:themeColor="text1"/>
          <w:sz w:val="26"/>
          <w:szCs w:val="26"/>
        </w:rPr>
        <w:t>Железнодорожный</w:t>
      </w:r>
      <w:r w:rsidR="00850528">
        <w:rPr>
          <w:color w:val="000000" w:themeColor="text1"/>
          <w:sz w:val="26"/>
          <w:szCs w:val="26"/>
        </w:rPr>
        <w:t xml:space="preserve"> </w:t>
      </w:r>
      <w:r w:rsidRPr="00BD0F15">
        <w:rPr>
          <w:color w:val="000000" w:themeColor="text1"/>
          <w:sz w:val="26"/>
          <w:szCs w:val="26"/>
        </w:rPr>
        <w:t>сельсовет</w:t>
      </w:r>
      <w:r w:rsidR="00E4772B" w:rsidRPr="00BD0F15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10005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"/>
        <w:gridCol w:w="2835"/>
        <w:gridCol w:w="904"/>
        <w:gridCol w:w="1175"/>
        <w:gridCol w:w="1060"/>
        <w:gridCol w:w="902"/>
        <w:gridCol w:w="994"/>
        <w:gridCol w:w="850"/>
        <w:gridCol w:w="859"/>
      </w:tblGrid>
      <w:tr w:rsidR="00103A47" w:rsidRPr="00BD0F15" w:rsidTr="00C52540">
        <w:trPr>
          <w:trHeight w:hRule="exact" w:val="1464"/>
        </w:trPr>
        <w:tc>
          <w:tcPr>
            <w:tcW w:w="426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№ п/п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Наименование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потребителя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Насел чел., (гол. скота, кв.м)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Норма водопотребления,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л/сут/чел.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Средне суточный ход 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суточный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/сут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Коэф-т Часовой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Неравномерности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Макс.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часовой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</w:t>
            </w:r>
            <w:r w:rsidRPr="00BD0F15">
              <w:rPr>
                <w:rStyle w:val="af"/>
                <w:b w:val="0"/>
                <w:color w:val="000000" w:themeColor="text1"/>
                <w:vertAlign w:val="superscript"/>
              </w:rPr>
              <w:t>3</w:t>
            </w:r>
            <w:r w:rsidRPr="00BD0F15">
              <w:rPr>
                <w:rStyle w:val="af"/>
                <w:b w:val="0"/>
                <w:color w:val="000000" w:themeColor="text1"/>
              </w:rPr>
              <w:t>/час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Расчет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сек.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расход,</w:t>
            </w:r>
          </w:p>
          <w:p w:rsidR="00103A47" w:rsidRPr="00BD0F15" w:rsidRDefault="00103A47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л/с</w:t>
            </w:r>
          </w:p>
        </w:tc>
      </w:tr>
      <w:tr w:rsidR="00570245" w:rsidRPr="00BD0F15" w:rsidTr="00AC1324">
        <w:trPr>
          <w:trHeight w:hRule="exact" w:val="954"/>
        </w:trPr>
        <w:tc>
          <w:tcPr>
            <w:tcW w:w="426" w:type="dxa"/>
            <w:shd w:val="clear" w:color="auto" w:fill="FFFFFF"/>
            <w:vAlign w:val="center"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570245" w:rsidRPr="0056160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561605">
              <w:rPr>
                <w:rStyle w:val="af"/>
                <w:b w:val="0"/>
                <w:color w:val="000000" w:themeColor="text1"/>
              </w:rPr>
              <w:t>30,3</w:t>
            </w:r>
          </w:p>
        </w:tc>
        <w:tc>
          <w:tcPr>
            <w:tcW w:w="1060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0,</w:t>
            </w:r>
            <w:r>
              <w:rPr>
                <w:rStyle w:val="af"/>
                <w:b w:val="0"/>
                <w:color w:val="000000" w:themeColor="text1"/>
                <w:shd w:val="clear" w:color="auto" w:fill="auto"/>
              </w:rPr>
              <w:t>152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0,182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0,041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0,001</w:t>
            </w:r>
          </w:p>
        </w:tc>
      </w:tr>
      <w:tr w:rsidR="00570245" w:rsidRPr="00BD0F15" w:rsidTr="00F065A1">
        <w:trPr>
          <w:trHeight w:hRule="exact" w:val="2541"/>
        </w:trPr>
        <w:tc>
          <w:tcPr>
            <w:tcW w:w="426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57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104,93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</w:rPr>
              <w:t>5,981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7,177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</w:rPr>
              <w:t>1,614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13544">
              <w:rPr>
                <w:rStyle w:val="af"/>
                <w:b w:val="0"/>
              </w:rPr>
              <w:t>0,</w:t>
            </w:r>
            <w:r>
              <w:rPr>
                <w:rStyle w:val="af"/>
                <w:b w:val="0"/>
              </w:rPr>
              <w:t>001</w:t>
            </w:r>
          </w:p>
        </w:tc>
      </w:tr>
      <w:tr w:rsidR="00570245" w:rsidRPr="00BD0F15" w:rsidTr="00F065A1">
        <w:trPr>
          <w:trHeight w:hRule="exact" w:val="580"/>
        </w:trPr>
        <w:tc>
          <w:tcPr>
            <w:tcW w:w="426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3</w:t>
            </w:r>
          </w:p>
        </w:tc>
        <w:tc>
          <w:tcPr>
            <w:tcW w:w="2835" w:type="dxa"/>
            <w:shd w:val="clear" w:color="auto" w:fill="FFFFFF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76,00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570245" w:rsidRPr="00247110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/>
                <w:spacing w:val="3"/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rStyle w:val="af"/>
                <w:b w:val="0"/>
              </w:rPr>
              <w:t>0,304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0,365</w:t>
            </w:r>
          </w:p>
        </w:tc>
        <w:tc>
          <w:tcPr>
            <w:tcW w:w="994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jc w:val="center"/>
              <w:rPr>
                <w:b/>
              </w:rPr>
            </w:pPr>
            <w:r w:rsidRPr="00013544">
              <w:rPr>
                <w:rStyle w:val="af"/>
                <w:rFonts w:eastAsia="Courier New"/>
                <w:b w:val="0"/>
                <w:color w:val="000000" w:themeColor="text1"/>
              </w:rPr>
              <w:t>5,4</w:t>
            </w: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013544">
              <w:rPr>
                <w:rStyle w:val="af"/>
                <w:b w:val="0"/>
              </w:rPr>
              <w:t>0,</w:t>
            </w:r>
            <w:r>
              <w:rPr>
                <w:rStyle w:val="af"/>
                <w:b w:val="0"/>
              </w:rPr>
              <w:t>082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</w:rPr>
              <w:t>0,001</w:t>
            </w:r>
          </w:p>
        </w:tc>
      </w:tr>
      <w:tr w:rsidR="00570245" w:rsidRPr="00BD0F15" w:rsidTr="00AC1324">
        <w:trPr>
          <w:trHeight w:hRule="exact" w:val="403"/>
        </w:trPr>
        <w:tc>
          <w:tcPr>
            <w:tcW w:w="426" w:type="dxa"/>
            <w:shd w:val="clear" w:color="auto" w:fill="FFFFFF"/>
            <w:vAlign w:val="center"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4</w:t>
            </w:r>
          </w:p>
        </w:tc>
        <w:tc>
          <w:tcPr>
            <w:tcW w:w="2835" w:type="dxa"/>
            <w:shd w:val="clear" w:color="auto" w:fill="FFFFFF"/>
            <w:vAlign w:val="center"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Бюджетные организации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570245" w:rsidRPr="0056160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/>
            <w:vAlign w:val="center"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</w:t>
            </w:r>
          </w:p>
        </w:tc>
      </w:tr>
      <w:tr w:rsidR="00570245" w:rsidRPr="00BD0F15" w:rsidTr="00AC1324">
        <w:trPr>
          <w:trHeight w:hRule="exact" w:val="707"/>
        </w:trPr>
        <w:tc>
          <w:tcPr>
            <w:tcW w:w="426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5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Непредвиденные расходы (10% от п.1+2+3)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570245" w:rsidRPr="00561605" w:rsidRDefault="00570245" w:rsidP="00F065A1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highlight w:val="yellow"/>
                <w:lang w:eastAsia="ru-RU" w:bidi="ru-RU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>
              <w:rPr>
                <w:rStyle w:val="af"/>
                <w:b w:val="0"/>
              </w:rPr>
              <w:t>0,644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>
              <w:rPr>
                <w:rStyle w:val="af"/>
                <w:b w:val="0"/>
              </w:rPr>
              <w:t>0,773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70245" w:rsidRPr="00013544" w:rsidRDefault="00570245" w:rsidP="00F065A1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0,</w:t>
            </w:r>
            <w:r>
              <w:rPr>
                <w:rStyle w:val="af"/>
                <w:b w:val="0"/>
                <w:color w:val="000000" w:themeColor="text1"/>
              </w:rPr>
              <w:t>0</w:t>
            </w:r>
            <w:r w:rsidRPr="00013544">
              <w:rPr>
                <w:rStyle w:val="af"/>
                <w:b w:val="0"/>
                <w:color w:val="000000" w:themeColor="text1"/>
              </w:rPr>
              <w:t>3</w:t>
            </w:r>
            <w:r>
              <w:rPr>
                <w:rStyle w:val="af"/>
                <w:b w:val="0"/>
                <w:color w:val="000000" w:themeColor="text1"/>
              </w:rPr>
              <w:t>2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013544">
              <w:rPr>
                <w:rStyle w:val="af"/>
                <w:b w:val="0"/>
                <w:color w:val="000000" w:themeColor="text1"/>
              </w:rPr>
              <w:t>0,</w:t>
            </w:r>
            <w:r>
              <w:rPr>
                <w:rStyle w:val="af"/>
                <w:b w:val="0"/>
                <w:color w:val="000000" w:themeColor="text1"/>
              </w:rPr>
              <w:t>001</w:t>
            </w:r>
          </w:p>
        </w:tc>
      </w:tr>
      <w:tr w:rsidR="00570245" w:rsidRPr="00BD0F15" w:rsidTr="007925B3">
        <w:trPr>
          <w:trHeight w:hRule="exact" w:val="528"/>
        </w:trPr>
        <w:tc>
          <w:tcPr>
            <w:tcW w:w="426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6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70245" w:rsidRPr="00BD0F15" w:rsidRDefault="00570245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2450</w:t>
            </w:r>
          </w:p>
        </w:tc>
        <w:tc>
          <w:tcPr>
            <w:tcW w:w="1175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013544">
              <w:rPr>
                <w:rStyle w:val="af"/>
                <w:b w:val="0"/>
              </w:rPr>
              <w:t>3,0</w:t>
            </w: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570245" w:rsidRPr="00013544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/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013544">
              <w:rPr>
                <w:rStyle w:val="af"/>
                <w:b w:val="0"/>
              </w:rPr>
              <w:t>7</w:t>
            </w:r>
            <w:r>
              <w:rPr>
                <w:rStyle w:val="af"/>
                <w:b w:val="0"/>
              </w:rPr>
              <w:t>,35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</w:p>
        </w:tc>
        <w:tc>
          <w:tcPr>
            <w:tcW w:w="2703" w:type="dxa"/>
            <w:gridSpan w:val="3"/>
            <w:shd w:val="clear" w:color="auto" w:fill="FFFFFF"/>
            <w:vAlign w:val="center"/>
            <w:hideMark/>
          </w:tcPr>
          <w:p w:rsidR="00570245" w:rsidRPr="0056160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  <w:highlight w:val="yellow"/>
              </w:rPr>
            </w:pPr>
            <w:r w:rsidRPr="00561605">
              <w:rPr>
                <w:rStyle w:val="af"/>
                <w:b w:val="0"/>
                <w:color w:val="000000" w:themeColor="text1"/>
              </w:rPr>
              <w:t>не учитывается</w:t>
            </w:r>
          </w:p>
        </w:tc>
      </w:tr>
      <w:tr w:rsidR="00570245" w:rsidRPr="00BD0F15" w:rsidTr="00C52540">
        <w:trPr>
          <w:trHeight w:hRule="exact" w:val="880"/>
        </w:trPr>
        <w:tc>
          <w:tcPr>
            <w:tcW w:w="426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7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Наружное пожаротуше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ние 1 инцидент с расходом 15л/с в течении З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570245" w:rsidRPr="00561605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highlight w:val="yellow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</w:tr>
      <w:tr w:rsidR="00570245" w:rsidRPr="00BD0F15" w:rsidTr="00C52540">
        <w:trPr>
          <w:trHeight w:hRule="exact" w:val="991"/>
        </w:trPr>
        <w:tc>
          <w:tcPr>
            <w:tcW w:w="426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8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Внутреннее пожаро</w:t>
            </w:r>
            <w:r w:rsidRPr="00BD0F15">
              <w:rPr>
                <w:rStyle w:val="af"/>
                <w:b w:val="0"/>
                <w:color w:val="000000" w:themeColor="text1"/>
              </w:rPr>
              <w:softHyphen/>
              <w:t>тушение 1 струя по 2,5л/с в течении 3 часов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570245" w:rsidRPr="00561605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highlight w:val="yellow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  <w:tc>
          <w:tcPr>
            <w:tcW w:w="902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</w:t>
            </w:r>
            <w:r w:rsidRPr="00BD0F15">
              <w:rPr>
                <w:rStyle w:val="af"/>
                <w:b w:val="0"/>
                <w:color w:val="000000" w:themeColor="text1"/>
              </w:rPr>
              <w:t>,00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</w:t>
            </w:r>
            <w:r w:rsidRPr="00BD0F15">
              <w:rPr>
                <w:rStyle w:val="af"/>
                <w:b w:val="0"/>
                <w:color w:val="000000" w:themeColor="text1"/>
              </w:rPr>
              <w:t>,00</w:t>
            </w:r>
          </w:p>
        </w:tc>
        <w:tc>
          <w:tcPr>
            <w:tcW w:w="859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0,00</w:t>
            </w:r>
          </w:p>
        </w:tc>
      </w:tr>
      <w:tr w:rsidR="00570245" w:rsidRPr="00BD0F15" w:rsidTr="00C52540">
        <w:trPr>
          <w:trHeight w:hRule="exact" w:val="533"/>
        </w:trPr>
        <w:tc>
          <w:tcPr>
            <w:tcW w:w="426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9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Итого</w:t>
            </w:r>
          </w:p>
        </w:tc>
        <w:tc>
          <w:tcPr>
            <w:tcW w:w="904" w:type="dxa"/>
            <w:shd w:val="clear" w:color="auto" w:fill="FFFFFF"/>
            <w:vAlign w:val="center"/>
            <w:hideMark/>
          </w:tcPr>
          <w:p w:rsidR="00570245" w:rsidRPr="00BD0F15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rStyle w:val="af"/>
                <w:b w:val="0"/>
                <w:color w:val="000000" w:themeColor="text1"/>
              </w:rPr>
              <w:t>66</w:t>
            </w:r>
          </w:p>
        </w:tc>
        <w:tc>
          <w:tcPr>
            <w:tcW w:w="1175" w:type="dxa"/>
            <w:shd w:val="clear" w:color="auto" w:fill="FFFFFF"/>
            <w:vAlign w:val="center"/>
          </w:tcPr>
          <w:p w:rsidR="00570245" w:rsidRPr="00561605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highlight w:val="yellow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570245" w:rsidRPr="00D56163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14,431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570245" w:rsidRPr="00D56163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8,</w:t>
            </w:r>
            <w:r>
              <w:rPr>
                <w:color w:val="000000" w:themeColor="text1"/>
                <w:sz w:val="24"/>
                <w:szCs w:val="24"/>
              </w:rPr>
              <w:t>497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70245" w:rsidRPr="00D56163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70245" w:rsidRPr="00D56163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1,</w:t>
            </w:r>
            <w:r>
              <w:rPr>
                <w:color w:val="000000" w:themeColor="text1"/>
                <w:sz w:val="24"/>
                <w:szCs w:val="24"/>
              </w:rPr>
              <w:t>769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570245" w:rsidRPr="00D56163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0,</w:t>
            </w:r>
            <w:r>
              <w:rPr>
                <w:color w:val="000000" w:themeColor="text1"/>
                <w:sz w:val="24"/>
                <w:szCs w:val="24"/>
              </w:rPr>
              <w:t>001</w:t>
            </w:r>
          </w:p>
        </w:tc>
      </w:tr>
      <w:tr w:rsidR="00570245" w:rsidRPr="00BD0F15" w:rsidTr="00C52540">
        <w:trPr>
          <w:trHeight w:hRule="exact" w:val="589"/>
        </w:trPr>
        <w:tc>
          <w:tcPr>
            <w:tcW w:w="426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10</w:t>
            </w: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570245" w:rsidRPr="00BD0F15" w:rsidRDefault="00570245" w:rsidP="00AC1324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Без учета пожаротушения</w:t>
            </w:r>
          </w:p>
        </w:tc>
        <w:tc>
          <w:tcPr>
            <w:tcW w:w="904" w:type="dxa"/>
            <w:shd w:val="clear" w:color="auto" w:fill="FFFFFF"/>
            <w:vAlign w:val="center"/>
          </w:tcPr>
          <w:p w:rsidR="00570245" w:rsidRPr="00BD0F15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1175" w:type="dxa"/>
            <w:shd w:val="clear" w:color="auto" w:fill="FFFFFF"/>
            <w:vAlign w:val="center"/>
          </w:tcPr>
          <w:p w:rsidR="00570245" w:rsidRPr="00561605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highlight w:val="yellow"/>
                <w:lang w:eastAsia="en-US"/>
              </w:rPr>
            </w:pPr>
          </w:p>
        </w:tc>
        <w:tc>
          <w:tcPr>
            <w:tcW w:w="1060" w:type="dxa"/>
            <w:shd w:val="clear" w:color="auto" w:fill="FFFFFF"/>
            <w:vAlign w:val="center"/>
          </w:tcPr>
          <w:p w:rsidR="00570245" w:rsidRPr="00D56163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14,431</w:t>
            </w:r>
          </w:p>
        </w:tc>
        <w:tc>
          <w:tcPr>
            <w:tcW w:w="902" w:type="dxa"/>
            <w:shd w:val="clear" w:color="auto" w:fill="FFFFFF"/>
            <w:vAlign w:val="center"/>
          </w:tcPr>
          <w:p w:rsidR="00570245" w:rsidRPr="00D56163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8,</w:t>
            </w:r>
            <w:r>
              <w:rPr>
                <w:color w:val="000000" w:themeColor="text1"/>
                <w:sz w:val="24"/>
                <w:szCs w:val="24"/>
              </w:rPr>
              <w:t>497</w:t>
            </w:r>
          </w:p>
        </w:tc>
        <w:tc>
          <w:tcPr>
            <w:tcW w:w="994" w:type="dxa"/>
            <w:shd w:val="clear" w:color="auto" w:fill="FFFFFF"/>
            <w:vAlign w:val="center"/>
          </w:tcPr>
          <w:p w:rsidR="00570245" w:rsidRPr="00D56163" w:rsidRDefault="00570245" w:rsidP="00F065A1">
            <w:pPr>
              <w:jc w:val="center"/>
              <w:rPr>
                <w:rFonts w:ascii="Times New Roman" w:hAnsi="Times New Roman" w:cs="Times New Roman"/>
                <w:color w:val="000000" w:themeColor="text1"/>
                <w:spacing w:val="5"/>
                <w:kern w:val="28"/>
                <w:lang w:eastAsia="en-US"/>
              </w:rPr>
            </w:pPr>
          </w:p>
        </w:tc>
        <w:tc>
          <w:tcPr>
            <w:tcW w:w="850" w:type="dxa"/>
            <w:shd w:val="clear" w:color="auto" w:fill="FFFFFF"/>
            <w:vAlign w:val="center"/>
          </w:tcPr>
          <w:p w:rsidR="00570245" w:rsidRPr="00D56163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1,</w:t>
            </w:r>
            <w:r>
              <w:rPr>
                <w:color w:val="000000" w:themeColor="text1"/>
                <w:sz w:val="24"/>
                <w:szCs w:val="24"/>
              </w:rPr>
              <w:t>769</w:t>
            </w:r>
          </w:p>
        </w:tc>
        <w:tc>
          <w:tcPr>
            <w:tcW w:w="859" w:type="dxa"/>
            <w:shd w:val="clear" w:color="auto" w:fill="FFFFFF"/>
            <w:vAlign w:val="center"/>
          </w:tcPr>
          <w:p w:rsidR="00570245" w:rsidRPr="00D56163" w:rsidRDefault="00570245" w:rsidP="00F065A1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D56163">
              <w:rPr>
                <w:color w:val="000000" w:themeColor="text1"/>
                <w:sz w:val="24"/>
                <w:szCs w:val="24"/>
              </w:rPr>
              <w:t>0,</w:t>
            </w:r>
            <w:r>
              <w:rPr>
                <w:color w:val="000000" w:themeColor="text1"/>
                <w:sz w:val="24"/>
                <w:szCs w:val="24"/>
              </w:rPr>
              <w:t>001</w:t>
            </w:r>
          </w:p>
        </w:tc>
      </w:tr>
    </w:tbl>
    <w:p w:rsidR="008F646A" w:rsidRPr="00BD0F15" w:rsidRDefault="008F646A" w:rsidP="00063D47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972672" w:rsidRDefault="00972672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lastRenderedPageBreak/>
        <w:t>Часть 3.</w:t>
      </w:r>
      <w:r w:rsidRPr="00BD0F15">
        <w:rPr>
          <w:b/>
          <w:color w:val="000000" w:themeColor="text1"/>
          <w:sz w:val="26"/>
          <w:szCs w:val="26"/>
        </w:rPr>
        <w:tab/>
        <w:t>Сведения о</w:t>
      </w:r>
      <w:r w:rsidR="00441339" w:rsidRPr="00BD0F15">
        <w:rPr>
          <w:b/>
          <w:color w:val="000000" w:themeColor="text1"/>
          <w:sz w:val="26"/>
          <w:szCs w:val="26"/>
        </w:rPr>
        <w:t xml:space="preserve"> фактическом</w:t>
      </w:r>
      <w:r w:rsidRPr="00BD0F15">
        <w:rPr>
          <w:b/>
          <w:color w:val="000000" w:themeColor="text1"/>
          <w:sz w:val="26"/>
          <w:szCs w:val="26"/>
        </w:rPr>
        <w:t xml:space="preserve"> потреблении населением питьевой воды исходя из статистических и расчетных данных и сведений о действующих нормативах потребления коммунальных услуг</w:t>
      </w:r>
    </w:p>
    <w:p w:rsidR="00431BFB" w:rsidRPr="00BD0F15" w:rsidRDefault="00431BFB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Расчётная</w:t>
      </w:r>
      <w:r w:rsidR="009C3231" w:rsidRPr="00BD0F15">
        <w:rPr>
          <w:color w:val="000000" w:themeColor="text1"/>
          <w:sz w:val="26"/>
          <w:szCs w:val="26"/>
        </w:rPr>
        <w:t xml:space="preserve"> и фактическая</w:t>
      </w:r>
      <w:r w:rsidRPr="00BD0F15">
        <w:rPr>
          <w:color w:val="000000" w:themeColor="text1"/>
          <w:sz w:val="26"/>
          <w:szCs w:val="26"/>
        </w:rPr>
        <w:t xml:space="preserve"> потребность в питьевой воде </w:t>
      </w:r>
      <w:r w:rsidR="0039302D" w:rsidRPr="00BD0F15">
        <w:rPr>
          <w:color w:val="000000" w:themeColor="text1"/>
          <w:sz w:val="26"/>
          <w:szCs w:val="26"/>
        </w:rPr>
        <w:t>представлена в таблице 9.</w:t>
      </w:r>
    </w:p>
    <w:p w:rsidR="009C3231" w:rsidRPr="00BD0F15" w:rsidRDefault="007C5570" w:rsidP="007C5570">
      <w:pPr>
        <w:pStyle w:val="3"/>
        <w:shd w:val="clear" w:color="auto" w:fill="auto"/>
        <w:spacing w:after="0" w:line="312" w:lineRule="auto"/>
        <w:ind w:right="20"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9</w:t>
      </w:r>
    </w:p>
    <w:p w:rsidR="009510D3" w:rsidRDefault="009510D3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bookmarkStart w:id="5" w:name="bookmark7"/>
    </w:p>
    <w:p w:rsidR="00431BFB" w:rsidRPr="00BD0F15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Расчётная и фактическая потребность в питьевой воде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9"/>
        <w:gridCol w:w="2902"/>
        <w:gridCol w:w="1666"/>
        <w:gridCol w:w="1641"/>
        <w:gridCol w:w="1680"/>
        <w:gridCol w:w="1680"/>
      </w:tblGrid>
      <w:tr w:rsidR="00FF6DFE" w:rsidRPr="00BD0F15" w:rsidTr="00E62920">
        <w:tc>
          <w:tcPr>
            <w:tcW w:w="569" w:type="dxa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№</w:t>
            </w:r>
          </w:p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п/п</w:t>
            </w:r>
          </w:p>
        </w:tc>
        <w:tc>
          <w:tcPr>
            <w:tcW w:w="2902" w:type="dxa"/>
            <w:vAlign w:val="center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Степень благоустройства</w:t>
            </w:r>
          </w:p>
        </w:tc>
        <w:tc>
          <w:tcPr>
            <w:tcW w:w="1666" w:type="dxa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Численность населения, получающего услугу</w:t>
            </w:r>
          </w:p>
        </w:tc>
        <w:tc>
          <w:tcPr>
            <w:tcW w:w="1641" w:type="dxa"/>
          </w:tcPr>
          <w:p w:rsidR="00E12D05" w:rsidRPr="00BD0F15" w:rsidRDefault="00E12D05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 xml:space="preserve">Норматив </w:t>
            </w:r>
            <w:r w:rsidR="00FF6DFE" w:rsidRPr="00BD0F15">
              <w:rPr>
                <w:color w:val="000000" w:themeColor="text1"/>
                <w:sz w:val="24"/>
                <w:szCs w:val="24"/>
              </w:rPr>
              <w:t>потребления на человека в месяц</w:t>
            </w:r>
          </w:p>
        </w:tc>
        <w:tc>
          <w:tcPr>
            <w:tcW w:w="1680" w:type="dxa"/>
          </w:tcPr>
          <w:p w:rsidR="00E12D05" w:rsidRPr="00BD0F15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Потребление по нормативу, тыс.куб.м/год</w:t>
            </w:r>
          </w:p>
        </w:tc>
        <w:tc>
          <w:tcPr>
            <w:tcW w:w="1680" w:type="dxa"/>
          </w:tcPr>
          <w:p w:rsidR="00E12D05" w:rsidRPr="00BD0F15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Фактическое потребление за 2017 год,</w:t>
            </w:r>
          </w:p>
          <w:p w:rsidR="00FF6DFE" w:rsidRPr="00BD0F15" w:rsidRDefault="00FF6DFE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тыс.куб.м/год</w:t>
            </w:r>
          </w:p>
        </w:tc>
      </w:tr>
      <w:tr w:rsidR="001C2800" w:rsidRPr="00BD0F15" w:rsidTr="001C2800">
        <w:tc>
          <w:tcPr>
            <w:tcW w:w="569" w:type="dxa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02" w:type="dxa"/>
            <w:vAlign w:val="center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с водоразборной колонкой</w:t>
            </w:r>
          </w:p>
        </w:tc>
        <w:tc>
          <w:tcPr>
            <w:tcW w:w="1666" w:type="dxa"/>
            <w:vAlign w:val="center"/>
          </w:tcPr>
          <w:p w:rsidR="001C2800" w:rsidRPr="00BD0F15" w:rsidRDefault="0047796E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1641" w:type="dxa"/>
            <w:vAlign w:val="center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0,91</w:t>
            </w:r>
          </w:p>
        </w:tc>
        <w:tc>
          <w:tcPr>
            <w:tcW w:w="1680" w:type="dxa"/>
            <w:vAlign w:val="center"/>
          </w:tcPr>
          <w:p w:rsidR="001C2800" w:rsidRPr="00BD0F15" w:rsidRDefault="001C2800" w:rsidP="0096463C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</w:t>
            </w:r>
            <w:r w:rsidR="0096463C">
              <w:rPr>
                <w:color w:val="000000" w:themeColor="text1"/>
                <w:sz w:val="24"/>
                <w:szCs w:val="24"/>
              </w:rPr>
              <w:t>055</w:t>
            </w:r>
          </w:p>
        </w:tc>
        <w:tc>
          <w:tcPr>
            <w:tcW w:w="1680" w:type="dxa"/>
            <w:vAlign w:val="center"/>
          </w:tcPr>
          <w:p w:rsidR="001C2800" w:rsidRPr="00BD0F15" w:rsidRDefault="001C2800" w:rsidP="00506C61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</w:t>
            </w:r>
            <w:r w:rsidR="00506C61">
              <w:rPr>
                <w:color w:val="000000" w:themeColor="text1"/>
                <w:sz w:val="24"/>
                <w:szCs w:val="24"/>
              </w:rPr>
              <w:t>055</w:t>
            </w:r>
          </w:p>
        </w:tc>
      </w:tr>
      <w:tr w:rsidR="001C2800" w:rsidRPr="00BD0F15" w:rsidTr="001C2800">
        <w:tc>
          <w:tcPr>
            <w:tcW w:w="569" w:type="dxa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02" w:type="dxa"/>
            <w:vAlign w:val="center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Многоквартирные и жилые дома без водонагревателей с централизованным холодным водоснабжением и водоотведением, оборудованные раковинами и мойками</w:t>
            </w:r>
          </w:p>
        </w:tc>
        <w:tc>
          <w:tcPr>
            <w:tcW w:w="1666" w:type="dxa"/>
            <w:vAlign w:val="center"/>
          </w:tcPr>
          <w:p w:rsidR="001C2800" w:rsidRPr="00BD0F15" w:rsidRDefault="0047796E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57</w:t>
            </w:r>
          </w:p>
        </w:tc>
        <w:tc>
          <w:tcPr>
            <w:tcW w:w="1641" w:type="dxa"/>
            <w:vAlign w:val="center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3,148</w:t>
            </w:r>
          </w:p>
        </w:tc>
        <w:tc>
          <w:tcPr>
            <w:tcW w:w="1680" w:type="dxa"/>
            <w:vAlign w:val="center"/>
          </w:tcPr>
          <w:p w:rsidR="001C2800" w:rsidRPr="00BD0F15" w:rsidRDefault="0096463C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2,153</w:t>
            </w:r>
          </w:p>
        </w:tc>
        <w:tc>
          <w:tcPr>
            <w:tcW w:w="1680" w:type="dxa"/>
            <w:vAlign w:val="center"/>
          </w:tcPr>
          <w:p w:rsidR="001C2800" w:rsidRPr="00BD0F15" w:rsidRDefault="00506C61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2,153</w:t>
            </w:r>
          </w:p>
        </w:tc>
      </w:tr>
      <w:tr w:rsidR="001C2800" w:rsidRPr="00BD0F15" w:rsidTr="001C2800">
        <w:tc>
          <w:tcPr>
            <w:tcW w:w="569" w:type="dxa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02" w:type="dxa"/>
          </w:tcPr>
          <w:p w:rsidR="001C2800" w:rsidRPr="00BD0F15" w:rsidRDefault="001C2800" w:rsidP="00B8684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rStyle w:val="af"/>
                <w:b w:val="0"/>
                <w:color w:val="000000" w:themeColor="text1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Содержание скота:</w:t>
            </w:r>
          </w:p>
          <w:p w:rsidR="001C2800" w:rsidRPr="00BD0F15" w:rsidRDefault="001C2800" w:rsidP="00E62920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bCs/>
                <w:color w:val="000000" w:themeColor="text1"/>
                <w:spacing w:val="4"/>
                <w:sz w:val="24"/>
                <w:szCs w:val="24"/>
                <w:lang w:eastAsia="ru-RU" w:bidi="ru-RU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- коров молочных</w:t>
            </w:r>
          </w:p>
        </w:tc>
        <w:tc>
          <w:tcPr>
            <w:tcW w:w="1666" w:type="dxa"/>
            <w:vAlign w:val="bottom"/>
          </w:tcPr>
          <w:p w:rsidR="001C2800" w:rsidRPr="00BD0F15" w:rsidRDefault="0047796E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641" w:type="dxa"/>
            <w:vAlign w:val="bottom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2,28</w:t>
            </w:r>
          </w:p>
        </w:tc>
        <w:tc>
          <w:tcPr>
            <w:tcW w:w="1680" w:type="dxa"/>
            <w:vAlign w:val="bottom"/>
          </w:tcPr>
          <w:p w:rsidR="001C2800" w:rsidRPr="00BD0F15" w:rsidRDefault="001C2800" w:rsidP="0096463C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</w:t>
            </w:r>
            <w:r w:rsidR="0096463C">
              <w:rPr>
                <w:color w:val="000000" w:themeColor="text1"/>
                <w:sz w:val="24"/>
                <w:szCs w:val="24"/>
              </w:rPr>
              <w:t>109</w:t>
            </w:r>
          </w:p>
        </w:tc>
        <w:tc>
          <w:tcPr>
            <w:tcW w:w="1680" w:type="dxa"/>
            <w:vAlign w:val="bottom"/>
          </w:tcPr>
          <w:p w:rsidR="001C2800" w:rsidRPr="00BD0F15" w:rsidRDefault="001C2800" w:rsidP="00EE4472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</w:t>
            </w:r>
            <w:r w:rsidR="00EE4472">
              <w:rPr>
                <w:color w:val="000000" w:themeColor="text1"/>
                <w:sz w:val="24"/>
                <w:szCs w:val="24"/>
              </w:rPr>
              <w:t>109</w:t>
            </w:r>
          </w:p>
        </w:tc>
      </w:tr>
      <w:tr w:rsidR="001C2800" w:rsidRPr="00BD0F15" w:rsidTr="001C2800">
        <w:tc>
          <w:tcPr>
            <w:tcW w:w="569" w:type="dxa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02" w:type="dxa"/>
            <w:vAlign w:val="center"/>
          </w:tcPr>
          <w:p w:rsidR="001C2800" w:rsidRPr="00BD0F15" w:rsidRDefault="001C2800" w:rsidP="00E12D05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rStyle w:val="af"/>
                <w:b w:val="0"/>
                <w:color w:val="000000" w:themeColor="text1"/>
              </w:rPr>
              <w:t>Полив земельных участков</w:t>
            </w:r>
          </w:p>
        </w:tc>
        <w:tc>
          <w:tcPr>
            <w:tcW w:w="1666" w:type="dxa"/>
            <w:vAlign w:val="center"/>
          </w:tcPr>
          <w:p w:rsidR="001C2800" w:rsidRPr="00BD0F15" w:rsidRDefault="0047796E" w:rsidP="00E6292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2450</w:t>
            </w:r>
          </w:p>
        </w:tc>
        <w:tc>
          <w:tcPr>
            <w:tcW w:w="1641" w:type="dxa"/>
            <w:vAlign w:val="center"/>
          </w:tcPr>
          <w:p w:rsidR="001C2800" w:rsidRPr="00BD0F15" w:rsidRDefault="001C2800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 w:rsidRPr="00BD0F15">
              <w:rPr>
                <w:color w:val="000000" w:themeColor="text1"/>
                <w:sz w:val="24"/>
                <w:szCs w:val="24"/>
              </w:rPr>
              <w:t>0,09</w:t>
            </w:r>
          </w:p>
        </w:tc>
        <w:tc>
          <w:tcPr>
            <w:tcW w:w="1680" w:type="dxa"/>
            <w:vAlign w:val="center"/>
          </w:tcPr>
          <w:p w:rsidR="001C2800" w:rsidRPr="00BD0F15" w:rsidRDefault="0096463C" w:rsidP="001C2800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0,882</w:t>
            </w:r>
          </w:p>
        </w:tc>
        <w:tc>
          <w:tcPr>
            <w:tcW w:w="1680" w:type="dxa"/>
            <w:vAlign w:val="center"/>
          </w:tcPr>
          <w:p w:rsidR="001C2800" w:rsidRPr="00BD0F15" w:rsidRDefault="00EE4472" w:rsidP="00B8684B">
            <w:pPr>
              <w:pStyle w:val="3"/>
              <w:shd w:val="clear" w:color="auto" w:fill="auto"/>
              <w:spacing w:after="0" w:line="240" w:lineRule="auto"/>
              <w:ind w:right="23" w:firstLine="0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0,882</w:t>
            </w:r>
          </w:p>
        </w:tc>
      </w:tr>
    </w:tbl>
    <w:p w:rsidR="007C5570" w:rsidRPr="00BD0F15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color w:val="000000" w:themeColor="text1"/>
          <w:sz w:val="26"/>
          <w:szCs w:val="26"/>
        </w:rPr>
      </w:pPr>
    </w:p>
    <w:p w:rsidR="007C5570" w:rsidRPr="00BD0F15" w:rsidRDefault="007C5570" w:rsidP="007C5570">
      <w:pPr>
        <w:pStyle w:val="3"/>
        <w:shd w:val="clear" w:color="auto" w:fill="auto"/>
        <w:spacing w:after="0" w:line="312" w:lineRule="auto"/>
        <w:ind w:right="20" w:firstLine="0"/>
        <w:jc w:val="center"/>
        <w:rPr>
          <w:b/>
          <w:color w:val="000000" w:themeColor="text1"/>
          <w:sz w:val="26"/>
          <w:szCs w:val="26"/>
        </w:rPr>
      </w:pPr>
    </w:p>
    <w:p w:rsidR="00CE1E52" w:rsidRPr="00BD0F15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F75CEE">
        <w:rPr>
          <w:b/>
          <w:color w:val="000000" w:themeColor="text1"/>
          <w:sz w:val="26"/>
          <w:szCs w:val="26"/>
        </w:rPr>
        <w:t>Часть 4.</w:t>
      </w:r>
      <w:r w:rsidRPr="00F75CEE">
        <w:rPr>
          <w:b/>
          <w:color w:val="000000" w:themeColor="text1"/>
          <w:sz w:val="26"/>
          <w:szCs w:val="26"/>
        </w:rPr>
        <w:tab/>
      </w:r>
      <w:r w:rsidR="00CE1E52" w:rsidRPr="00F75CEE">
        <w:rPr>
          <w:b/>
          <w:color w:val="000000" w:themeColor="text1"/>
          <w:sz w:val="26"/>
          <w:szCs w:val="26"/>
        </w:rPr>
        <w:t>Описание существующей системы коммерческого учета питьевой воды и планов по установке приборов учета</w:t>
      </w:r>
      <w:bookmarkEnd w:id="5"/>
    </w:p>
    <w:p w:rsidR="003B2F10" w:rsidRPr="00BD0F15" w:rsidRDefault="003B2F10" w:rsidP="00431B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D0F15" w:rsidRDefault="003B2F10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Приборы учета поднятой воды на водозаборах не установлены</w:t>
      </w:r>
      <w:r w:rsidR="00CE1E52" w:rsidRPr="00BD0F15">
        <w:rPr>
          <w:color w:val="000000" w:themeColor="text1"/>
          <w:sz w:val="26"/>
          <w:szCs w:val="26"/>
        </w:rPr>
        <w:t>.</w:t>
      </w:r>
      <w:r w:rsidR="00F20496" w:rsidRPr="00BD0F15">
        <w:rPr>
          <w:color w:val="000000" w:themeColor="text1"/>
          <w:sz w:val="26"/>
          <w:szCs w:val="26"/>
        </w:rPr>
        <w:t xml:space="preserve"> Установка приборов учета поднятой воды должна осуществляться на основании результатов технической экспертизы</w:t>
      </w:r>
      <w:r w:rsidR="00612292" w:rsidRPr="00BD0F15">
        <w:rPr>
          <w:color w:val="000000" w:themeColor="text1"/>
          <w:sz w:val="26"/>
          <w:szCs w:val="26"/>
        </w:rPr>
        <w:t xml:space="preserve"> оборудования</w:t>
      </w:r>
      <w:r w:rsidR="00C00255" w:rsidRPr="00BD0F15">
        <w:rPr>
          <w:color w:val="000000" w:themeColor="text1"/>
          <w:sz w:val="26"/>
          <w:szCs w:val="26"/>
        </w:rPr>
        <w:t xml:space="preserve"> и проведения необходимых мероприятий по подготовке работ</w:t>
      </w:r>
      <w:r w:rsidR="00612292" w:rsidRPr="00BD0F15">
        <w:rPr>
          <w:color w:val="000000" w:themeColor="text1"/>
          <w:sz w:val="26"/>
          <w:szCs w:val="26"/>
        </w:rPr>
        <w:t>.</w:t>
      </w:r>
    </w:p>
    <w:p w:rsidR="00612292" w:rsidRPr="00BD0F15" w:rsidRDefault="00690144" w:rsidP="00F20496">
      <w:pPr>
        <w:pStyle w:val="3"/>
        <w:shd w:val="clear" w:color="auto" w:fill="auto"/>
        <w:spacing w:after="0" w:line="312" w:lineRule="auto"/>
        <w:ind w:right="20"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Работа по установке приборов учета у потребителей</w:t>
      </w:r>
      <w:r w:rsidR="00677855" w:rsidRPr="00BD0F15">
        <w:rPr>
          <w:color w:val="000000" w:themeColor="text1"/>
          <w:sz w:val="26"/>
          <w:szCs w:val="26"/>
        </w:rPr>
        <w:t xml:space="preserve"> возл</w:t>
      </w:r>
      <w:r w:rsidR="00C00255" w:rsidRPr="00BD0F15">
        <w:rPr>
          <w:color w:val="000000" w:themeColor="text1"/>
          <w:sz w:val="26"/>
          <w:szCs w:val="26"/>
        </w:rPr>
        <w:t>агается</w:t>
      </w:r>
      <w:r w:rsidR="00951425">
        <w:rPr>
          <w:color w:val="000000" w:themeColor="text1"/>
          <w:sz w:val="26"/>
          <w:szCs w:val="26"/>
        </w:rPr>
        <w:t xml:space="preserve"> </w:t>
      </w:r>
      <w:r w:rsidR="00BB268D" w:rsidRPr="00BD0F15">
        <w:rPr>
          <w:color w:val="000000" w:themeColor="text1"/>
          <w:sz w:val="26"/>
          <w:szCs w:val="26"/>
        </w:rPr>
        <w:t xml:space="preserve">на организацию, эксплуатирующую </w:t>
      </w:r>
      <w:r w:rsidR="00AC3DF8" w:rsidRPr="00BD0F15">
        <w:rPr>
          <w:color w:val="000000" w:themeColor="text1"/>
          <w:sz w:val="26"/>
          <w:szCs w:val="26"/>
        </w:rPr>
        <w:t>оборудование системы централизованного водоснабжения.</w:t>
      </w:r>
    </w:p>
    <w:p w:rsidR="00972672" w:rsidRDefault="00972672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kern w:val="28"/>
          <w:sz w:val="26"/>
          <w:szCs w:val="26"/>
        </w:rPr>
      </w:pPr>
      <w:bookmarkStart w:id="6" w:name="bookmark8"/>
    </w:p>
    <w:p w:rsidR="00972672" w:rsidRDefault="00972672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kern w:val="28"/>
          <w:sz w:val="26"/>
          <w:szCs w:val="26"/>
        </w:rPr>
      </w:pPr>
    </w:p>
    <w:p w:rsidR="00972672" w:rsidRDefault="00972672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kern w:val="28"/>
          <w:sz w:val="26"/>
          <w:szCs w:val="26"/>
        </w:rPr>
      </w:pPr>
    </w:p>
    <w:p w:rsidR="00972672" w:rsidRDefault="00972672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kern w:val="28"/>
          <w:sz w:val="26"/>
          <w:szCs w:val="26"/>
        </w:rPr>
      </w:pPr>
    </w:p>
    <w:p w:rsidR="00CE1E52" w:rsidRPr="00BD0F15" w:rsidRDefault="00A42F6E" w:rsidP="00C0025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lastRenderedPageBreak/>
        <w:t>Часть 5.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Анализ резервов и дефицитов производственных мощностей системы</w:t>
      </w:r>
      <w:bookmarkEnd w:id="6"/>
      <w:r w:rsidR="00CE1E52" w:rsidRPr="00BD0F15">
        <w:rPr>
          <w:b/>
          <w:color w:val="000000" w:themeColor="text1"/>
          <w:sz w:val="26"/>
          <w:szCs w:val="26"/>
        </w:rPr>
        <w:t xml:space="preserve"> водоснабжения </w:t>
      </w:r>
      <w:r w:rsidRPr="00BD0F15">
        <w:rPr>
          <w:b/>
          <w:color w:val="000000" w:themeColor="text1"/>
          <w:sz w:val="26"/>
          <w:szCs w:val="26"/>
        </w:rPr>
        <w:t>муниципального образования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left="-142" w:firstLine="0"/>
        <w:rPr>
          <w:color w:val="000000" w:themeColor="text1"/>
          <w:sz w:val="26"/>
          <w:szCs w:val="26"/>
        </w:rPr>
      </w:pP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Расчётная потребность в питьевой воде составляет </w:t>
      </w:r>
      <w:r w:rsidR="009475A9">
        <w:rPr>
          <w:color w:val="000000" w:themeColor="text1"/>
          <w:sz w:val="26"/>
          <w:szCs w:val="26"/>
        </w:rPr>
        <w:t>3,199</w:t>
      </w:r>
      <w:r w:rsidRPr="00BD0F15">
        <w:rPr>
          <w:color w:val="000000" w:themeColor="text1"/>
          <w:sz w:val="26"/>
          <w:szCs w:val="26"/>
        </w:rPr>
        <w:t xml:space="preserve"> тыс.м3 /год, в том числе: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6027B3" w:rsidRPr="00BD0F15">
        <w:rPr>
          <w:color w:val="000000" w:themeColor="text1"/>
          <w:sz w:val="26"/>
          <w:szCs w:val="26"/>
        </w:rPr>
        <w:t>–</w:t>
      </w:r>
      <w:r w:rsidR="009475A9">
        <w:rPr>
          <w:color w:val="000000" w:themeColor="text1"/>
          <w:sz w:val="26"/>
          <w:szCs w:val="26"/>
        </w:rPr>
        <w:t>3,199</w:t>
      </w:r>
      <w:r w:rsidRPr="00BD0F15">
        <w:rPr>
          <w:color w:val="000000" w:themeColor="text1"/>
          <w:sz w:val="26"/>
          <w:szCs w:val="26"/>
        </w:rPr>
        <w:t xml:space="preserve"> тыс.м3/год;</w:t>
      </w:r>
    </w:p>
    <w:p w:rsidR="00CE1E52" w:rsidRPr="00BD0F15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бюджетные потребители </w:t>
      </w:r>
      <w:r w:rsidR="006027B3" w:rsidRPr="00BD0F15">
        <w:rPr>
          <w:color w:val="000000" w:themeColor="text1"/>
          <w:sz w:val="26"/>
          <w:szCs w:val="26"/>
        </w:rPr>
        <w:t>–</w:t>
      </w:r>
      <w:r w:rsidR="00584029" w:rsidRPr="00BD0F15">
        <w:rPr>
          <w:color w:val="000000" w:themeColor="text1"/>
          <w:sz w:val="26"/>
          <w:szCs w:val="26"/>
        </w:rPr>
        <w:t>0,</w:t>
      </w:r>
      <w:r w:rsidR="00B344B6">
        <w:rPr>
          <w:color w:val="000000" w:themeColor="text1"/>
          <w:sz w:val="26"/>
          <w:szCs w:val="26"/>
        </w:rPr>
        <w:t>00</w:t>
      </w:r>
      <w:r w:rsidRPr="00BD0F15">
        <w:rPr>
          <w:color w:val="000000" w:themeColor="text1"/>
          <w:sz w:val="26"/>
          <w:szCs w:val="26"/>
        </w:rPr>
        <w:t xml:space="preserve"> тыс.м3/год;</w:t>
      </w:r>
    </w:p>
    <w:p w:rsidR="00CE1E52" w:rsidRPr="00BD0F15" w:rsidRDefault="00CE1E52" w:rsidP="00431BFB">
      <w:pPr>
        <w:pStyle w:val="3"/>
        <w:numPr>
          <w:ilvl w:val="0"/>
          <w:numId w:val="10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прочие потребители </w:t>
      </w:r>
      <w:r w:rsidR="006027B3" w:rsidRPr="00BD0F15">
        <w:rPr>
          <w:color w:val="000000" w:themeColor="text1"/>
          <w:sz w:val="26"/>
          <w:szCs w:val="26"/>
        </w:rPr>
        <w:t>–</w:t>
      </w:r>
      <w:r w:rsidR="00B344B6">
        <w:rPr>
          <w:color w:val="000000" w:themeColor="text1"/>
          <w:sz w:val="26"/>
          <w:szCs w:val="26"/>
        </w:rPr>
        <w:t>0,00</w:t>
      </w:r>
      <w:r w:rsidRPr="00BD0F15">
        <w:rPr>
          <w:color w:val="000000" w:themeColor="text1"/>
          <w:sz w:val="26"/>
          <w:szCs w:val="26"/>
        </w:rPr>
        <w:t xml:space="preserve"> тыс.м3/год.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B344B6">
        <w:rPr>
          <w:color w:val="000000" w:themeColor="text1"/>
          <w:sz w:val="26"/>
          <w:szCs w:val="26"/>
        </w:rPr>
        <w:t>192</w:t>
      </w:r>
      <w:r w:rsidRPr="00BD0F15">
        <w:rPr>
          <w:color w:val="000000" w:themeColor="text1"/>
          <w:sz w:val="26"/>
          <w:szCs w:val="26"/>
        </w:rPr>
        <w:t xml:space="preserve"> м</w:t>
      </w:r>
      <w:r w:rsidR="006027B3"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 xml:space="preserve">/сутки или </w:t>
      </w:r>
      <w:r w:rsidR="00B344B6">
        <w:rPr>
          <w:color w:val="000000" w:themeColor="text1"/>
          <w:sz w:val="26"/>
          <w:szCs w:val="26"/>
        </w:rPr>
        <w:t>70,1</w:t>
      </w:r>
      <w:r w:rsidRPr="00BD0F15">
        <w:rPr>
          <w:color w:val="000000" w:themeColor="text1"/>
          <w:sz w:val="26"/>
          <w:szCs w:val="26"/>
        </w:rPr>
        <w:t xml:space="preserve"> тыс.м</w:t>
      </w:r>
      <w:r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/год.</w:t>
      </w: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С учетом его перспективного расширения водопотребления необходимо выполнить переоценку запасов подземных вод.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</w:p>
    <w:p w:rsidR="00CE1E52" w:rsidRPr="00BD0F15" w:rsidRDefault="00A42F6E" w:rsidP="00A42F6E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7" w:name="bookmark9"/>
      <w:r w:rsidRPr="00BD0F15">
        <w:rPr>
          <w:b/>
          <w:color w:val="000000" w:themeColor="text1"/>
          <w:sz w:val="26"/>
          <w:szCs w:val="26"/>
        </w:rPr>
        <w:t>Часть 6.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Прогнозные балансы потребления питьевой воды</w:t>
      </w:r>
      <w:bookmarkEnd w:id="7"/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BD0F15" w:rsidRDefault="00CE1E52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Общий расход питьевой воды на расчетный срок составит </w:t>
      </w:r>
      <w:r w:rsidR="00F75CEE">
        <w:rPr>
          <w:color w:val="000000" w:themeColor="text1"/>
          <w:sz w:val="26"/>
          <w:szCs w:val="26"/>
        </w:rPr>
        <w:t>14,431</w:t>
      </w:r>
      <w:r w:rsidRPr="00BD0F15">
        <w:rPr>
          <w:color w:val="000000" w:themeColor="text1"/>
          <w:sz w:val="26"/>
          <w:szCs w:val="26"/>
        </w:rPr>
        <w:t xml:space="preserve"> м</w:t>
      </w:r>
      <w:r w:rsidR="00584029"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/сут</w:t>
      </w:r>
      <w:r w:rsidR="00584029" w:rsidRPr="00BD0F15">
        <w:rPr>
          <w:color w:val="000000" w:themeColor="text1"/>
          <w:sz w:val="26"/>
          <w:szCs w:val="26"/>
        </w:rPr>
        <w:t>ки</w:t>
      </w:r>
      <w:r w:rsidRPr="00BD0F15">
        <w:rPr>
          <w:color w:val="000000" w:themeColor="text1"/>
          <w:sz w:val="26"/>
          <w:szCs w:val="26"/>
        </w:rPr>
        <w:t xml:space="preserve">, с учетом расходов на наружное, внутреннее пожаротушения и полив зеленых насаждений. Производительность существующего водозабора </w:t>
      </w:r>
      <w:r w:rsidR="00584029" w:rsidRPr="00BD0F15">
        <w:rPr>
          <w:color w:val="000000" w:themeColor="text1"/>
          <w:sz w:val="26"/>
          <w:szCs w:val="26"/>
        </w:rPr>
        <w:t>полностью</w:t>
      </w:r>
      <w:r w:rsidRPr="00BD0F15">
        <w:rPr>
          <w:color w:val="000000" w:themeColor="text1"/>
          <w:sz w:val="26"/>
          <w:szCs w:val="26"/>
        </w:rPr>
        <w:t xml:space="preserve"> обеспечи</w:t>
      </w:r>
      <w:r w:rsidR="00584029" w:rsidRPr="00BD0F15">
        <w:rPr>
          <w:color w:val="000000" w:themeColor="text1"/>
          <w:sz w:val="26"/>
          <w:szCs w:val="26"/>
        </w:rPr>
        <w:t>вает</w:t>
      </w:r>
      <w:r w:rsidRPr="00BD0F15">
        <w:rPr>
          <w:color w:val="000000" w:themeColor="text1"/>
          <w:sz w:val="26"/>
          <w:szCs w:val="26"/>
        </w:rPr>
        <w:t xml:space="preserve"> требуемый расход</w:t>
      </w:r>
      <w:r w:rsidR="00584029" w:rsidRPr="00BD0F15">
        <w:rPr>
          <w:color w:val="000000" w:themeColor="text1"/>
          <w:sz w:val="26"/>
          <w:szCs w:val="26"/>
        </w:rPr>
        <w:t xml:space="preserve"> питьевой воды</w:t>
      </w:r>
      <w:r w:rsidRPr="00BD0F15">
        <w:rPr>
          <w:color w:val="000000" w:themeColor="text1"/>
          <w:sz w:val="26"/>
          <w:szCs w:val="26"/>
        </w:rPr>
        <w:t>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Производительность существующего водозабора составляет </w:t>
      </w:r>
      <w:r w:rsidR="00B344B6">
        <w:rPr>
          <w:color w:val="000000" w:themeColor="text1"/>
          <w:sz w:val="26"/>
          <w:szCs w:val="26"/>
        </w:rPr>
        <w:t>192</w:t>
      </w:r>
      <w:r w:rsidRPr="00BD0F15">
        <w:rPr>
          <w:color w:val="000000" w:themeColor="text1"/>
          <w:sz w:val="26"/>
          <w:szCs w:val="26"/>
        </w:rPr>
        <w:t xml:space="preserve"> м</w:t>
      </w:r>
      <w:r w:rsidR="00584029" w:rsidRPr="00BD0F15">
        <w:rPr>
          <w:color w:val="000000" w:themeColor="text1"/>
          <w:sz w:val="26"/>
          <w:szCs w:val="26"/>
          <w:vertAlign w:val="superscript"/>
        </w:rPr>
        <w:t>3</w:t>
      </w:r>
      <w:r w:rsidRPr="00BD0F15">
        <w:rPr>
          <w:color w:val="000000" w:themeColor="text1"/>
          <w:sz w:val="26"/>
          <w:szCs w:val="26"/>
        </w:rPr>
        <w:t>/сутки.</w:t>
      </w:r>
    </w:p>
    <w:p w:rsidR="00584029" w:rsidRPr="00BD0F15" w:rsidRDefault="00584029" w:rsidP="00584029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E01BA5">
        <w:rPr>
          <w:color w:val="000000" w:themeColor="text1"/>
          <w:sz w:val="26"/>
          <w:szCs w:val="26"/>
        </w:rPr>
        <w:t>пос. Березовский</w:t>
      </w:r>
      <w:r w:rsidRPr="00BD0F15">
        <w:rPr>
          <w:color w:val="000000" w:themeColor="text1"/>
          <w:sz w:val="26"/>
          <w:szCs w:val="26"/>
        </w:rPr>
        <w:t xml:space="preserve"> представлена в таблице 10.</w:t>
      </w:r>
    </w:p>
    <w:p w:rsidR="007274CE" w:rsidRPr="00BD0F15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584029" w:rsidRPr="00BD0F15" w:rsidRDefault="007274CE" w:rsidP="007274CE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Таблица 10</w:t>
      </w:r>
    </w:p>
    <w:p w:rsidR="00F75CEE" w:rsidRDefault="00F75CE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7274C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Динамика численности населения </w:t>
      </w:r>
      <w:r w:rsidR="00E01BA5">
        <w:rPr>
          <w:color w:val="000000" w:themeColor="text1"/>
          <w:sz w:val="26"/>
          <w:szCs w:val="26"/>
        </w:rPr>
        <w:t>пос. Березовский</w:t>
      </w:r>
      <w:r w:rsidRPr="00BD0F15">
        <w:rPr>
          <w:color w:val="000000" w:themeColor="text1"/>
          <w:sz w:val="26"/>
          <w:szCs w:val="26"/>
        </w:rPr>
        <w:t xml:space="preserve"> на расчетный период</w:t>
      </w:r>
    </w:p>
    <w:tbl>
      <w:tblPr>
        <w:tblW w:w="992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4"/>
        <w:gridCol w:w="5035"/>
        <w:gridCol w:w="2268"/>
        <w:gridCol w:w="2126"/>
      </w:tblGrid>
      <w:tr w:rsidR="00CE1E52" w:rsidRPr="00BD0F15" w:rsidTr="0000521B">
        <w:trPr>
          <w:trHeight w:hRule="exact" w:val="555"/>
        </w:trPr>
        <w:tc>
          <w:tcPr>
            <w:tcW w:w="494" w:type="dxa"/>
            <w:vMerge w:val="restart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035" w:type="dxa"/>
            <w:vMerge w:val="restart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left="63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</w:t>
            </w:r>
            <w:r w:rsidR="00721A5A"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BD0F15">
              <w:rPr>
                <w:color w:val="000000" w:themeColor="text1"/>
                <w:sz w:val="26"/>
                <w:szCs w:val="26"/>
              </w:rPr>
              <w:t>селенн</w:t>
            </w:r>
            <w:r w:rsidR="00721A5A">
              <w:rPr>
                <w:color w:val="000000" w:themeColor="text1"/>
                <w:sz w:val="26"/>
                <w:szCs w:val="26"/>
              </w:rPr>
              <w:t>ого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пункт</w:t>
            </w:r>
            <w:r w:rsidR="00721A5A"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4" w:type="dxa"/>
            <w:gridSpan w:val="2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Численность населения</w:t>
            </w:r>
            <w:r w:rsidR="00721A5A">
              <w:rPr>
                <w:color w:val="000000" w:themeColor="text1"/>
                <w:sz w:val="26"/>
                <w:szCs w:val="26"/>
              </w:rPr>
              <w:t>, чел.</w:t>
            </w:r>
          </w:p>
        </w:tc>
      </w:tr>
      <w:tr w:rsidR="00CE1E52" w:rsidRPr="00BD0F15" w:rsidTr="0000521B">
        <w:trPr>
          <w:trHeight w:hRule="exact" w:val="421"/>
        </w:trPr>
        <w:tc>
          <w:tcPr>
            <w:tcW w:w="494" w:type="dxa"/>
            <w:vMerge/>
            <w:vAlign w:val="center"/>
            <w:hideMark/>
          </w:tcPr>
          <w:p w:rsidR="00CE1E52" w:rsidRPr="00BD0F15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5035" w:type="dxa"/>
            <w:vMerge/>
            <w:vAlign w:val="center"/>
            <w:hideMark/>
          </w:tcPr>
          <w:p w:rsidR="00CE1E52" w:rsidRPr="00BD0F15" w:rsidRDefault="00CE1E52" w:rsidP="0000521B">
            <w:pPr>
              <w:rPr>
                <w:rFonts w:ascii="Times New Roman" w:eastAsia="Times New Roman" w:hAnsi="Times New Roman" w:cs="Times New Roman"/>
                <w:color w:val="000000" w:themeColor="text1"/>
                <w:spacing w:val="2"/>
                <w:kern w:val="28"/>
                <w:sz w:val="26"/>
                <w:szCs w:val="26"/>
                <w:lang w:eastAsia="en-US"/>
              </w:rPr>
            </w:pP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BD0F15" w:rsidRDefault="00CE1E52" w:rsidP="00850528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20</w:t>
            </w:r>
            <w:r w:rsidR="00850528">
              <w:rPr>
                <w:color w:val="000000" w:themeColor="text1"/>
                <w:sz w:val="26"/>
                <w:szCs w:val="26"/>
              </w:rPr>
              <w:t>20</w:t>
            </w:r>
            <w:r w:rsidR="00720B39" w:rsidRPr="00BD0F15">
              <w:rPr>
                <w:color w:val="000000" w:themeColor="text1"/>
                <w:sz w:val="26"/>
                <w:szCs w:val="26"/>
              </w:rPr>
              <w:t xml:space="preserve"> год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20</w:t>
            </w:r>
            <w:r w:rsidR="00720B39" w:rsidRPr="00BD0F15">
              <w:rPr>
                <w:color w:val="000000" w:themeColor="text1"/>
                <w:sz w:val="26"/>
                <w:szCs w:val="26"/>
              </w:rPr>
              <w:t>29 год</w:t>
            </w:r>
          </w:p>
        </w:tc>
      </w:tr>
      <w:tr w:rsidR="00CE1E52" w:rsidRPr="00BD0F15" w:rsidTr="00721A5A">
        <w:trPr>
          <w:trHeight w:hRule="exact" w:val="478"/>
        </w:trPr>
        <w:tc>
          <w:tcPr>
            <w:tcW w:w="494" w:type="dxa"/>
            <w:shd w:val="clear" w:color="auto" w:fill="FFFFFF"/>
            <w:vAlign w:val="center"/>
            <w:hideMark/>
          </w:tcPr>
          <w:p w:rsidR="00CE1E52" w:rsidRPr="00BD0F15" w:rsidRDefault="00CE1E52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5035" w:type="dxa"/>
            <w:shd w:val="clear" w:color="auto" w:fill="FFFFFF"/>
            <w:vAlign w:val="center"/>
            <w:hideMark/>
          </w:tcPr>
          <w:p w:rsidR="00CE1E52" w:rsidRPr="00BD0F15" w:rsidRDefault="00E01BA5" w:rsidP="0000521B">
            <w:pPr>
              <w:pStyle w:val="3"/>
              <w:shd w:val="clear" w:color="auto" w:fill="auto"/>
              <w:spacing w:after="0" w:line="240" w:lineRule="auto"/>
              <w:ind w:left="347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 Березовский</w:t>
            </w:r>
          </w:p>
        </w:tc>
        <w:tc>
          <w:tcPr>
            <w:tcW w:w="2268" w:type="dxa"/>
            <w:shd w:val="clear" w:color="auto" w:fill="FFFFFF"/>
            <w:vAlign w:val="center"/>
            <w:hideMark/>
          </w:tcPr>
          <w:p w:rsidR="00CE1E52" w:rsidRPr="00BD0F15" w:rsidRDefault="00850528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276</w:t>
            </w:r>
          </w:p>
        </w:tc>
        <w:tc>
          <w:tcPr>
            <w:tcW w:w="2126" w:type="dxa"/>
            <w:shd w:val="clear" w:color="auto" w:fill="FFFFFF"/>
            <w:vAlign w:val="center"/>
            <w:hideMark/>
          </w:tcPr>
          <w:p w:rsidR="00E01BA5" w:rsidRPr="00BD0F15" w:rsidRDefault="00850528" w:rsidP="00E01BA5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256</w:t>
            </w:r>
          </w:p>
        </w:tc>
      </w:tr>
    </w:tbl>
    <w:p w:rsidR="00721A5A" w:rsidRDefault="00721A5A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CE1E52" w:rsidP="00721A5A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721A5A">
        <w:rPr>
          <w:color w:val="000000" w:themeColor="text1"/>
          <w:sz w:val="26"/>
          <w:szCs w:val="26"/>
        </w:rPr>
        <w:t xml:space="preserve"> представлен в таблице 11</w:t>
      </w:r>
      <w:r w:rsidRPr="00BD0F15">
        <w:rPr>
          <w:color w:val="000000" w:themeColor="text1"/>
          <w:sz w:val="26"/>
          <w:szCs w:val="26"/>
        </w:rPr>
        <w:t>.</w:t>
      </w:r>
    </w:p>
    <w:p w:rsidR="00F75CEE" w:rsidRDefault="00F75CEE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972672" w:rsidRDefault="0097267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972672" w:rsidRDefault="0097267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972672" w:rsidRDefault="0097267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972672" w:rsidRDefault="0097267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right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lastRenderedPageBreak/>
        <w:t xml:space="preserve">Таблица </w:t>
      </w:r>
      <w:r w:rsidR="0000521B">
        <w:rPr>
          <w:color w:val="000000" w:themeColor="text1"/>
          <w:sz w:val="26"/>
          <w:szCs w:val="26"/>
        </w:rPr>
        <w:t>1</w:t>
      </w:r>
      <w:r w:rsidRPr="00BD0F15">
        <w:rPr>
          <w:color w:val="000000" w:themeColor="text1"/>
          <w:sz w:val="26"/>
          <w:szCs w:val="26"/>
        </w:rPr>
        <w:t>1</w:t>
      </w:r>
    </w:p>
    <w:p w:rsidR="00F75CEE" w:rsidRDefault="00F75CEE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CE1E52" w:rsidRPr="00BD0F15" w:rsidRDefault="0000521B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>Расчёт объёмов водопользования на нужды населения</w:t>
      </w:r>
      <w:r w:rsidR="00E01BA5">
        <w:rPr>
          <w:color w:val="000000" w:themeColor="text1"/>
          <w:sz w:val="26"/>
          <w:szCs w:val="26"/>
        </w:rPr>
        <w:t xml:space="preserve"> пос. Березовский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0"/>
        <w:gridCol w:w="4959"/>
        <w:gridCol w:w="1559"/>
        <w:gridCol w:w="1413"/>
        <w:gridCol w:w="1418"/>
      </w:tblGrid>
      <w:tr w:rsidR="00721A5A" w:rsidRPr="00BD0F15" w:rsidTr="0000521B">
        <w:trPr>
          <w:trHeight w:hRule="exact" w:val="547"/>
        </w:trPr>
        <w:tc>
          <w:tcPr>
            <w:tcW w:w="570" w:type="dxa"/>
            <w:vMerge w:val="restart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4959" w:type="dxa"/>
            <w:vMerge w:val="restart"/>
            <w:shd w:val="clear" w:color="auto" w:fill="FFFFFF"/>
            <w:vAlign w:val="center"/>
          </w:tcPr>
          <w:p w:rsidR="00721A5A" w:rsidRPr="00BD0F15" w:rsidRDefault="00721A5A" w:rsidP="0000521B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На</w:t>
            </w:r>
            <w:r>
              <w:rPr>
                <w:color w:val="000000" w:themeColor="text1"/>
                <w:sz w:val="26"/>
                <w:szCs w:val="26"/>
              </w:rPr>
              <w:t>именование на</w:t>
            </w:r>
            <w:r w:rsidRPr="00BD0F15">
              <w:rPr>
                <w:color w:val="000000" w:themeColor="text1"/>
                <w:sz w:val="26"/>
                <w:szCs w:val="26"/>
              </w:rPr>
              <w:t>селенн</w:t>
            </w:r>
            <w:r>
              <w:rPr>
                <w:color w:val="000000" w:themeColor="text1"/>
                <w:sz w:val="26"/>
                <w:szCs w:val="26"/>
              </w:rPr>
              <w:t>ого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пункт</w:t>
            </w:r>
            <w:r>
              <w:rPr>
                <w:color w:val="000000" w:themeColor="text1"/>
                <w:sz w:val="26"/>
                <w:szCs w:val="26"/>
              </w:rPr>
              <w:t>а</w:t>
            </w:r>
          </w:p>
        </w:tc>
        <w:tc>
          <w:tcPr>
            <w:tcW w:w="4390" w:type="dxa"/>
            <w:gridSpan w:val="3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Расчетны</w:t>
            </w:r>
            <w:r>
              <w:rPr>
                <w:color w:val="000000" w:themeColor="text1"/>
                <w:sz w:val="26"/>
                <w:szCs w:val="26"/>
              </w:rPr>
              <w:t>й</w:t>
            </w:r>
            <w:r w:rsidRPr="00BD0F15">
              <w:rPr>
                <w:color w:val="000000" w:themeColor="text1"/>
                <w:sz w:val="26"/>
                <w:szCs w:val="26"/>
              </w:rPr>
              <w:t xml:space="preserve"> расход воды</w:t>
            </w:r>
          </w:p>
        </w:tc>
      </w:tr>
      <w:tr w:rsidR="00721A5A" w:rsidRPr="00BD0F15" w:rsidTr="0000521B">
        <w:trPr>
          <w:trHeight w:hRule="exact" w:val="427"/>
        </w:trPr>
        <w:tc>
          <w:tcPr>
            <w:tcW w:w="570" w:type="dxa"/>
            <w:vMerge/>
            <w:shd w:val="clear" w:color="auto" w:fill="FFFFFF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4959" w:type="dxa"/>
            <w:vMerge/>
            <w:shd w:val="clear" w:color="auto" w:fill="FFFFFF"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274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м3/сут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м3/ч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BD0F15">
              <w:rPr>
                <w:color w:val="000000" w:themeColor="text1"/>
                <w:sz w:val="26"/>
                <w:szCs w:val="26"/>
              </w:rPr>
              <w:t>л/с</w:t>
            </w:r>
          </w:p>
        </w:tc>
      </w:tr>
      <w:tr w:rsidR="00721A5A" w:rsidRPr="00BD0F15" w:rsidTr="0000521B">
        <w:trPr>
          <w:trHeight w:hRule="exact" w:val="523"/>
        </w:trPr>
        <w:tc>
          <w:tcPr>
            <w:tcW w:w="570" w:type="dxa"/>
            <w:shd w:val="clear" w:color="auto" w:fill="FFFFFF"/>
            <w:vAlign w:val="center"/>
            <w:hideMark/>
          </w:tcPr>
          <w:p w:rsidR="00721A5A" w:rsidRPr="00BD0F15" w:rsidRDefault="00721A5A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1.</w:t>
            </w:r>
          </w:p>
        </w:tc>
        <w:tc>
          <w:tcPr>
            <w:tcW w:w="4959" w:type="dxa"/>
            <w:shd w:val="clear" w:color="auto" w:fill="FFFFFF"/>
            <w:vAlign w:val="center"/>
          </w:tcPr>
          <w:p w:rsidR="00721A5A" w:rsidRPr="00BD0F15" w:rsidRDefault="00E01BA5" w:rsidP="0000521B">
            <w:pPr>
              <w:pStyle w:val="3"/>
              <w:spacing w:after="0" w:line="240" w:lineRule="auto"/>
              <w:ind w:left="271" w:firstLine="0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Пос. Березовский</w:t>
            </w:r>
          </w:p>
        </w:tc>
        <w:tc>
          <w:tcPr>
            <w:tcW w:w="1559" w:type="dxa"/>
            <w:shd w:val="clear" w:color="auto" w:fill="FFFFFF"/>
            <w:vAlign w:val="center"/>
            <w:hideMark/>
          </w:tcPr>
          <w:p w:rsidR="00721A5A" w:rsidRPr="00BD0F15" w:rsidRDefault="001C2D50" w:rsidP="00F75CEE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8,7</w:t>
            </w:r>
            <w:r w:rsidR="00F75CEE"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413" w:type="dxa"/>
            <w:shd w:val="clear" w:color="auto" w:fill="FFFFFF"/>
            <w:vAlign w:val="center"/>
            <w:hideMark/>
          </w:tcPr>
          <w:p w:rsidR="00721A5A" w:rsidRPr="00BD0F15" w:rsidRDefault="001C2D50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0,37</w:t>
            </w:r>
          </w:p>
        </w:tc>
        <w:tc>
          <w:tcPr>
            <w:tcW w:w="1418" w:type="dxa"/>
            <w:shd w:val="clear" w:color="auto" w:fill="FFFFFF"/>
            <w:vAlign w:val="center"/>
            <w:hideMark/>
          </w:tcPr>
          <w:p w:rsidR="00721A5A" w:rsidRPr="00BD0F15" w:rsidRDefault="001C2D50" w:rsidP="0000521B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0,01</w:t>
            </w:r>
          </w:p>
        </w:tc>
      </w:tr>
    </w:tbl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kern w:val="28"/>
          <w:sz w:val="26"/>
          <w:szCs w:val="26"/>
        </w:rPr>
      </w:pPr>
    </w:p>
    <w:p w:rsidR="00CE1E52" w:rsidRPr="00BD0F15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Централизованные системы канализации </w:t>
      </w:r>
      <w:r w:rsidR="0014041F">
        <w:rPr>
          <w:color w:val="000000" w:themeColor="text1"/>
          <w:sz w:val="26"/>
          <w:szCs w:val="26"/>
        </w:rPr>
        <w:t>отсутствуют</w:t>
      </w:r>
      <w:r w:rsidRPr="00BD0F15">
        <w:rPr>
          <w:color w:val="000000" w:themeColor="text1"/>
          <w:sz w:val="26"/>
          <w:szCs w:val="26"/>
        </w:rPr>
        <w:t xml:space="preserve">. </w:t>
      </w:r>
      <w:r w:rsidR="0014041F">
        <w:rPr>
          <w:color w:val="000000" w:themeColor="text1"/>
          <w:sz w:val="26"/>
          <w:szCs w:val="26"/>
        </w:rPr>
        <w:t>К</w:t>
      </w:r>
      <w:r w:rsidRPr="00BD0F15">
        <w:rPr>
          <w:color w:val="000000" w:themeColor="text1"/>
          <w:sz w:val="26"/>
          <w:szCs w:val="26"/>
        </w:rPr>
        <w:t>анализационные стоки собираются в</w:t>
      </w:r>
      <w:r w:rsidR="0014041F">
        <w:rPr>
          <w:color w:val="000000" w:themeColor="text1"/>
          <w:sz w:val="26"/>
          <w:szCs w:val="26"/>
        </w:rPr>
        <w:t xml:space="preserve"> септики и</w:t>
      </w:r>
      <w:r w:rsidRPr="00BD0F15">
        <w:rPr>
          <w:color w:val="000000" w:themeColor="text1"/>
          <w:sz w:val="26"/>
          <w:szCs w:val="26"/>
        </w:rPr>
        <w:t xml:space="preserve"> выгребные ямы.</w:t>
      </w:r>
    </w:p>
    <w:p w:rsidR="00CE1E52" w:rsidRPr="00BD0F15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С учетом </w:t>
      </w:r>
      <w:r w:rsidR="0014041F">
        <w:rPr>
          <w:color w:val="000000" w:themeColor="text1"/>
          <w:sz w:val="26"/>
          <w:szCs w:val="26"/>
        </w:rPr>
        <w:t>сохранения</w:t>
      </w:r>
      <w:r w:rsidRPr="00BD0F15">
        <w:rPr>
          <w:color w:val="000000" w:themeColor="text1"/>
          <w:sz w:val="26"/>
          <w:szCs w:val="26"/>
        </w:rPr>
        <w:t xml:space="preserve"> численности населения необходимо выполнить переоценку запасов подземных вод.</w:t>
      </w: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D0F15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7</w:t>
      </w:r>
      <w:r w:rsidR="00CE1E52" w:rsidRPr="00BD0F15">
        <w:rPr>
          <w:b/>
          <w:color w:val="000000" w:themeColor="text1"/>
          <w:sz w:val="26"/>
          <w:szCs w:val="26"/>
        </w:rPr>
        <w:t>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Сведения о фактическом и ожидаемом потреблении, питьевой, технической воды (годовое, среднесуточное, максимальное суточное)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left="1069" w:firstLine="0"/>
        <w:rPr>
          <w:color w:val="000000" w:themeColor="text1"/>
          <w:sz w:val="26"/>
          <w:szCs w:val="26"/>
        </w:rPr>
      </w:pPr>
    </w:p>
    <w:p w:rsidR="00CE1E52" w:rsidRPr="00B67C64" w:rsidRDefault="00CE1E52" w:rsidP="00B67C64">
      <w:pPr>
        <w:pStyle w:val="3"/>
        <w:shd w:val="clear" w:color="auto" w:fill="auto"/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67C64">
        <w:rPr>
          <w:color w:val="000000" w:themeColor="text1"/>
          <w:sz w:val="26"/>
          <w:szCs w:val="26"/>
        </w:rPr>
        <w:t xml:space="preserve">Фактический объем воды, изъятый из </w:t>
      </w:r>
      <w:r w:rsidR="00B67C64">
        <w:rPr>
          <w:color w:val="000000" w:themeColor="text1"/>
          <w:sz w:val="26"/>
          <w:szCs w:val="26"/>
        </w:rPr>
        <w:t>подземного</w:t>
      </w:r>
      <w:r w:rsidR="00850528">
        <w:rPr>
          <w:color w:val="000000" w:themeColor="text1"/>
          <w:sz w:val="26"/>
          <w:szCs w:val="26"/>
        </w:rPr>
        <w:t xml:space="preserve"> </w:t>
      </w:r>
      <w:r w:rsidR="00B67C64">
        <w:rPr>
          <w:color w:val="000000" w:themeColor="text1"/>
          <w:sz w:val="26"/>
          <w:szCs w:val="26"/>
        </w:rPr>
        <w:t>источника</w:t>
      </w:r>
      <w:r w:rsidRPr="00B67C64">
        <w:rPr>
          <w:color w:val="000000" w:themeColor="text1"/>
          <w:sz w:val="26"/>
          <w:szCs w:val="26"/>
        </w:rPr>
        <w:t>, по данным государственной статистической отчетности об использовании воды в 201</w:t>
      </w:r>
      <w:r w:rsidR="00AB2DA1">
        <w:rPr>
          <w:color w:val="000000" w:themeColor="text1"/>
          <w:sz w:val="26"/>
          <w:szCs w:val="26"/>
        </w:rPr>
        <w:t>9</w:t>
      </w:r>
      <w:r w:rsidRPr="00B67C64">
        <w:rPr>
          <w:color w:val="000000" w:themeColor="text1"/>
          <w:sz w:val="26"/>
          <w:szCs w:val="26"/>
        </w:rPr>
        <w:t xml:space="preserve"> году </w:t>
      </w:r>
      <w:r w:rsidRPr="009A74DA">
        <w:rPr>
          <w:color w:val="000000" w:themeColor="text1"/>
          <w:sz w:val="26"/>
          <w:szCs w:val="26"/>
        </w:rPr>
        <w:t xml:space="preserve">составил </w:t>
      </w:r>
      <w:r w:rsidR="00AB2DA1">
        <w:rPr>
          <w:color w:val="000000" w:themeColor="text1"/>
          <w:sz w:val="26"/>
          <w:szCs w:val="26"/>
        </w:rPr>
        <w:t>1,598</w:t>
      </w:r>
      <w:r w:rsidRPr="009A74DA">
        <w:rPr>
          <w:color w:val="000000" w:themeColor="text1"/>
          <w:sz w:val="26"/>
          <w:szCs w:val="26"/>
        </w:rPr>
        <w:t xml:space="preserve"> тыс.м</w:t>
      </w:r>
      <w:r w:rsidRPr="009A74DA">
        <w:rPr>
          <w:color w:val="000000" w:themeColor="text1"/>
          <w:sz w:val="26"/>
          <w:szCs w:val="26"/>
          <w:vertAlign w:val="superscript"/>
        </w:rPr>
        <w:t>3</w:t>
      </w:r>
      <w:r w:rsidRPr="009A74DA">
        <w:rPr>
          <w:color w:val="000000" w:themeColor="text1"/>
          <w:sz w:val="26"/>
          <w:szCs w:val="26"/>
        </w:rPr>
        <w:t>/год, в том</w:t>
      </w:r>
      <w:r w:rsidRPr="00B67C64">
        <w:rPr>
          <w:color w:val="000000" w:themeColor="text1"/>
          <w:sz w:val="26"/>
          <w:szCs w:val="26"/>
        </w:rPr>
        <w:t xml:space="preserve"> числе:</w:t>
      </w:r>
    </w:p>
    <w:p w:rsidR="00CE1E52" w:rsidRPr="009A74DA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9A74DA">
        <w:rPr>
          <w:color w:val="000000" w:themeColor="text1"/>
          <w:sz w:val="26"/>
          <w:szCs w:val="26"/>
        </w:rPr>
        <w:t xml:space="preserve">водоснабжение жилого фонда </w:t>
      </w:r>
      <w:r w:rsidR="009A74DA" w:rsidRPr="009A74DA">
        <w:rPr>
          <w:color w:val="000000" w:themeColor="text1"/>
          <w:sz w:val="26"/>
          <w:szCs w:val="26"/>
        </w:rPr>
        <w:t>–</w:t>
      </w:r>
      <w:r w:rsidR="00AB2DA1">
        <w:rPr>
          <w:color w:val="000000" w:themeColor="text1"/>
          <w:sz w:val="26"/>
          <w:szCs w:val="26"/>
        </w:rPr>
        <w:t>1,598</w:t>
      </w:r>
      <w:r w:rsidRPr="009A74DA">
        <w:rPr>
          <w:color w:val="000000" w:themeColor="text1"/>
          <w:sz w:val="26"/>
          <w:szCs w:val="26"/>
        </w:rPr>
        <w:t xml:space="preserve"> тыс.м3/год;</w:t>
      </w:r>
    </w:p>
    <w:p w:rsidR="00CE1E52" w:rsidRPr="009A74DA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9A74DA">
        <w:rPr>
          <w:color w:val="000000" w:themeColor="text1"/>
          <w:sz w:val="26"/>
          <w:szCs w:val="26"/>
        </w:rPr>
        <w:t xml:space="preserve">бюджетные потребители </w:t>
      </w:r>
      <w:r w:rsidR="009A74DA" w:rsidRPr="009A74DA">
        <w:rPr>
          <w:color w:val="000000" w:themeColor="text1"/>
          <w:sz w:val="26"/>
          <w:szCs w:val="26"/>
        </w:rPr>
        <w:t>–</w:t>
      </w:r>
      <w:r w:rsidR="001C2D50">
        <w:rPr>
          <w:color w:val="000000" w:themeColor="text1"/>
          <w:sz w:val="26"/>
          <w:szCs w:val="26"/>
        </w:rPr>
        <w:t>0,00</w:t>
      </w:r>
      <w:r w:rsidRPr="009A74DA">
        <w:rPr>
          <w:color w:val="000000" w:themeColor="text1"/>
          <w:sz w:val="26"/>
          <w:szCs w:val="26"/>
        </w:rPr>
        <w:t xml:space="preserve"> тыс.м3/год;</w:t>
      </w:r>
    </w:p>
    <w:p w:rsidR="00CE1E52" w:rsidRPr="009A74DA" w:rsidRDefault="00CE1E52" w:rsidP="00431BFB">
      <w:pPr>
        <w:pStyle w:val="3"/>
        <w:numPr>
          <w:ilvl w:val="0"/>
          <w:numId w:val="12"/>
        </w:numPr>
        <w:shd w:val="clear" w:color="auto" w:fill="auto"/>
        <w:spacing w:after="0" w:line="312" w:lineRule="auto"/>
        <w:rPr>
          <w:color w:val="000000" w:themeColor="text1"/>
          <w:sz w:val="26"/>
          <w:szCs w:val="26"/>
        </w:rPr>
      </w:pPr>
      <w:r w:rsidRPr="009A74DA">
        <w:rPr>
          <w:color w:val="000000" w:themeColor="text1"/>
          <w:sz w:val="26"/>
          <w:szCs w:val="26"/>
        </w:rPr>
        <w:t xml:space="preserve">прочие потребители </w:t>
      </w:r>
      <w:r w:rsidR="009A74DA" w:rsidRPr="009A74DA">
        <w:rPr>
          <w:color w:val="000000" w:themeColor="text1"/>
          <w:sz w:val="26"/>
          <w:szCs w:val="26"/>
        </w:rPr>
        <w:t>–0,</w:t>
      </w:r>
      <w:r w:rsidR="001C2D50">
        <w:rPr>
          <w:color w:val="000000" w:themeColor="text1"/>
          <w:sz w:val="26"/>
          <w:szCs w:val="26"/>
        </w:rPr>
        <w:t xml:space="preserve">00 </w:t>
      </w:r>
      <w:r w:rsidRPr="009A74DA">
        <w:rPr>
          <w:color w:val="000000" w:themeColor="text1"/>
          <w:sz w:val="26"/>
          <w:szCs w:val="26"/>
        </w:rPr>
        <w:t>тыс.м3/год.</w:t>
      </w:r>
    </w:p>
    <w:p w:rsidR="00CE1E52" w:rsidRPr="00BD0F15" w:rsidRDefault="00CE1E52" w:rsidP="00431BFB">
      <w:pPr>
        <w:pStyle w:val="3"/>
        <w:shd w:val="clear" w:color="auto" w:fill="auto"/>
        <w:spacing w:after="0" w:line="312" w:lineRule="auto"/>
        <w:ind w:firstLine="709"/>
        <w:jc w:val="center"/>
        <w:rPr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972672" w:rsidRDefault="00972672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CE1E52" w:rsidRPr="00BD0F15" w:rsidRDefault="009C5BF8" w:rsidP="009C5BF8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lastRenderedPageBreak/>
        <w:t>Часть 8.</w:t>
      </w:r>
      <w:r w:rsidRPr="00BD0F15">
        <w:rPr>
          <w:b/>
          <w:color w:val="000000" w:themeColor="text1"/>
          <w:sz w:val="26"/>
          <w:szCs w:val="26"/>
        </w:rPr>
        <w:tab/>
      </w:r>
      <w:r w:rsidR="00CE1E52" w:rsidRPr="00BD0F15">
        <w:rPr>
          <w:b/>
          <w:color w:val="000000" w:themeColor="text1"/>
          <w:sz w:val="26"/>
          <w:szCs w:val="26"/>
        </w:rPr>
        <w:t>Сведения о фактических и планируемых потерях, питьевой, технической воды при ее транспортировке (годовые, среднесуточные значения)</w:t>
      </w:r>
    </w:p>
    <w:p w:rsidR="00382DD6" w:rsidRDefault="00382DD6" w:rsidP="00382DD6">
      <w:pPr>
        <w:pStyle w:val="3"/>
        <w:shd w:val="clear" w:color="auto" w:fill="auto"/>
        <w:spacing w:after="0" w:line="312" w:lineRule="auto"/>
        <w:ind w:firstLine="709"/>
        <w:jc w:val="right"/>
        <w:rPr>
          <w:b/>
          <w:color w:val="000000" w:themeColor="text1"/>
          <w:sz w:val="26"/>
          <w:szCs w:val="26"/>
        </w:rPr>
      </w:pPr>
    </w:p>
    <w:p w:rsidR="00CE1E52" w:rsidRPr="00382DD6" w:rsidRDefault="00382DD6" w:rsidP="00382DD6">
      <w:pPr>
        <w:pStyle w:val="3"/>
        <w:shd w:val="clear" w:color="auto" w:fill="auto"/>
        <w:spacing w:after="0" w:line="312" w:lineRule="auto"/>
        <w:ind w:left="142" w:firstLine="0"/>
        <w:jc w:val="right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Таблица 12</w:t>
      </w:r>
    </w:p>
    <w:p w:rsidR="00F065A1" w:rsidRDefault="00F065A1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</w:p>
    <w:p w:rsidR="00382DD6" w:rsidRPr="00382DD6" w:rsidRDefault="001C2D50" w:rsidP="00382DD6">
      <w:pPr>
        <w:pStyle w:val="3"/>
        <w:shd w:val="clear" w:color="auto" w:fill="auto"/>
        <w:spacing w:after="0" w:line="312" w:lineRule="auto"/>
        <w:ind w:left="142" w:firstLine="0"/>
        <w:jc w:val="center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Баланс водоснабжения </w:t>
      </w:r>
      <w:r w:rsidR="003E50D2">
        <w:rPr>
          <w:color w:val="000000" w:themeColor="text1"/>
          <w:sz w:val="26"/>
          <w:szCs w:val="26"/>
        </w:rPr>
        <w:t>п</w:t>
      </w:r>
      <w:r>
        <w:rPr>
          <w:color w:val="000000" w:themeColor="text1"/>
          <w:sz w:val="26"/>
          <w:szCs w:val="26"/>
        </w:rPr>
        <w:t>ос.</w:t>
      </w:r>
      <w:r w:rsidR="00850528">
        <w:rPr>
          <w:color w:val="000000" w:themeColor="text1"/>
          <w:sz w:val="26"/>
          <w:szCs w:val="26"/>
        </w:rPr>
        <w:t xml:space="preserve"> </w:t>
      </w:r>
      <w:r>
        <w:rPr>
          <w:color w:val="000000" w:themeColor="text1"/>
          <w:sz w:val="26"/>
          <w:szCs w:val="26"/>
        </w:rPr>
        <w:t>Березовский</w:t>
      </w:r>
    </w:p>
    <w:bookmarkStart w:id="8" w:name="_MON_1609001768"/>
    <w:bookmarkEnd w:id="8"/>
    <w:p w:rsidR="00CE1E52" w:rsidRPr="00BD0F15" w:rsidRDefault="00AB2DA1" w:rsidP="00431BFB">
      <w:pPr>
        <w:pStyle w:val="3"/>
        <w:shd w:val="clear" w:color="auto" w:fill="auto"/>
        <w:spacing w:after="0" w:line="312" w:lineRule="auto"/>
        <w:ind w:firstLine="0"/>
        <w:rPr>
          <w:color w:val="000000" w:themeColor="text1"/>
          <w:kern w:val="28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object w:dxaOrig="10647" w:dyaOrig="4898">
          <v:shape id="_x0000_i1026" type="#_x0000_t75" style="width:496.5pt;height:239.25pt" o:ole="">
            <v:imagedata r:id="rId13" o:title=""/>
          </v:shape>
          <o:OLEObject Type="Embed" ProgID="Excel.Sheet.12" ShapeID="_x0000_i1026" DrawAspect="Content" ObjectID="_1676814927" r:id="rId14"/>
        </w:object>
      </w:r>
    </w:p>
    <w:p w:rsidR="00A62D2B" w:rsidRPr="00BD0F15" w:rsidRDefault="00A62D2B" w:rsidP="00A62D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BD0F15">
        <w:rPr>
          <w:b/>
          <w:color w:val="000000" w:themeColor="text1"/>
          <w:sz w:val="26"/>
          <w:szCs w:val="26"/>
        </w:rPr>
        <w:t>Часть 9.</w:t>
      </w:r>
      <w:r w:rsidRPr="00BD0F15">
        <w:rPr>
          <w:b/>
          <w:color w:val="000000" w:themeColor="text1"/>
          <w:sz w:val="26"/>
          <w:szCs w:val="26"/>
        </w:rPr>
        <w:tab/>
        <w:t>Наименование организации, которая наделена статусом гарантирующей организации</w:t>
      </w:r>
    </w:p>
    <w:p w:rsidR="00E4772B" w:rsidRPr="00BD0F15" w:rsidRDefault="00E477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</w:p>
    <w:p w:rsidR="00A62D2B" w:rsidRDefault="00A62D2B" w:rsidP="00431BFB">
      <w:pPr>
        <w:pStyle w:val="3"/>
        <w:shd w:val="clear" w:color="auto" w:fill="auto"/>
        <w:tabs>
          <w:tab w:val="left" w:pos="993"/>
        </w:tabs>
        <w:spacing w:after="0" w:line="312" w:lineRule="auto"/>
        <w:ind w:firstLine="709"/>
        <w:jc w:val="both"/>
        <w:rPr>
          <w:color w:val="000000" w:themeColor="text1"/>
          <w:sz w:val="26"/>
          <w:szCs w:val="26"/>
        </w:rPr>
      </w:pPr>
      <w:r w:rsidRPr="00BD0F15">
        <w:rPr>
          <w:color w:val="000000" w:themeColor="text1"/>
          <w:sz w:val="26"/>
          <w:szCs w:val="26"/>
        </w:rPr>
        <w:t xml:space="preserve">Статусом гарантирующей организации наделено МУП «Теплоцентраль» </w:t>
      </w:r>
      <w:r w:rsidR="00402FBA" w:rsidRPr="00BD0F15">
        <w:rPr>
          <w:color w:val="000000" w:themeColor="text1"/>
          <w:sz w:val="26"/>
          <w:szCs w:val="26"/>
        </w:rPr>
        <w:t xml:space="preserve">Панкрушихинского </w:t>
      </w:r>
      <w:r w:rsidRPr="00BD0F15">
        <w:rPr>
          <w:color w:val="000000" w:themeColor="text1"/>
          <w:sz w:val="26"/>
          <w:szCs w:val="26"/>
        </w:rPr>
        <w:t>района Алтайского края. Организация владеет имуществом системы централизованного водоснабжения на праве хозяйственного ведения.</w:t>
      </w:r>
    </w:p>
    <w:p w:rsidR="003E50D2" w:rsidRDefault="003E50D2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4158E" w:rsidRDefault="00B4158E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2C0C73" w:rsidRDefault="002C0C7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2C0C73">
        <w:rPr>
          <w:b/>
          <w:color w:val="000000" w:themeColor="text1"/>
          <w:sz w:val="26"/>
          <w:szCs w:val="26"/>
        </w:rPr>
        <w:lastRenderedPageBreak/>
        <w:t>Глава 4.</w:t>
      </w:r>
      <w:r w:rsidR="005F3A80">
        <w:rPr>
          <w:b/>
          <w:color w:val="000000" w:themeColor="text1"/>
          <w:sz w:val="26"/>
          <w:szCs w:val="26"/>
        </w:rPr>
        <w:tab/>
      </w:r>
      <w:r w:rsidRPr="002C0C73">
        <w:rPr>
          <w:b/>
          <w:color w:val="000000" w:themeColor="text1"/>
          <w:sz w:val="26"/>
          <w:szCs w:val="26"/>
        </w:rPr>
        <w:t>Предложения по строительству, реконструкции и модернизации объектов центра</w:t>
      </w:r>
      <w:r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5F3A80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5F3A80" w:rsidRPr="005F3A80" w:rsidRDefault="005F3A80" w:rsidP="005F3A80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Часть 1.</w:t>
      </w:r>
      <w:r>
        <w:rPr>
          <w:b/>
          <w:color w:val="000000" w:themeColor="text1"/>
          <w:sz w:val="26"/>
          <w:szCs w:val="26"/>
        </w:rPr>
        <w:tab/>
      </w:r>
      <w:r w:rsidRPr="005F3A80">
        <w:rPr>
          <w:b/>
          <w:color w:val="000000" w:themeColor="text1"/>
          <w:sz w:val="26"/>
          <w:szCs w:val="26"/>
        </w:rPr>
        <w:t>Перечень основных мероприятий по реализации схем водоснабжения</w:t>
      </w:r>
    </w:p>
    <w:p w:rsidR="00E433D7" w:rsidRDefault="0040537C" w:rsidP="00E433D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Основные мероприятия по реализации схем водоснабжения представлены в таблице</w:t>
      </w:r>
      <w:r w:rsidR="00382DD6" w:rsidRPr="00382DD6">
        <w:rPr>
          <w:color w:val="000000" w:themeColor="text1"/>
          <w:sz w:val="26"/>
          <w:szCs w:val="26"/>
        </w:rPr>
        <w:t xml:space="preserve"> 13.</w:t>
      </w:r>
    </w:p>
    <w:p w:rsidR="003E50D2" w:rsidRDefault="003E50D2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</w:p>
    <w:p w:rsidR="00382DD6" w:rsidRPr="00382DD6" w:rsidRDefault="00382DD6" w:rsidP="00382DD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Таблица 13</w:t>
      </w:r>
    </w:p>
    <w:p w:rsidR="003E50D2" w:rsidRDefault="003E50D2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382DD6" w:rsidRDefault="00382DD6" w:rsidP="00382DD6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Основные мероприятия по реализации схем водоснабжения</w:t>
      </w:r>
      <w:r w:rsidR="00850528">
        <w:rPr>
          <w:color w:val="000000" w:themeColor="text1"/>
          <w:sz w:val="26"/>
          <w:szCs w:val="26"/>
        </w:rPr>
        <w:t xml:space="preserve"> </w:t>
      </w:r>
      <w:r w:rsidR="00E433D7">
        <w:rPr>
          <w:color w:val="000000" w:themeColor="text1"/>
          <w:sz w:val="26"/>
          <w:szCs w:val="26"/>
        </w:rPr>
        <w:t>пос.</w:t>
      </w:r>
      <w:r w:rsidR="002100A8">
        <w:rPr>
          <w:color w:val="000000" w:themeColor="text1"/>
          <w:sz w:val="26"/>
          <w:szCs w:val="26"/>
        </w:rPr>
        <w:t xml:space="preserve"> </w:t>
      </w:r>
      <w:r w:rsidR="00E433D7">
        <w:rPr>
          <w:color w:val="000000" w:themeColor="text1"/>
          <w:sz w:val="26"/>
          <w:szCs w:val="26"/>
        </w:rPr>
        <w:t>Березовский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F53E1D" w:rsidRPr="00F41F49" w:rsidTr="00F53E1D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Ед.</w:t>
            </w:r>
            <w:r w:rsidR="002100A8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F53E1D">
              <w:rPr>
                <w:color w:val="000000" w:themeColor="text1"/>
                <w:sz w:val="26"/>
                <w:szCs w:val="26"/>
              </w:rPr>
              <w:t>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F53E1D" w:rsidRPr="00F53E1D" w:rsidRDefault="00F53E1D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40537C" w:rsidRPr="00F41F49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40537C" w:rsidRDefault="00AB2DA1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40537C" w:rsidRDefault="0040537C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40537C" w:rsidRDefault="0040537C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40537C" w:rsidRDefault="00E433D7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AB2DA1" w:rsidRPr="00F41F49" w:rsidTr="0040537C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AB2DA1" w:rsidRDefault="00AB2DA1" w:rsidP="006F5447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AB2DA1" w:rsidRDefault="00AB2DA1" w:rsidP="0040537C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Строительство станции водоочистки контейнерного типа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AB2DA1" w:rsidRDefault="00AB2DA1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AB2DA1" w:rsidRDefault="00AB2DA1" w:rsidP="00F53E1D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F53E1D" w:rsidRDefault="00F53E1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Часть 2.</w:t>
      </w:r>
      <w:r>
        <w:rPr>
          <w:b/>
          <w:color w:val="000000" w:themeColor="text1"/>
          <w:sz w:val="26"/>
          <w:szCs w:val="26"/>
        </w:rPr>
        <w:tab/>
      </w:r>
      <w:r w:rsidRPr="00F30E24">
        <w:rPr>
          <w:b/>
          <w:color w:val="000000" w:themeColor="text1"/>
          <w:sz w:val="26"/>
          <w:szCs w:val="26"/>
        </w:rPr>
        <w:t>Технические обоснования основных мероприятий по реализации схем водоснабжения</w:t>
      </w:r>
    </w:p>
    <w:p w:rsidR="00F30E24" w:rsidRDefault="00F30E24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Схема водоснабжения сохраняется существующая с реконструкцией сетей и сооружений водопровода.</w:t>
      </w: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Водоснабжение площадок нового строительства</w:t>
      </w:r>
      <w:r w:rsidR="00301495">
        <w:rPr>
          <w:color w:val="000000" w:themeColor="text1"/>
          <w:sz w:val="26"/>
          <w:szCs w:val="26"/>
        </w:rPr>
        <w:t>, расположенных в зоне действия существующей системы централизованного водоснабжения,</w:t>
      </w:r>
      <w:r w:rsidRPr="00F30E24">
        <w:rPr>
          <w:color w:val="000000" w:themeColor="text1"/>
          <w:sz w:val="26"/>
          <w:szCs w:val="26"/>
        </w:rPr>
        <w:t xml:space="preserve"> осуществляется </w:t>
      </w:r>
      <w:r w:rsidR="00D41B02">
        <w:rPr>
          <w:color w:val="000000" w:themeColor="text1"/>
          <w:sz w:val="26"/>
          <w:szCs w:val="26"/>
        </w:rPr>
        <w:t>при</w:t>
      </w:r>
      <w:r w:rsidR="00301495">
        <w:rPr>
          <w:color w:val="000000" w:themeColor="text1"/>
          <w:sz w:val="26"/>
          <w:szCs w:val="26"/>
        </w:rPr>
        <w:t>соединением новых потребителей к</w:t>
      </w:r>
      <w:r w:rsidR="00982E2E">
        <w:rPr>
          <w:color w:val="000000" w:themeColor="text1"/>
          <w:sz w:val="26"/>
          <w:szCs w:val="26"/>
        </w:rPr>
        <w:t xml:space="preserve"> имеющимся </w:t>
      </w:r>
      <w:r w:rsidRPr="00F30E24">
        <w:rPr>
          <w:color w:val="000000" w:themeColor="text1"/>
          <w:sz w:val="26"/>
          <w:szCs w:val="26"/>
        </w:rPr>
        <w:t>водопроводны</w:t>
      </w:r>
      <w:r w:rsidR="00982E2E">
        <w:rPr>
          <w:color w:val="000000" w:themeColor="text1"/>
          <w:sz w:val="26"/>
          <w:szCs w:val="26"/>
        </w:rPr>
        <w:t>м</w:t>
      </w:r>
      <w:r w:rsidRPr="00F30E24">
        <w:rPr>
          <w:color w:val="000000" w:themeColor="text1"/>
          <w:sz w:val="26"/>
          <w:szCs w:val="26"/>
        </w:rPr>
        <w:t xml:space="preserve"> сет</w:t>
      </w:r>
      <w:r w:rsidR="00982E2E">
        <w:rPr>
          <w:color w:val="000000" w:themeColor="text1"/>
          <w:sz w:val="26"/>
          <w:szCs w:val="26"/>
        </w:rPr>
        <w:t>ям</w:t>
      </w:r>
      <w:r w:rsidRPr="00F30E24">
        <w:rPr>
          <w:color w:val="000000" w:themeColor="text1"/>
          <w:sz w:val="26"/>
          <w:szCs w:val="26"/>
        </w:rPr>
        <w:t>.</w:t>
      </w:r>
    </w:p>
    <w:p w:rsidR="00F30E24" w:rsidRPr="00F30E24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В существующую в</w:t>
      </w:r>
      <w:r w:rsidR="00F30E24" w:rsidRPr="00F30E24">
        <w:rPr>
          <w:color w:val="000000" w:themeColor="text1"/>
          <w:sz w:val="26"/>
          <w:szCs w:val="26"/>
        </w:rPr>
        <w:t>одопроводную сеть предлагается установ</w:t>
      </w:r>
      <w:r>
        <w:rPr>
          <w:color w:val="000000" w:themeColor="text1"/>
          <w:sz w:val="26"/>
          <w:szCs w:val="26"/>
        </w:rPr>
        <w:t>ить</w:t>
      </w:r>
      <w:r w:rsidR="00F30E24" w:rsidRPr="00F30E24">
        <w:rPr>
          <w:color w:val="000000" w:themeColor="text1"/>
          <w:sz w:val="26"/>
          <w:szCs w:val="26"/>
        </w:rPr>
        <w:t xml:space="preserve"> пожарны</w:t>
      </w:r>
      <w:r>
        <w:rPr>
          <w:color w:val="000000" w:themeColor="text1"/>
          <w:sz w:val="26"/>
          <w:szCs w:val="26"/>
        </w:rPr>
        <w:t>е</w:t>
      </w:r>
      <w:r w:rsidR="00F30E24" w:rsidRPr="00F30E24">
        <w:rPr>
          <w:color w:val="000000" w:themeColor="text1"/>
          <w:sz w:val="26"/>
          <w:szCs w:val="26"/>
        </w:rPr>
        <w:t xml:space="preserve"> гидрант</w:t>
      </w:r>
      <w:r>
        <w:rPr>
          <w:color w:val="000000" w:themeColor="text1"/>
          <w:sz w:val="26"/>
          <w:szCs w:val="26"/>
        </w:rPr>
        <w:t>ы для более быстрого доступа к воде при возникновении возгораний</w:t>
      </w:r>
      <w:r w:rsidR="00F30E24" w:rsidRPr="00F30E24">
        <w:rPr>
          <w:color w:val="000000" w:themeColor="text1"/>
          <w:sz w:val="26"/>
          <w:szCs w:val="26"/>
        </w:rPr>
        <w:t>.</w:t>
      </w:r>
    </w:p>
    <w:p w:rsidR="00F30E24" w:rsidRPr="00F30E24" w:rsidRDefault="00982E2E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Для определения достаточности имеющихся источников воды</w:t>
      </w:r>
      <w:r w:rsidR="00F30E24" w:rsidRPr="00F30E24">
        <w:rPr>
          <w:color w:val="000000" w:themeColor="text1"/>
          <w:sz w:val="26"/>
          <w:szCs w:val="26"/>
        </w:rPr>
        <w:t xml:space="preserve"> необходимо выполнить переоценку запасов подземных вод.</w:t>
      </w: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В системе водоснабжения</w:t>
      </w:r>
      <w:r w:rsidR="00850528">
        <w:rPr>
          <w:color w:val="000000" w:themeColor="text1"/>
          <w:sz w:val="26"/>
          <w:szCs w:val="26"/>
        </w:rPr>
        <w:t xml:space="preserve"> </w:t>
      </w:r>
      <w:r w:rsidR="00402FBA">
        <w:rPr>
          <w:color w:val="000000" w:themeColor="text1"/>
          <w:sz w:val="26"/>
          <w:szCs w:val="26"/>
        </w:rPr>
        <w:t>пос.</w:t>
      </w:r>
      <w:r w:rsidR="00850528">
        <w:rPr>
          <w:color w:val="000000" w:themeColor="text1"/>
          <w:sz w:val="26"/>
          <w:szCs w:val="26"/>
        </w:rPr>
        <w:t xml:space="preserve"> </w:t>
      </w:r>
      <w:r w:rsidR="00402FBA">
        <w:rPr>
          <w:color w:val="000000" w:themeColor="text1"/>
          <w:sz w:val="26"/>
          <w:szCs w:val="26"/>
        </w:rPr>
        <w:t>Березовский</w:t>
      </w:r>
      <w:r w:rsidRPr="00F30E24">
        <w:rPr>
          <w:color w:val="000000" w:themeColor="text1"/>
          <w:sz w:val="26"/>
          <w:szCs w:val="26"/>
        </w:rPr>
        <w:t xml:space="preserve"> должен быть выполнен комплекс мероприятий по реконструкции водопроводных сетей, замене арматуры и санитарно-технического оборудования, установка водомеров, внедрены мероприятия по рациональному и экономному водопотреблению.</w:t>
      </w:r>
    </w:p>
    <w:p w:rsidR="00F30E24" w:rsidRPr="00F30E24" w:rsidRDefault="00F30E24" w:rsidP="00F30E24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Проведение такого комплекса мероприятий позволит: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обеспечить гарантированное водоснабжение сельского поселения;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 xml:space="preserve">снизить перебои, связанные с ликвидацией аварии, и снизить размер потерь </w:t>
      </w:r>
      <w:r w:rsidRPr="00F30E24">
        <w:rPr>
          <w:color w:val="000000" w:themeColor="text1"/>
          <w:sz w:val="26"/>
          <w:szCs w:val="26"/>
        </w:rPr>
        <w:lastRenderedPageBreak/>
        <w:t xml:space="preserve">воды, </w:t>
      </w:r>
      <w:r w:rsidR="00982E2E">
        <w:rPr>
          <w:color w:val="000000" w:themeColor="text1"/>
          <w:sz w:val="26"/>
          <w:szCs w:val="26"/>
        </w:rPr>
        <w:t>реконструировав</w:t>
      </w:r>
      <w:r w:rsidRPr="00F30E24">
        <w:rPr>
          <w:color w:val="000000" w:themeColor="text1"/>
          <w:sz w:val="26"/>
          <w:szCs w:val="26"/>
        </w:rPr>
        <w:t xml:space="preserve"> существующие водоводы;</w:t>
      </w:r>
    </w:p>
    <w:p w:rsidR="00F30E24" w:rsidRPr="00F30E24" w:rsidRDefault="00982E2E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>максимально снизить</w:t>
      </w:r>
      <w:r w:rsidR="00F30E24" w:rsidRPr="00F30E24">
        <w:rPr>
          <w:color w:val="000000" w:themeColor="text1"/>
          <w:sz w:val="26"/>
          <w:szCs w:val="26"/>
        </w:rPr>
        <w:t xml:space="preserve"> риск аварийной ситуации на магистральном водоводе;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>исключить аварийную ситуацию с подачей питьевой и резкий рост эксплуатационных расходов;</w:t>
      </w:r>
    </w:p>
    <w:p w:rsidR="00F30E24" w:rsidRPr="00F30E24" w:rsidRDefault="00F30E24" w:rsidP="00EA76CB">
      <w:pPr>
        <w:pStyle w:val="3"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312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F30E24">
        <w:rPr>
          <w:color w:val="000000" w:themeColor="text1"/>
          <w:sz w:val="26"/>
          <w:szCs w:val="26"/>
        </w:rPr>
        <w:t xml:space="preserve">обеспечить поиск неучтенных потребителей, выявить самовольные подключения и </w:t>
      </w:r>
      <w:r w:rsidR="00982E2E">
        <w:rPr>
          <w:color w:val="000000" w:themeColor="text1"/>
          <w:sz w:val="26"/>
          <w:szCs w:val="26"/>
        </w:rPr>
        <w:t>увеличить</w:t>
      </w:r>
      <w:r w:rsidR="00850528">
        <w:rPr>
          <w:color w:val="000000" w:themeColor="text1"/>
          <w:sz w:val="26"/>
          <w:szCs w:val="26"/>
        </w:rPr>
        <w:t xml:space="preserve"> </w:t>
      </w:r>
      <w:r w:rsidR="00982E2E">
        <w:rPr>
          <w:color w:val="000000" w:themeColor="text1"/>
          <w:sz w:val="26"/>
          <w:szCs w:val="26"/>
        </w:rPr>
        <w:t>реализацию воды</w:t>
      </w:r>
      <w:r w:rsidRPr="00F30E24">
        <w:rPr>
          <w:color w:val="000000" w:themeColor="text1"/>
          <w:sz w:val="26"/>
          <w:szCs w:val="26"/>
        </w:rPr>
        <w:t>;</w:t>
      </w:r>
    </w:p>
    <w:p w:rsidR="00402FBA" w:rsidRPr="00402FBA" w:rsidRDefault="00F30E24" w:rsidP="003E50D2">
      <w:pPr>
        <w:pStyle w:val="3"/>
        <w:widowControl/>
        <w:numPr>
          <w:ilvl w:val="0"/>
          <w:numId w:val="15"/>
        </w:numPr>
        <w:shd w:val="clear" w:color="auto" w:fill="auto"/>
        <w:tabs>
          <w:tab w:val="left" w:pos="993"/>
        </w:tabs>
        <w:spacing w:after="0" w:line="276" w:lineRule="auto"/>
        <w:ind w:left="0" w:right="23" w:firstLine="709"/>
        <w:jc w:val="both"/>
        <w:rPr>
          <w:color w:val="000000" w:themeColor="text1"/>
          <w:sz w:val="26"/>
          <w:szCs w:val="26"/>
        </w:rPr>
      </w:pPr>
      <w:r w:rsidRPr="00402FBA">
        <w:rPr>
          <w:color w:val="000000" w:themeColor="text1"/>
          <w:sz w:val="26"/>
          <w:szCs w:val="26"/>
        </w:rPr>
        <w:t>снизить уровень износа, сократить энергопотребление, стабилизировать напор в сети, снизить уровень общей аварийности и скрытых утечек.</w:t>
      </w:r>
    </w:p>
    <w:p w:rsidR="003E50D2" w:rsidRDefault="003E50D2" w:rsidP="003E50D2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2037A9" w:rsidRDefault="002037A9" w:rsidP="003E50D2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Часть 3.</w:t>
      </w:r>
      <w:r>
        <w:rPr>
          <w:b/>
          <w:color w:val="000000" w:themeColor="text1"/>
          <w:sz w:val="26"/>
          <w:szCs w:val="26"/>
        </w:rPr>
        <w:tab/>
      </w:r>
      <w:r w:rsidRPr="002037A9">
        <w:rPr>
          <w:b/>
          <w:color w:val="000000" w:themeColor="text1"/>
          <w:sz w:val="26"/>
          <w:szCs w:val="26"/>
        </w:rPr>
        <w:t>Сведения о вновь строящихся, реконструируемых и предлагаемых к выводу из эксплуатации объектах системы водоснабжения</w:t>
      </w:r>
    </w:p>
    <w:p w:rsidR="003E50D2" w:rsidRDefault="003E50D2" w:rsidP="003E50D2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</w:p>
    <w:p w:rsidR="002037A9" w:rsidRPr="00382DD6" w:rsidRDefault="002037A9" w:rsidP="003E50D2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right"/>
        <w:rPr>
          <w:color w:val="000000" w:themeColor="text1"/>
          <w:sz w:val="26"/>
          <w:szCs w:val="26"/>
        </w:rPr>
      </w:pPr>
      <w:r w:rsidRPr="00382DD6">
        <w:rPr>
          <w:color w:val="000000" w:themeColor="text1"/>
          <w:sz w:val="26"/>
          <w:szCs w:val="26"/>
        </w:rPr>
        <w:t>Таблица 1</w:t>
      </w:r>
      <w:r>
        <w:rPr>
          <w:color w:val="000000" w:themeColor="text1"/>
          <w:sz w:val="26"/>
          <w:szCs w:val="26"/>
        </w:rPr>
        <w:t>4</w:t>
      </w:r>
    </w:p>
    <w:p w:rsidR="003E50D2" w:rsidRDefault="003E50D2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color w:val="000000" w:themeColor="text1"/>
          <w:sz w:val="26"/>
          <w:szCs w:val="26"/>
        </w:rPr>
      </w:pPr>
    </w:p>
    <w:p w:rsidR="002037A9" w:rsidRDefault="002037A9" w:rsidP="002037A9">
      <w:pPr>
        <w:pStyle w:val="3"/>
        <w:shd w:val="clear" w:color="auto" w:fill="auto"/>
        <w:spacing w:after="0" w:line="312" w:lineRule="auto"/>
        <w:ind w:right="23" w:firstLine="0"/>
        <w:jc w:val="center"/>
        <w:rPr>
          <w:b/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Сведения о реконструируемых объектах системы водоснабжения </w:t>
      </w:r>
      <w:r w:rsidR="00E433D7">
        <w:rPr>
          <w:color w:val="000000" w:themeColor="text1"/>
          <w:sz w:val="26"/>
          <w:szCs w:val="26"/>
        </w:rPr>
        <w:t>пос. Березовский</w:t>
      </w:r>
    </w:p>
    <w:tbl>
      <w:tblPr>
        <w:tblW w:w="9982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5674"/>
        <w:gridCol w:w="1813"/>
        <w:gridCol w:w="1790"/>
      </w:tblGrid>
      <w:tr w:rsidR="002037A9" w:rsidRPr="00F41F49" w:rsidTr="00E30C69">
        <w:trPr>
          <w:trHeight w:hRule="exact" w:val="654"/>
        </w:trPr>
        <w:tc>
          <w:tcPr>
            <w:tcW w:w="705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left="136"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Наименование работ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Ед.измерения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Pr="00F53E1D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 w:rsidRPr="00F53E1D">
              <w:rPr>
                <w:color w:val="000000" w:themeColor="text1"/>
                <w:sz w:val="26"/>
                <w:szCs w:val="26"/>
              </w:rPr>
              <w:t>Количество</w:t>
            </w:r>
          </w:p>
        </w:tc>
      </w:tr>
      <w:tr w:rsidR="002037A9" w:rsidRPr="00F41F49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2037A9" w:rsidRDefault="00395A98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2037A9" w:rsidRDefault="002037A9" w:rsidP="00E30C69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Установка приборов учета воды на артезианских скважинах, обеспечивающих измерение количества поднятой воды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2037A9" w:rsidRDefault="002037A9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2037A9" w:rsidRDefault="007F7DAD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  <w:tr w:rsidR="00395A98" w:rsidRPr="00F41F49" w:rsidTr="00E30C69">
        <w:trPr>
          <w:trHeight w:hRule="exact" w:val="994"/>
        </w:trPr>
        <w:tc>
          <w:tcPr>
            <w:tcW w:w="705" w:type="dxa"/>
            <w:shd w:val="clear" w:color="auto" w:fill="FFFFFF"/>
            <w:vAlign w:val="center"/>
          </w:tcPr>
          <w:p w:rsidR="00395A98" w:rsidRDefault="00395A98" w:rsidP="00E30C69">
            <w:pPr>
              <w:pStyle w:val="3"/>
              <w:spacing w:after="0" w:line="240" w:lineRule="auto"/>
              <w:ind w:left="132" w:right="132"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674" w:type="dxa"/>
            <w:shd w:val="clear" w:color="auto" w:fill="FFFFFF"/>
            <w:vAlign w:val="center"/>
          </w:tcPr>
          <w:p w:rsidR="00395A98" w:rsidRDefault="00395A98" w:rsidP="00E30C69">
            <w:pPr>
              <w:pStyle w:val="3"/>
              <w:spacing w:after="0" w:line="240" w:lineRule="auto"/>
              <w:ind w:left="132" w:right="132" w:firstLine="0"/>
              <w:rPr>
                <w:rStyle w:val="1"/>
                <w:color w:val="000000" w:themeColor="text1"/>
                <w:sz w:val="26"/>
                <w:szCs w:val="26"/>
              </w:rPr>
            </w:pPr>
            <w:r>
              <w:rPr>
                <w:rStyle w:val="1"/>
                <w:color w:val="000000" w:themeColor="text1"/>
                <w:sz w:val="26"/>
                <w:szCs w:val="26"/>
              </w:rPr>
              <w:t>Строительство станции водоочистки контейнерного типа</w:t>
            </w:r>
          </w:p>
        </w:tc>
        <w:tc>
          <w:tcPr>
            <w:tcW w:w="1813" w:type="dxa"/>
            <w:shd w:val="clear" w:color="auto" w:fill="FFFFFF"/>
            <w:vAlign w:val="center"/>
          </w:tcPr>
          <w:p w:rsidR="00395A98" w:rsidRDefault="00395A98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ед.</w:t>
            </w:r>
          </w:p>
        </w:tc>
        <w:tc>
          <w:tcPr>
            <w:tcW w:w="1790" w:type="dxa"/>
            <w:shd w:val="clear" w:color="auto" w:fill="FFFFFF"/>
            <w:vAlign w:val="center"/>
          </w:tcPr>
          <w:p w:rsidR="00395A98" w:rsidRDefault="00395A98" w:rsidP="00E30C69">
            <w:pPr>
              <w:pStyle w:val="3"/>
              <w:spacing w:after="0" w:line="240" w:lineRule="auto"/>
              <w:ind w:firstLine="0"/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</w:tr>
    </w:tbl>
    <w:p w:rsidR="002037A9" w:rsidRDefault="002037A9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1F4EED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bookmarkStart w:id="9" w:name="bookmark10"/>
      <w:r>
        <w:rPr>
          <w:b/>
          <w:color w:val="000000" w:themeColor="text1"/>
          <w:sz w:val="26"/>
          <w:szCs w:val="26"/>
        </w:rPr>
        <w:t>Часть 4.</w:t>
      </w:r>
      <w:r>
        <w:rPr>
          <w:b/>
          <w:color w:val="000000" w:themeColor="text1"/>
          <w:sz w:val="26"/>
          <w:szCs w:val="26"/>
        </w:rPr>
        <w:tab/>
      </w:r>
      <w:r w:rsidRPr="001F4EED">
        <w:rPr>
          <w:b/>
          <w:color w:val="000000" w:themeColor="text1"/>
          <w:sz w:val="26"/>
          <w:szCs w:val="26"/>
        </w:rPr>
        <w:t>Сведения о развитии систем диспетчеризации, телемеханизации и систем управления режимами водоснабжения на объектах организаций, осуществляющих водоснабжение</w:t>
      </w:r>
      <w:bookmarkEnd w:id="9"/>
    </w:p>
    <w:p w:rsidR="001F4EED" w:rsidRPr="00630863" w:rsidRDefault="001F4EED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D50E1F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  <w:r w:rsidRPr="00D50E1F">
        <w:rPr>
          <w:color w:val="000000" w:themeColor="text1"/>
          <w:sz w:val="26"/>
          <w:szCs w:val="26"/>
        </w:rPr>
        <w:t>Модернизация системы водоснабжения обеспечивается внедрением автоматизированной системы управления технологическими процессами насосных станций артезианских скважин.</w:t>
      </w:r>
    </w:p>
    <w:p w:rsidR="001A3C64" w:rsidRPr="00D50E1F" w:rsidRDefault="001A3C64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1A3C64" w:rsidRPr="00D50E1F" w:rsidRDefault="00D50E1F" w:rsidP="00D50E1F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D50E1F">
        <w:rPr>
          <w:b/>
          <w:color w:val="000000" w:themeColor="text1"/>
          <w:sz w:val="26"/>
          <w:szCs w:val="26"/>
        </w:rPr>
        <w:t>Часть 5.</w:t>
      </w:r>
      <w:r w:rsidRPr="00D50E1F">
        <w:rPr>
          <w:b/>
          <w:color w:val="000000" w:themeColor="text1"/>
          <w:sz w:val="26"/>
          <w:szCs w:val="26"/>
        </w:rPr>
        <w:tab/>
      </w:r>
      <w:bookmarkStart w:id="10" w:name="bookmark11"/>
      <w:r w:rsidRPr="00D50E1F">
        <w:rPr>
          <w:b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воды и их применении при осуществлении расчетов за потребленную воду</w:t>
      </w:r>
      <w:bookmarkEnd w:id="10"/>
    </w:p>
    <w:p w:rsidR="00630863" w:rsidRDefault="00630863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color w:val="000000" w:themeColor="text1"/>
          <w:sz w:val="26"/>
          <w:szCs w:val="26"/>
        </w:rPr>
      </w:pPr>
    </w:p>
    <w:p w:rsidR="00D50E1F" w:rsidRDefault="00D50E1F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D50E1F">
        <w:rPr>
          <w:bCs/>
          <w:sz w:val="26"/>
          <w:szCs w:val="26"/>
        </w:rPr>
        <w:t>Оснащенность зданий приборами учета воды составляет</w:t>
      </w:r>
      <w:r>
        <w:rPr>
          <w:bCs/>
          <w:sz w:val="26"/>
          <w:szCs w:val="26"/>
        </w:rPr>
        <w:t xml:space="preserve"> 0 %.</w:t>
      </w:r>
    </w:p>
    <w:p w:rsidR="001041EB" w:rsidRDefault="001041EB" w:rsidP="002C0C7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972672" w:rsidRDefault="00972672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  <w:bookmarkStart w:id="11" w:name="bookmark12"/>
    </w:p>
    <w:p w:rsidR="00972672" w:rsidRDefault="00972672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</w:p>
    <w:p w:rsidR="001041EB" w:rsidRPr="001041EB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bCs/>
          <w:sz w:val="26"/>
          <w:szCs w:val="26"/>
        </w:rPr>
      </w:pPr>
      <w:r w:rsidRPr="001041EB">
        <w:rPr>
          <w:b/>
          <w:bCs/>
          <w:sz w:val="26"/>
          <w:szCs w:val="26"/>
        </w:rPr>
        <w:lastRenderedPageBreak/>
        <w:t>Часть 6.</w:t>
      </w:r>
      <w:r w:rsidRPr="001041EB">
        <w:rPr>
          <w:b/>
          <w:bCs/>
          <w:sz w:val="26"/>
          <w:szCs w:val="26"/>
        </w:rPr>
        <w:tab/>
        <w:t>Рекомендации о месте размещения насосных станций, резервуаров,</w:t>
      </w:r>
      <w:bookmarkEnd w:id="11"/>
      <w:r w:rsidRPr="001041EB">
        <w:rPr>
          <w:b/>
          <w:bCs/>
          <w:sz w:val="26"/>
          <w:szCs w:val="26"/>
        </w:rPr>
        <w:t xml:space="preserve"> водонапорных башен</w:t>
      </w:r>
    </w:p>
    <w:p w:rsidR="001041EB" w:rsidRDefault="001041EB" w:rsidP="001041EB">
      <w:pPr>
        <w:pStyle w:val="3"/>
        <w:shd w:val="clear" w:color="auto" w:fill="auto"/>
        <w:spacing w:after="0" w:line="480" w:lineRule="exact"/>
        <w:ind w:right="-1" w:firstLine="709"/>
        <w:jc w:val="both"/>
        <w:rPr>
          <w:color w:val="000000" w:themeColor="text1"/>
          <w:sz w:val="24"/>
          <w:szCs w:val="24"/>
        </w:rPr>
      </w:pPr>
    </w:p>
    <w:p w:rsidR="001041EB" w:rsidRPr="001041EB" w:rsidRDefault="001041EB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041EB">
        <w:rPr>
          <w:bCs/>
          <w:sz w:val="26"/>
          <w:szCs w:val="26"/>
        </w:rPr>
        <w:t>Мощности существующих артезианских скважин достаточно для обеспечения потребителей холодной водой.</w:t>
      </w:r>
    </w:p>
    <w:p w:rsidR="00402FBA" w:rsidRDefault="001041EB" w:rsidP="00402FBA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1041EB">
        <w:rPr>
          <w:bCs/>
          <w:sz w:val="26"/>
          <w:szCs w:val="26"/>
        </w:rPr>
        <w:t xml:space="preserve">На территории </w:t>
      </w:r>
      <w:r w:rsidR="00E433D7">
        <w:rPr>
          <w:bCs/>
          <w:sz w:val="26"/>
          <w:szCs w:val="26"/>
        </w:rPr>
        <w:t>пос. Березовский</w:t>
      </w:r>
      <w:r w:rsidRPr="001041EB">
        <w:rPr>
          <w:bCs/>
          <w:sz w:val="26"/>
          <w:szCs w:val="26"/>
        </w:rPr>
        <w:t xml:space="preserve"> наход</w:t>
      </w:r>
      <w:r>
        <w:rPr>
          <w:bCs/>
          <w:sz w:val="26"/>
          <w:szCs w:val="26"/>
        </w:rPr>
        <w:t>я</w:t>
      </w:r>
      <w:r w:rsidRPr="001041EB">
        <w:rPr>
          <w:bCs/>
          <w:sz w:val="26"/>
          <w:szCs w:val="26"/>
        </w:rPr>
        <w:t xml:space="preserve">тся </w:t>
      </w:r>
      <w:r w:rsidR="00E433D7">
        <w:rPr>
          <w:bCs/>
          <w:sz w:val="26"/>
          <w:szCs w:val="26"/>
        </w:rPr>
        <w:t xml:space="preserve">распределительная сеть протяженностью </w:t>
      </w:r>
      <w:r w:rsidR="00395A98">
        <w:rPr>
          <w:bCs/>
          <w:sz w:val="26"/>
          <w:szCs w:val="26"/>
        </w:rPr>
        <w:t>6</w:t>
      </w:r>
      <w:r w:rsidR="00E433D7">
        <w:rPr>
          <w:bCs/>
          <w:sz w:val="26"/>
          <w:szCs w:val="26"/>
        </w:rPr>
        <w:t xml:space="preserve">,0 км. Существующих </w:t>
      </w:r>
      <w:r w:rsidR="007F7DAD">
        <w:rPr>
          <w:bCs/>
          <w:sz w:val="26"/>
          <w:szCs w:val="26"/>
        </w:rPr>
        <w:t>мощностей по подаче питьевой воды в сеть</w:t>
      </w:r>
      <w:r w:rsidR="00E433D7">
        <w:rPr>
          <w:bCs/>
          <w:sz w:val="26"/>
          <w:szCs w:val="26"/>
        </w:rPr>
        <w:t xml:space="preserve"> достаточно для обеспечения потребителей холодной водой</w:t>
      </w:r>
      <w:r w:rsidR="00402FBA">
        <w:rPr>
          <w:bCs/>
          <w:sz w:val="26"/>
          <w:szCs w:val="26"/>
        </w:rPr>
        <w:t>.</w:t>
      </w:r>
    </w:p>
    <w:p w:rsidR="007F7DAD" w:rsidRDefault="007F7DAD" w:rsidP="00402FBA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BD2665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CB5B15">
        <w:rPr>
          <w:b/>
          <w:sz w:val="26"/>
          <w:szCs w:val="26"/>
        </w:rPr>
        <w:t>Часть 7.</w:t>
      </w:r>
      <w:r w:rsidRPr="00CB5B15">
        <w:rPr>
          <w:b/>
          <w:sz w:val="26"/>
          <w:szCs w:val="26"/>
        </w:rPr>
        <w:tab/>
        <w:t>Границы планируемых зон размещения объектов централизованных систем холодного водоснабжения</w:t>
      </w:r>
    </w:p>
    <w:p w:rsidR="00CB5B15" w:rsidRPr="00CB5B15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CB5B15" w:rsidRDefault="00CB5B15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CB5B15">
        <w:rPr>
          <w:bCs/>
          <w:sz w:val="26"/>
          <w:szCs w:val="26"/>
        </w:rPr>
        <w:t xml:space="preserve">Развитие централизованного водоснабжения в МО </w:t>
      </w:r>
      <w:r w:rsidR="00E433D7">
        <w:rPr>
          <w:bCs/>
          <w:sz w:val="26"/>
          <w:szCs w:val="26"/>
        </w:rPr>
        <w:t>Железнодорожный</w:t>
      </w:r>
      <w:r w:rsidRPr="00CB5B15">
        <w:rPr>
          <w:bCs/>
          <w:sz w:val="26"/>
          <w:szCs w:val="26"/>
        </w:rPr>
        <w:t xml:space="preserve"> сельсовет</w:t>
      </w:r>
      <w:r>
        <w:rPr>
          <w:bCs/>
          <w:sz w:val="26"/>
          <w:szCs w:val="26"/>
        </w:rPr>
        <w:t xml:space="preserve"> не планируется. В </w:t>
      </w:r>
      <w:r w:rsidR="00E433D7">
        <w:rPr>
          <w:bCs/>
          <w:sz w:val="26"/>
          <w:szCs w:val="26"/>
        </w:rPr>
        <w:t>пос. Березовском</w:t>
      </w:r>
      <w:r>
        <w:rPr>
          <w:bCs/>
          <w:sz w:val="26"/>
          <w:szCs w:val="26"/>
        </w:rPr>
        <w:t xml:space="preserve"> предполагается повышение качества водоснабжения потребителей в границах существующей системы централизованного водоснабжения</w:t>
      </w:r>
      <w:r w:rsidRPr="00CB5B15">
        <w:rPr>
          <w:bCs/>
          <w:sz w:val="26"/>
          <w:szCs w:val="26"/>
        </w:rPr>
        <w:t>. В остальных населенных пунктах</w:t>
      </w:r>
      <w:r>
        <w:rPr>
          <w:bCs/>
          <w:sz w:val="26"/>
          <w:szCs w:val="26"/>
        </w:rPr>
        <w:t xml:space="preserve"> МО </w:t>
      </w:r>
      <w:r w:rsidR="00E433D7">
        <w:rPr>
          <w:bCs/>
          <w:sz w:val="26"/>
          <w:szCs w:val="26"/>
        </w:rPr>
        <w:t>Железнодорожный</w:t>
      </w:r>
      <w:r>
        <w:rPr>
          <w:bCs/>
          <w:sz w:val="26"/>
          <w:szCs w:val="26"/>
        </w:rPr>
        <w:t xml:space="preserve"> сельсовет, а так же в </w:t>
      </w:r>
      <w:r w:rsidR="00E433D7">
        <w:rPr>
          <w:bCs/>
          <w:sz w:val="26"/>
          <w:szCs w:val="26"/>
        </w:rPr>
        <w:t>по</w:t>
      </w:r>
      <w:r>
        <w:rPr>
          <w:bCs/>
          <w:sz w:val="26"/>
          <w:szCs w:val="26"/>
        </w:rPr>
        <w:t xml:space="preserve">с. </w:t>
      </w:r>
      <w:r w:rsidR="00E433D7">
        <w:rPr>
          <w:bCs/>
          <w:sz w:val="26"/>
          <w:szCs w:val="26"/>
        </w:rPr>
        <w:t>Березовский</w:t>
      </w:r>
      <w:r>
        <w:rPr>
          <w:bCs/>
          <w:sz w:val="26"/>
          <w:szCs w:val="26"/>
        </w:rPr>
        <w:t xml:space="preserve"> за границей существующей системы централизованного водоснабжения,</w:t>
      </w:r>
      <w:r w:rsidR="00850528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>обеспечение</w:t>
      </w:r>
      <w:r w:rsidRPr="00CB5B15">
        <w:rPr>
          <w:bCs/>
          <w:sz w:val="26"/>
          <w:szCs w:val="26"/>
        </w:rPr>
        <w:t xml:space="preserve"> питьевой водой населения предусматривается </w:t>
      </w:r>
      <w:r w:rsidR="00C02AF9" w:rsidRPr="00BD0F15">
        <w:rPr>
          <w:color w:val="000000" w:themeColor="text1"/>
          <w:sz w:val="26"/>
          <w:szCs w:val="26"/>
        </w:rPr>
        <w:t>из собственных скважин и самовыкопанных колодцев</w:t>
      </w:r>
      <w:r w:rsidRPr="00CB5B15">
        <w:rPr>
          <w:bCs/>
          <w:sz w:val="26"/>
          <w:szCs w:val="26"/>
        </w:rPr>
        <w:t>.</w:t>
      </w:r>
    </w:p>
    <w:p w:rsidR="00C02AF9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ED27EB" w:rsidRPr="00ED27EB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sz w:val="26"/>
          <w:szCs w:val="26"/>
        </w:rPr>
      </w:pPr>
      <w:r w:rsidRPr="00ED27EB">
        <w:rPr>
          <w:b/>
          <w:bCs/>
          <w:sz w:val="26"/>
          <w:szCs w:val="26"/>
        </w:rPr>
        <w:t>Часть 8.</w:t>
      </w:r>
      <w:r w:rsidRPr="00ED27EB">
        <w:rPr>
          <w:b/>
          <w:bCs/>
          <w:sz w:val="26"/>
          <w:szCs w:val="26"/>
        </w:rPr>
        <w:tab/>
        <w:t>Карты (схемы) существующего и планируемого размещения объектов централизованных систем холодного водоснабжения</w:t>
      </w:r>
    </w:p>
    <w:p w:rsidR="00ED27EB" w:rsidRDefault="00ED27EB" w:rsidP="00ED27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31502B" w:rsidRDefault="0031502B" w:rsidP="003150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ED27EB">
        <w:rPr>
          <w:bCs/>
          <w:sz w:val="26"/>
          <w:szCs w:val="26"/>
        </w:rPr>
        <w:t>Карты (схемы) существующего и планируемого размещения объектов централизованных</w:t>
      </w:r>
      <w:r w:rsidR="00850528">
        <w:rPr>
          <w:bCs/>
          <w:sz w:val="26"/>
          <w:szCs w:val="26"/>
        </w:rPr>
        <w:t xml:space="preserve"> </w:t>
      </w:r>
      <w:r w:rsidRPr="00ED27EB">
        <w:rPr>
          <w:bCs/>
          <w:sz w:val="26"/>
          <w:szCs w:val="26"/>
        </w:rPr>
        <w:t>систем водоснабжения</w:t>
      </w:r>
      <w:r>
        <w:rPr>
          <w:bCs/>
          <w:sz w:val="26"/>
          <w:szCs w:val="26"/>
        </w:rPr>
        <w:t xml:space="preserve"> не </w:t>
      </w:r>
      <w:r w:rsidRPr="00ED27EB">
        <w:rPr>
          <w:bCs/>
          <w:sz w:val="26"/>
          <w:szCs w:val="26"/>
        </w:rPr>
        <w:t>приведены в схем</w:t>
      </w:r>
      <w:r>
        <w:rPr>
          <w:bCs/>
          <w:sz w:val="26"/>
          <w:szCs w:val="26"/>
        </w:rPr>
        <w:t>е</w:t>
      </w:r>
      <w:r w:rsidRPr="00ED27EB">
        <w:rPr>
          <w:bCs/>
          <w:sz w:val="26"/>
          <w:szCs w:val="26"/>
        </w:rPr>
        <w:t xml:space="preserve"> водоснабжения и водоотведения</w:t>
      </w:r>
      <w:r>
        <w:rPr>
          <w:bCs/>
          <w:sz w:val="26"/>
          <w:szCs w:val="26"/>
        </w:rPr>
        <w:t xml:space="preserve"> МО Железно</w:t>
      </w:r>
      <w:r w:rsidR="003927C0">
        <w:rPr>
          <w:bCs/>
          <w:sz w:val="26"/>
          <w:szCs w:val="26"/>
        </w:rPr>
        <w:t>до</w:t>
      </w:r>
      <w:r>
        <w:rPr>
          <w:bCs/>
          <w:sz w:val="26"/>
          <w:szCs w:val="26"/>
        </w:rPr>
        <w:t>рожный сельсовет из-за отсутствия данных топографической съемки расположения объектов системы централизованного водоснабжения</w:t>
      </w:r>
      <w:r w:rsidRPr="00ED27EB">
        <w:rPr>
          <w:bCs/>
          <w:sz w:val="26"/>
          <w:szCs w:val="26"/>
        </w:rPr>
        <w:t>.</w:t>
      </w:r>
    </w:p>
    <w:p w:rsidR="00ED27EB" w:rsidRPr="00ED27EB" w:rsidRDefault="0031502B" w:rsidP="0031502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По факту проведения работ по топографической съемке расположения объектов системы централизованного водоснабжения МО Железнодорожный сельсовет графическая схема </w:t>
      </w:r>
      <w:r w:rsidRPr="000B1ECC">
        <w:rPr>
          <w:bCs/>
          <w:sz w:val="26"/>
          <w:szCs w:val="26"/>
        </w:rPr>
        <w:t>размещения объектов систем</w:t>
      </w:r>
      <w:r>
        <w:rPr>
          <w:bCs/>
          <w:sz w:val="26"/>
          <w:szCs w:val="26"/>
        </w:rPr>
        <w:t>ы</w:t>
      </w:r>
      <w:r w:rsidRPr="000B1ECC">
        <w:rPr>
          <w:bCs/>
          <w:sz w:val="26"/>
          <w:szCs w:val="26"/>
        </w:rPr>
        <w:t xml:space="preserve"> централизованн</w:t>
      </w:r>
      <w:r>
        <w:rPr>
          <w:bCs/>
          <w:sz w:val="26"/>
          <w:szCs w:val="26"/>
        </w:rPr>
        <w:t>ого</w:t>
      </w:r>
      <w:r w:rsidRPr="000B1ECC">
        <w:rPr>
          <w:bCs/>
          <w:sz w:val="26"/>
          <w:szCs w:val="26"/>
        </w:rPr>
        <w:t xml:space="preserve"> холодного водоснабжения</w:t>
      </w:r>
      <w:r>
        <w:rPr>
          <w:bCs/>
          <w:sz w:val="26"/>
          <w:szCs w:val="26"/>
        </w:rPr>
        <w:t xml:space="preserve"> может быть включена при актуализации схемы водоснабжения и водоотведения МО Железнодорожный сельсовет на последующие периоды.</w:t>
      </w:r>
    </w:p>
    <w:p w:rsidR="00C02AF9" w:rsidRDefault="00C02AF9" w:rsidP="001041E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B4158E" w:rsidRDefault="00B4158E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AF6545" w:rsidRP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AF6545">
        <w:rPr>
          <w:b/>
          <w:color w:val="000000" w:themeColor="text1"/>
          <w:sz w:val="26"/>
          <w:szCs w:val="26"/>
        </w:rPr>
        <w:lastRenderedPageBreak/>
        <w:t>Глава 5.</w:t>
      </w:r>
      <w:r>
        <w:rPr>
          <w:b/>
          <w:color w:val="000000" w:themeColor="text1"/>
          <w:sz w:val="26"/>
          <w:szCs w:val="26"/>
        </w:rPr>
        <w:tab/>
      </w:r>
      <w:r w:rsidRPr="00AF6545">
        <w:rPr>
          <w:b/>
          <w:color w:val="000000" w:themeColor="text1"/>
          <w:sz w:val="26"/>
          <w:szCs w:val="26"/>
        </w:rPr>
        <w:t xml:space="preserve">Экологические аспекты мероприятий по строительству, реконструкции и модернизации объектов централизованных систем </w:t>
      </w:r>
      <w:r>
        <w:rPr>
          <w:b/>
          <w:color w:val="000000" w:themeColor="text1"/>
          <w:sz w:val="26"/>
          <w:szCs w:val="26"/>
        </w:rPr>
        <w:t>водоснабжения</w:t>
      </w:r>
    </w:p>
    <w:p w:rsid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F6545" w:rsidRP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AF6545">
        <w:rPr>
          <w:bCs/>
          <w:sz w:val="26"/>
          <w:szCs w:val="26"/>
        </w:rPr>
        <w:t>Для обеспечения санитарно-эпидемиологической надежности водопровода хозяйственно-питьевого назначения, предусматриваются зоны санитарной охраны источников питьевого водоснабжения, которые включают три пояса (СанПиН 2.1.4.1110-02):</w:t>
      </w:r>
    </w:p>
    <w:p w:rsidR="00AF6545" w:rsidRP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AF6545">
        <w:rPr>
          <w:bCs/>
          <w:sz w:val="26"/>
          <w:szCs w:val="26"/>
        </w:rPr>
        <w:t>I - пояс строгого режима включает территорию расположения водозаборов, в пределах которых запрещаются все виды строительства, не имеющие непосредс</w:t>
      </w:r>
      <w:r>
        <w:rPr>
          <w:bCs/>
          <w:sz w:val="26"/>
          <w:szCs w:val="26"/>
        </w:rPr>
        <w:t>твенного отношения к водозабору;</w:t>
      </w:r>
    </w:p>
    <w:p w:rsidR="00AF6545" w:rsidRDefault="00AF6545" w:rsidP="00AF6545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AF6545">
        <w:rPr>
          <w:bCs/>
          <w:sz w:val="26"/>
          <w:szCs w:val="26"/>
        </w:rPr>
        <w:t>II, III - пояс</w:t>
      </w:r>
      <w:r>
        <w:rPr>
          <w:bCs/>
          <w:sz w:val="26"/>
          <w:szCs w:val="26"/>
        </w:rPr>
        <w:t>ы</w:t>
      </w:r>
      <w:r w:rsidRPr="00AF6545">
        <w:rPr>
          <w:bCs/>
          <w:sz w:val="26"/>
          <w:szCs w:val="26"/>
        </w:rPr>
        <w:t xml:space="preserve"> (режимов ограничений) включают территорию, предназначенную для предупреждения загрязнения воды источников водоснабжения. В пределах 2, 3 поясов ЗСО градостроительная деятельность допускается при условии обязательного канализования зданий и сооружений, благоустройства территории, организации поверхностного стока</w:t>
      </w:r>
      <w:r>
        <w:rPr>
          <w:bCs/>
          <w:sz w:val="26"/>
          <w:szCs w:val="26"/>
        </w:rPr>
        <w:t>.</w:t>
      </w:r>
    </w:p>
    <w:p w:rsidR="00E30C69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E30C69" w:rsidRDefault="00E30C69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E30C69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  <w:sectPr w:rsidR="00E30C69" w:rsidSect="00C216D6">
          <w:footerReference w:type="default" r:id="rId15"/>
          <w:footerReference w:type="first" r:id="rId16"/>
          <w:pgSz w:w="11906" w:h="16838"/>
          <w:pgMar w:top="851" w:right="566" w:bottom="993" w:left="1418" w:header="708" w:footer="397" w:gutter="0"/>
          <w:cols w:space="708"/>
          <w:docGrid w:linePitch="360"/>
        </w:sectPr>
      </w:pPr>
    </w:p>
    <w:p w:rsidR="00AF6545" w:rsidRDefault="00E30C69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lastRenderedPageBreak/>
        <w:t>Глава</w:t>
      </w:r>
      <w:r w:rsidRPr="00E30C69">
        <w:rPr>
          <w:b/>
          <w:color w:val="000000" w:themeColor="text1"/>
          <w:sz w:val="26"/>
          <w:szCs w:val="26"/>
        </w:rPr>
        <w:t xml:space="preserve"> 6.</w:t>
      </w:r>
      <w:r>
        <w:rPr>
          <w:b/>
          <w:color w:val="000000" w:themeColor="text1"/>
          <w:sz w:val="26"/>
          <w:szCs w:val="26"/>
        </w:rPr>
        <w:tab/>
      </w:r>
      <w:r w:rsidRPr="00E30C69">
        <w:rPr>
          <w:b/>
          <w:color w:val="000000" w:themeColor="text1"/>
          <w:sz w:val="26"/>
          <w:szCs w:val="26"/>
        </w:rPr>
        <w:t>Оценка объемов капитальных вложений в строительство, реконструкцию и модернизацию объектов</w:t>
      </w:r>
      <w:r w:rsidR="007641B7">
        <w:rPr>
          <w:b/>
          <w:color w:val="000000" w:themeColor="text1"/>
          <w:sz w:val="26"/>
          <w:szCs w:val="26"/>
        </w:rPr>
        <w:t xml:space="preserve"> </w:t>
      </w:r>
      <w:r w:rsidRPr="00E30C69">
        <w:rPr>
          <w:b/>
          <w:color w:val="000000" w:themeColor="text1"/>
          <w:sz w:val="26"/>
          <w:szCs w:val="26"/>
        </w:rPr>
        <w:t>центра</w:t>
      </w:r>
      <w:r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E30C69" w:rsidRDefault="00E30C69" w:rsidP="00E30C69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tbl>
      <w:tblPr>
        <w:tblW w:w="15026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268"/>
        <w:gridCol w:w="2551"/>
        <w:gridCol w:w="1418"/>
        <w:gridCol w:w="992"/>
        <w:gridCol w:w="992"/>
        <w:gridCol w:w="992"/>
        <w:gridCol w:w="993"/>
        <w:gridCol w:w="992"/>
        <w:gridCol w:w="1276"/>
      </w:tblGrid>
      <w:tr w:rsidR="00E30C69" w:rsidRPr="00E30C69" w:rsidTr="00464866">
        <w:trPr>
          <w:trHeight w:hRule="exact" w:val="658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№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п/п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12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Наименование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before="12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Исполнитель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мероприятия</w:t>
            </w:r>
          </w:p>
        </w:tc>
        <w:tc>
          <w:tcPr>
            <w:tcW w:w="2551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6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Источник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before="60"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финансирования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317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Расходы на период действия программы (Тыс.</w:t>
            </w:r>
          </w:p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руб.)</w:t>
            </w: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CD661A" w:rsidRPr="00CD661A" w:rsidRDefault="00E30C69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rStyle w:val="0pt"/>
                <w:rFonts w:eastAsia="Courier New"/>
                <w:b w:val="0"/>
                <w:color w:val="auto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Финансирование реализации программы с 201</w:t>
            </w:r>
            <w:r w:rsidR="00CD661A" w:rsidRPr="00CD661A">
              <w:rPr>
                <w:rStyle w:val="0pt"/>
                <w:rFonts w:eastAsia="Courier New"/>
                <w:b w:val="0"/>
                <w:color w:val="auto"/>
              </w:rPr>
              <w:t>9</w:t>
            </w:r>
            <w:r w:rsidRPr="00CD661A">
              <w:rPr>
                <w:rStyle w:val="0pt"/>
                <w:rFonts w:eastAsia="Courier New"/>
                <w:b w:val="0"/>
                <w:color w:val="auto"/>
              </w:rPr>
              <w:t xml:space="preserve"> по 20</w:t>
            </w:r>
            <w:r w:rsidR="00CD661A" w:rsidRPr="00CD661A">
              <w:rPr>
                <w:rStyle w:val="0pt"/>
                <w:rFonts w:eastAsia="Courier New"/>
                <w:b w:val="0"/>
                <w:color w:val="auto"/>
              </w:rPr>
              <w:t>29</w:t>
            </w:r>
            <w:r w:rsidRPr="00CD661A">
              <w:rPr>
                <w:rStyle w:val="0pt"/>
                <w:rFonts w:eastAsia="Courier New"/>
                <w:b w:val="0"/>
                <w:color w:val="auto"/>
              </w:rPr>
              <w:t xml:space="preserve"> г.</w:t>
            </w:r>
          </w:p>
          <w:p w:rsidR="00E30C69" w:rsidRPr="00CD661A" w:rsidRDefault="00CD661A" w:rsidP="00CD661A">
            <w:pPr>
              <w:pStyle w:val="3"/>
              <w:shd w:val="clear" w:color="auto" w:fill="auto"/>
              <w:spacing w:after="0" w:line="322" w:lineRule="exact"/>
              <w:ind w:firstLine="0"/>
              <w:jc w:val="center"/>
              <w:rPr>
                <w:b/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тыс. руб.</w:t>
            </w:r>
          </w:p>
        </w:tc>
      </w:tr>
      <w:tr w:rsidR="00E30C69" w:rsidRPr="00E30C69" w:rsidTr="00464866">
        <w:trPr>
          <w:trHeight w:hRule="exact" w:val="331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237" w:type="dxa"/>
            <w:gridSpan w:val="6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0pt"/>
                <w:rFonts w:eastAsia="Courier New"/>
                <w:b w:val="0"/>
                <w:color w:val="auto"/>
              </w:rPr>
              <w:t>В том числе по годам</w:t>
            </w:r>
          </w:p>
        </w:tc>
      </w:tr>
      <w:tr w:rsidR="00464866" w:rsidRPr="00E30C69" w:rsidTr="00C13E52">
        <w:trPr>
          <w:trHeight w:hRule="exact" w:val="970"/>
        </w:trPr>
        <w:tc>
          <w:tcPr>
            <w:tcW w:w="709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E30C69" w:rsidRPr="00CD661A" w:rsidRDefault="00E30C69" w:rsidP="00E30C69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2019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2021</w:t>
            </w:r>
          </w:p>
        </w:tc>
        <w:tc>
          <w:tcPr>
            <w:tcW w:w="993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2022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2023</w:t>
            </w:r>
          </w:p>
        </w:tc>
        <w:tc>
          <w:tcPr>
            <w:tcW w:w="1276" w:type="dxa"/>
            <w:shd w:val="clear" w:color="auto" w:fill="FFFFFF"/>
            <w:vAlign w:val="center"/>
          </w:tcPr>
          <w:p w:rsidR="00E30C69" w:rsidRPr="00CD661A" w:rsidRDefault="00E30C69" w:rsidP="00E30C69">
            <w:pPr>
              <w:pStyle w:val="3"/>
              <w:shd w:val="clear" w:color="auto" w:fill="auto"/>
              <w:spacing w:after="0" w:line="240" w:lineRule="exact"/>
              <w:ind w:firstLine="0"/>
              <w:jc w:val="center"/>
              <w:rPr>
                <w:sz w:val="24"/>
                <w:szCs w:val="24"/>
              </w:rPr>
            </w:pPr>
            <w:r w:rsidRPr="00CD661A">
              <w:rPr>
                <w:rStyle w:val="1"/>
                <w:color w:val="auto"/>
              </w:rPr>
              <w:t>2024-2029</w:t>
            </w:r>
          </w:p>
        </w:tc>
      </w:tr>
      <w:tr w:rsidR="007641B7" w:rsidRPr="00FB6E03" w:rsidTr="00FB6E03">
        <w:trPr>
          <w:trHeight w:hRule="exact" w:val="431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6E03"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Style w:val="1"/>
                <w:rFonts w:eastAsia="Courier New"/>
                <w:color w:val="auto"/>
              </w:rPr>
              <w:t>Строительство станции водоочистки контейнерного типа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6E03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135</w:t>
            </w:r>
            <w:r w:rsidRPr="00FB6E03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850,0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41B7" w:rsidRPr="00FB6E03" w:rsidTr="00FB6E03">
        <w:trPr>
          <w:trHeight w:hRule="exact" w:val="425"/>
        </w:trPr>
        <w:tc>
          <w:tcPr>
            <w:tcW w:w="709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41B7" w:rsidRPr="00FB6E03" w:rsidTr="00FB6E03">
        <w:trPr>
          <w:trHeight w:hRule="exact" w:val="712"/>
        </w:trPr>
        <w:tc>
          <w:tcPr>
            <w:tcW w:w="709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41B7" w:rsidRPr="00FB6E03" w:rsidTr="00FB6E03">
        <w:trPr>
          <w:trHeight w:hRule="exact" w:val="566"/>
        </w:trPr>
        <w:tc>
          <w:tcPr>
            <w:tcW w:w="709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135</w:t>
            </w:r>
            <w:r w:rsidRPr="00FB6E03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500,0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850,0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41B7" w:rsidRPr="00FB6E03" w:rsidTr="00FB6E03">
        <w:trPr>
          <w:trHeight w:hRule="exact" w:val="700"/>
        </w:trPr>
        <w:tc>
          <w:tcPr>
            <w:tcW w:w="709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Внебюджетные</w:t>
            </w:r>
          </w:p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41B7" w:rsidRPr="00FB6E03" w:rsidTr="00FB6E03">
        <w:trPr>
          <w:trHeight w:hRule="exact" w:val="405"/>
        </w:trPr>
        <w:tc>
          <w:tcPr>
            <w:tcW w:w="709" w:type="dxa"/>
            <w:vMerge w:val="restart"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6E03"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Style w:val="1"/>
                <w:rFonts w:eastAsia="Courier New"/>
                <w:color w:val="auto"/>
              </w:rPr>
            </w:pPr>
            <w:r w:rsidRPr="00FB6E03">
              <w:rPr>
                <w:rStyle w:val="1"/>
                <w:rFonts w:eastAsia="Courier New"/>
                <w:color w:val="auto"/>
              </w:rPr>
              <w:t>Установка приборов учета поднятой воды на водозаборах</w:t>
            </w:r>
          </w:p>
        </w:tc>
        <w:tc>
          <w:tcPr>
            <w:tcW w:w="2268" w:type="dxa"/>
            <w:vMerge w:val="restart"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6E03">
              <w:rPr>
                <w:rFonts w:ascii="Times New Roman" w:hAnsi="Times New Roman" w:cs="Times New Roman"/>
                <w:color w:val="auto"/>
              </w:rPr>
              <w:t>МУП «Теплоцентраль» Панкрушихинского района Алтайского края</w:t>
            </w:r>
          </w:p>
        </w:tc>
        <w:tc>
          <w:tcPr>
            <w:tcW w:w="2551" w:type="dxa"/>
            <w:shd w:val="clear" w:color="auto" w:fill="FFFFFF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Всего по мероприятию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Pr="00FB6E03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Pr="00FB6E03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41B7" w:rsidRPr="00FB6E03" w:rsidTr="00FB6E03">
        <w:trPr>
          <w:trHeight w:hRule="exact" w:val="441"/>
        </w:trPr>
        <w:tc>
          <w:tcPr>
            <w:tcW w:w="709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Федеральный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41B7" w:rsidRPr="00FB6E03" w:rsidTr="00FB6E03">
        <w:trPr>
          <w:trHeight w:hRule="exact" w:val="582"/>
        </w:trPr>
        <w:tc>
          <w:tcPr>
            <w:tcW w:w="709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Бюджет Алтайского края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41B7" w:rsidRPr="00FB6E03" w:rsidTr="00FB6E03">
        <w:trPr>
          <w:trHeight w:hRule="exact" w:val="413"/>
        </w:trPr>
        <w:tc>
          <w:tcPr>
            <w:tcW w:w="709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Местный бюджет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Pr="00FB6E03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>
              <w:rPr>
                <w:sz w:val="24"/>
                <w:szCs w:val="24"/>
                <w:shd w:val="clear" w:color="auto" w:fill="FFFFFF"/>
                <w:lang w:eastAsia="ru-RU" w:bidi="ru-RU"/>
              </w:rPr>
              <w:t>5</w:t>
            </w:r>
            <w:r w:rsidRPr="00FB6E03">
              <w:rPr>
                <w:sz w:val="24"/>
                <w:szCs w:val="24"/>
                <w:shd w:val="clear" w:color="auto" w:fill="FFFFFF"/>
                <w:lang w:eastAsia="ru-RU" w:bidi="ru-RU"/>
              </w:rPr>
              <w:t>0,0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7641B7" w:rsidRPr="00E30C69" w:rsidTr="00FB6E03">
        <w:trPr>
          <w:trHeight w:hRule="exact" w:val="571"/>
        </w:trPr>
        <w:tc>
          <w:tcPr>
            <w:tcW w:w="709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Style w:val="1"/>
                <w:rFonts w:eastAsia="Courier New"/>
                <w:color w:val="auto"/>
              </w:rPr>
            </w:pPr>
          </w:p>
        </w:tc>
        <w:tc>
          <w:tcPr>
            <w:tcW w:w="2268" w:type="dxa"/>
            <w:vMerge/>
            <w:shd w:val="clear" w:color="auto" w:fill="FFFFFF"/>
            <w:vAlign w:val="center"/>
          </w:tcPr>
          <w:p w:rsidR="007641B7" w:rsidRPr="00FB6E03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551" w:type="dxa"/>
            <w:shd w:val="clear" w:color="auto" w:fill="FFFFFF"/>
            <w:vAlign w:val="center"/>
          </w:tcPr>
          <w:p w:rsidR="007641B7" w:rsidRPr="00FB6E03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Внебюджетные</w:t>
            </w:r>
          </w:p>
          <w:p w:rsidR="007641B7" w:rsidRPr="00CD661A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  <w:r w:rsidRPr="00FB6E03">
              <w:rPr>
                <w:rStyle w:val="1"/>
                <w:color w:val="auto"/>
              </w:rPr>
              <w:t>источники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641B7" w:rsidRPr="00CD661A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CD661A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CD661A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CD661A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7641B7" w:rsidRPr="00CD661A" w:rsidRDefault="007641B7" w:rsidP="007641B7">
            <w:pPr>
              <w:pStyle w:val="3"/>
              <w:shd w:val="clear" w:color="auto" w:fill="auto"/>
              <w:spacing w:after="0" w:line="240" w:lineRule="auto"/>
              <w:ind w:firstLine="0"/>
              <w:jc w:val="center"/>
              <w:rPr>
                <w:sz w:val="24"/>
                <w:szCs w:val="24"/>
                <w:shd w:val="clear" w:color="auto" w:fill="FFFFFF"/>
                <w:lang w:eastAsia="ru-RU" w:bidi="ru-RU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41B7" w:rsidRPr="00CD661A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7641B7" w:rsidRPr="00CD661A" w:rsidRDefault="007641B7" w:rsidP="007641B7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:rsidR="00B642BC" w:rsidRDefault="00B642BC" w:rsidP="00FB6E03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Default="00B642BC">
      <w:pPr>
        <w:widowControl/>
        <w:spacing w:after="200" w:line="276" w:lineRule="auto"/>
        <w:rPr>
          <w:rFonts w:ascii="Times New Roman" w:eastAsia="Times New Roman" w:hAnsi="Times New Roman" w:cs="Times New Roman"/>
          <w:b/>
          <w:color w:val="000000" w:themeColor="text1"/>
          <w:spacing w:val="2"/>
          <w:sz w:val="26"/>
          <w:szCs w:val="26"/>
          <w:lang w:eastAsia="en-US" w:bidi="ar-SA"/>
        </w:rPr>
      </w:pPr>
      <w:r>
        <w:rPr>
          <w:b/>
          <w:color w:val="000000" w:themeColor="text1"/>
          <w:sz w:val="26"/>
          <w:szCs w:val="26"/>
        </w:rPr>
        <w:br w:type="page"/>
      </w:r>
    </w:p>
    <w:p w:rsidR="00A715FB" w:rsidRDefault="00A715FB" w:rsidP="00A715FB">
      <w:pPr>
        <w:spacing w:line="240" w:lineRule="exact"/>
        <w:rPr>
          <w:rFonts w:eastAsiaTheme="minorHAnsi"/>
          <w:color w:val="000000" w:themeColor="text1"/>
        </w:rPr>
        <w:sectPr w:rsidR="00A715FB" w:rsidSect="00E30C69">
          <w:pgSz w:w="16838" w:h="11906" w:orient="landscape"/>
          <w:pgMar w:top="1418" w:right="851" w:bottom="567" w:left="992" w:header="709" w:footer="397" w:gutter="0"/>
          <w:cols w:space="708"/>
          <w:titlePg/>
          <w:docGrid w:linePitch="360"/>
        </w:sectPr>
      </w:pPr>
    </w:p>
    <w:p w:rsidR="00A715FB" w:rsidRPr="00F9779B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 w:rsidRPr="00F9779B">
        <w:rPr>
          <w:b/>
          <w:color w:val="000000" w:themeColor="text1"/>
          <w:sz w:val="26"/>
          <w:szCs w:val="26"/>
        </w:rPr>
        <w:lastRenderedPageBreak/>
        <w:t>Глава 7.</w:t>
      </w:r>
      <w:r w:rsidR="00F9779B">
        <w:rPr>
          <w:b/>
          <w:color w:val="000000" w:themeColor="text1"/>
          <w:sz w:val="26"/>
          <w:szCs w:val="26"/>
        </w:rPr>
        <w:tab/>
      </w:r>
      <w:r w:rsidRPr="00F9779B">
        <w:rPr>
          <w:b/>
          <w:color w:val="000000" w:themeColor="text1"/>
          <w:sz w:val="26"/>
          <w:szCs w:val="26"/>
        </w:rPr>
        <w:t>Целевые показатели развития центра</w:t>
      </w:r>
      <w:r w:rsidR="00F9779B">
        <w:rPr>
          <w:b/>
          <w:color w:val="000000" w:themeColor="text1"/>
          <w:sz w:val="26"/>
          <w:szCs w:val="26"/>
        </w:rPr>
        <w:t>лизованных систем водоснабжения</w:t>
      </w:r>
    </w:p>
    <w:p w:rsidR="008E6D27" w:rsidRDefault="008E6D27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</w:p>
    <w:p w:rsidR="00A715FB" w:rsidRPr="00F9779B" w:rsidRDefault="00A715FB" w:rsidP="00F9779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К целевым показателям деятельности организаций, осуществляющих холодное водоснабжение, относятся: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качества соответственно питьевой воды;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надежности и бесперебойности водоснабжения;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качества обслуживания абонентов;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показатели эффективности использования ресурсов, в том числе сокращения потерь воды при транспортировке;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воды;</w:t>
      </w:r>
    </w:p>
    <w:p w:rsidR="00A715FB" w:rsidRPr="00F9779B" w:rsidRDefault="00A715FB" w:rsidP="00E9617B">
      <w:pPr>
        <w:pStyle w:val="3"/>
        <w:numPr>
          <w:ilvl w:val="0"/>
          <w:numId w:val="18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bCs/>
          <w:sz w:val="26"/>
          <w:szCs w:val="26"/>
        </w:rPr>
      </w:pPr>
      <w:r w:rsidRPr="00F9779B">
        <w:rPr>
          <w:bCs/>
          <w:sz w:val="26"/>
          <w:szCs w:val="26"/>
        </w:rPr>
        <w:t>иные показатели, установленные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жилищно-коммунального хозяйства.</w:t>
      </w:r>
    </w:p>
    <w:p w:rsidR="00A715FB" w:rsidRDefault="00A715FB" w:rsidP="00A715FB">
      <w:pPr>
        <w:pStyle w:val="3"/>
        <w:shd w:val="clear" w:color="auto" w:fill="auto"/>
        <w:spacing w:after="0" w:line="480" w:lineRule="exact"/>
        <w:ind w:firstLine="720"/>
        <w:rPr>
          <w:color w:val="000000" w:themeColor="text1"/>
          <w:sz w:val="24"/>
          <w:szCs w:val="24"/>
        </w:rPr>
      </w:pPr>
    </w:p>
    <w:p w:rsidR="00A715FB" w:rsidRDefault="00BC4E54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  <w:r>
        <w:rPr>
          <w:b/>
          <w:color w:val="000000" w:themeColor="text1"/>
          <w:sz w:val="26"/>
          <w:szCs w:val="26"/>
        </w:rPr>
        <w:t>Глава</w:t>
      </w:r>
      <w:r w:rsidR="00A715FB" w:rsidRPr="008E6D27">
        <w:rPr>
          <w:b/>
          <w:color w:val="000000" w:themeColor="text1"/>
          <w:sz w:val="26"/>
          <w:szCs w:val="26"/>
        </w:rPr>
        <w:t xml:space="preserve"> 8.</w:t>
      </w:r>
      <w:r w:rsidR="008E6D27">
        <w:rPr>
          <w:b/>
          <w:color w:val="000000" w:themeColor="text1"/>
          <w:sz w:val="26"/>
          <w:szCs w:val="26"/>
        </w:rPr>
        <w:tab/>
      </w:r>
      <w:r w:rsidR="00A715FB" w:rsidRPr="008E6D27">
        <w:rPr>
          <w:b/>
          <w:color w:val="000000" w:themeColor="text1"/>
          <w:sz w:val="26"/>
          <w:szCs w:val="26"/>
        </w:rPr>
        <w:t>Перечень выявленных бесхозяйных объектов централизованных систем водоснабжения (в случае их выявления) и перечень организаций, уп</w:t>
      </w:r>
      <w:r w:rsidR="008E6D27">
        <w:rPr>
          <w:b/>
          <w:color w:val="000000" w:themeColor="text1"/>
          <w:sz w:val="26"/>
          <w:szCs w:val="26"/>
        </w:rPr>
        <w:t>олномоченных на их эксплуатацию</w:t>
      </w:r>
    </w:p>
    <w:p w:rsidR="008E6D27" w:rsidRPr="008E6D27" w:rsidRDefault="008E6D27" w:rsidP="008E6D27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/>
          <w:color w:val="000000" w:themeColor="text1"/>
          <w:sz w:val="26"/>
          <w:szCs w:val="26"/>
        </w:rPr>
      </w:pPr>
    </w:p>
    <w:p w:rsidR="00B642BC" w:rsidRDefault="00A715FB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bCs/>
          <w:sz w:val="26"/>
          <w:szCs w:val="26"/>
        </w:rPr>
      </w:pPr>
      <w:r w:rsidRPr="008E6D27">
        <w:rPr>
          <w:bCs/>
          <w:sz w:val="26"/>
          <w:szCs w:val="26"/>
        </w:rPr>
        <w:t xml:space="preserve">Сведений о наличии бесхозяйных объектов централизованных систем водоснабжения на территории МО </w:t>
      </w:r>
      <w:r w:rsidR="00E433D7">
        <w:rPr>
          <w:bCs/>
          <w:sz w:val="26"/>
          <w:szCs w:val="26"/>
        </w:rPr>
        <w:t>Железнодорожный</w:t>
      </w:r>
      <w:r w:rsidRPr="008E6D27">
        <w:rPr>
          <w:bCs/>
          <w:sz w:val="26"/>
          <w:szCs w:val="26"/>
        </w:rPr>
        <w:t xml:space="preserve"> сельсовет нет.</w:t>
      </w:r>
    </w:p>
    <w:p w:rsidR="00972672" w:rsidRDefault="00972672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t xml:space="preserve">Раздел </w:t>
      </w:r>
      <w:r>
        <w:rPr>
          <w:rStyle w:val="21"/>
          <w:rFonts w:eastAsiaTheme="minorHAnsi"/>
          <w:color w:val="000000" w:themeColor="text1"/>
          <w:sz w:val="26"/>
          <w:szCs w:val="26"/>
        </w:rPr>
        <w:t>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BD0F15">
        <w:rPr>
          <w:rStyle w:val="21"/>
          <w:rFonts w:eastAsiaTheme="minorHAnsi"/>
          <w:color w:val="000000" w:themeColor="text1"/>
          <w:sz w:val="26"/>
          <w:szCs w:val="26"/>
        </w:rPr>
        <w:t>Схема водо</w:t>
      </w:r>
      <w:r>
        <w:rPr>
          <w:rStyle w:val="21"/>
          <w:rFonts w:eastAsiaTheme="minorHAnsi"/>
          <w:color w:val="000000" w:themeColor="text1"/>
          <w:sz w:val="26"/>
          <w:szCs w:val="26"/>
        </w:rPr>
        <w:t>отведения</w:t>
      </w:r>
    </w:p>
    <w:p w:rsidR="00866D0C" w:rsidRDefault="00866D0C" w:rsidP="00A715FB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Глава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Существующее положение в сфере водоотведения муниципального образования</w:t>
      </w:r>
    </w:p>
    <w:p w:rsidR="00866D0C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866D0C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866D0C">
        <w:rPr>
          <w:rStyle w:val="21"/>
          <w:rFonts w:eastAsiaTheme="minorHAnsi"/>
          <w:color w:val="000000" w:themeColor="text1"/>
          <w:sz w:val="26"/>
          <w:szCs w:val="26"/>
        </w:rPr>
        <w:t>Описание структуры системы сбора, очистки и отведения сточных вод на территории поселения и деление территории поселения на эксплуатационные зоны</w:t>
      </w:r>
    </w:p>
    <w:p w:rsidR="00866D0C" w:rsidRPr="00550C23" w:rsidRDefault="00866D0C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866D0C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>Железнодорожный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централизованное водоотведение сточных вод отсутствует.</w:t>
      </w:r>
    </w:p>
    <w:p w:rsidR="00550C23" w:rsidRDefault="00550C2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Многоквартирные и жилые дома оборудованы </w:t>
      </w:r>
      <w:r w:rsidR="000C37D3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системой отведения сточных вод в накопительные емкости (септики). Утилизация сточных вод осуществляется ассенизаторами и вывозится на земляные карты. Очистные сооружения для очистки сточных вод отсутствуют.</w:t>
      </w: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0C37D3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Часть 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0C37D3">
        <w:rPr>
          <w:rStyle w:val="21"/>
          <w:rFonts w:eastAsiaTheme="minorHAnsi"/>
          <w:color w:val="000000" w:themeColor="text1"/>
          <w:sz w:val="26"/>
          <w:szCs w:val="26"/>
        </w:rPr>
        <w:t>Описание результатов технического обследования централизованной системы водоотведения, включая описание существующих канализационных очистных сооружений, в том числе оценку соответствия применяемой технологической схемы очистки сточных вод требованиям обеспечения нормативов качества очистки сточных вод, определение существующего дефицита (резерва) мощностей сооружений и описание локальных очистных сооружений, создаваемых абонентами</w:t>
      </w: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C37D3" w:rsidRDefault="000C37D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Очистные сооружения для очистки сточных вод отсутствуют. Очистка сточных вод производится естественным фильтрованием через почву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Для этого организованы 2 земляные карты с переливом. Ра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>змер земляных карт составляет 25,0 Х 50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>,0 м, глубина около 2,5 м (точная глубина земляных карт не установлена из-за отсутствия технической документации и значительного слоя образовавшегося ила). Общий объем (вместимо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сть) земляных карт составляет </w:t>
      </w:r>
      <w:r w:rsidR="00AC747A">
        <w:rPr>
          <w:rStyle w:val="21"/>
          <w:rFonts w:eastAsiaTheme="minorHAnsi"/>
          <w:b w:val="0"/>
          <w:color w:val="000000" w:themeColor="text1"/>
          <w:sz w:val="26"/>
          <w:szCs w:val="26"/>
        </w:rPr>
        <w:t>6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>,</w:t>
      </w:r>
      <w:r w:rsidR="00AC747A">
        <w:rPr>
          <w:rStyle w:val="21"/>
          <w:rFonts w:eastAsiaTheme="minorHAnsi"/>
          <w:b w:val="0"/>
          <w:color w:val="000000" w:themeColor="text1"/>
          <w:sz w:val="26"/>
          <w:szCs w:val="26"/>
        </w:rPr>
        <w:t>250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тыс.м</w:t>
      </w:r>
      <w:r w:rsidR="006A25D5" w:rsidRPr="006A25D5">
        <w:rPr>
          <w:rStyle w:val="21"/>
          <w:rFonts w:eastAsiaTheme="minorHAnsi"/>
          <w:b w:val="0"/>
          <w:color w:val="000000" w:themeColor="text1"/>
          <w:sz w:val="26"/>
          <w:szCs w:val="26"/>
          <w:vertAlign w:val="superscript"/>
        </w:rPr>
        <w:t>3</w:t>
      </w:r>
      <w:r w:rsidR="006A25D5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94102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94102" w:rsidRDefault="00B9410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94102">
        <w:rPr>
          <w:rStyle w:val="21"/>
          <w:rFonts w:eastAsiaTheme="minorHAnsi"/>
          <w:color w:val="000000" w:themeColor="text1"/>
          <w:sz w:val="26"/>
          <w:szCs w:val="26"/>
        </w:rPr>
        <w:t>Часть 3. Оценка воздействия сбросов сточных вод на окружающую среду</w:t>
      </w:r>
    </w:p>
    <w:p w:rsidR="002B61C9" w:rsidRDefault="002B61C9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191B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Прямого сброса сточных вод в водные объекты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>Железнодорожный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нет. Весь объем сточных вод сбрасывается в земляные карты, где производится их очистка путем естественного фильтрования через грунт. Значительное удаление земляных карт от наземных и подземных водных объектов не допускает попадание в них неочищенных сточных вод.</w:t>
      </w:r>
    </w:p>
    <w:p w:rsidR="002B61C9" w:rsidRDefault="00EB191B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Лабораторные исследования сточных вод не проводились.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9921B0">
        <w:rPr>
          <w:rStyle w:val="21"/>
          <w:rFonts w:eastAsiaTheme="minorHAnsi"/>
          <w:color w:val="000000" w:themeColor="text1"/>
          <w:sz w:val="26"/>
          <w:szCs w:val="26"/>
        </w:rPr>
        <w:t>Часть 4.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9921B0">
        <w:rPr>
          <w:rStyle w:val="21"/>
          <w:rFonts w:eastAsiaTheme="minorHAnsi"/>
          <w:color w:val="000000" w:themeColor="text1"/>
          <w:sz w:val="26"/>
          <w:szCs w:val="26"/>
        </w:rPr>
        <w:t>Описание существующих технических и технологических проблем системы водоотведения муниципального образования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Эффективность фильтрации земляных карт с течением времени снижается из-за образования мелкодисперсного осадка (ила). Для повышения эффективности фильтрации требуется периодическая очистка земляных карт от ила.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Данные о проведении очистки земляных карт от ила не предоставлены.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Произвести оценку эффективности фильтрации не представляется возможным.</w:t>
      </w:r>
    </w:p>
    <w:p w:rsidR="009921B0" w:rsidRDefault="009921B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повышения эффективности очистных сооружений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>Железнодорожный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требуется очистка земляных карт и утилизация ила </w:t>
      </w:r>
      <w:r w:rsidR="00E62D77"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соответствии с природоохранным законодательством РФ.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72672" w:rsidRDefault="0097267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972672" w:rsidRDefault="0097267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5248A3" w:rsidRP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Глава 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Балансы сточных вод в системе водоотведения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sz w:val="26"/>
          <w:szCs w:val="26"/>
        </w:rPr>
      </w:pP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5248A3">
        <w:rPr>
          <w:rStyle w:val="21"/>
          <w:rFonts w:eastAsiaTheme="minorHAnsi"/>
          <w:color w:val="000000" w:themeColor="text1"/>
          <w:sz w:val="26"/>
          <w:szCs w:val="26"/>
        </w:rPr>
        <w:t>Баланс поступления сточных вод и отведения стоков по технологическим зонам водоотведения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F1A74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Централизованная система водоотведения в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>Железнодорожный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сельсовет отсутствует.</w:t>
      </w:r>
    </w:p>
    <w:p w:rsid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Баланс водоотведения в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Железнодорожный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не составлялся.</w:t>
      </w:r>
    </w:p>
    <w:p w:rsid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P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9B273A">
        <w:rPr>
          <w:rStyle w:val="21"/>
          <w:rFonts w:eastAsiaTheme="minorHAnsi"/>
          <w:color w:val="000000" w:themeColor="text1"/>
          <w:sz w:val="26"/>
          <w:szCs w:val="26"/>
        </w:rPr>
        <w:t>Часть 2.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9B273A">
        <w:rPr>
          <w:rStyle w:val="21"/>
          <w:rFonts w:eastAsiaTheme="minorHAnsi"/>
          <w:color w:val="000000" w:themeColor="text1"/>
          <w:sz w:val="26"/>
          <w:szCs w:val="26"/>
        </w:rPr>
        <w:t>Оценка фактического притока неорганизованного стока (сточных вод, поступающих по поверхности рельефа местности)</w:t>
      </w:r>
    </w:p>
    <w:p w:rsidR="005248A3" w:rsidRDefault="005248A3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B273A" w:rsidRDefault="009B27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Сточные воды по уличным бордюрным лоткам, кюветам и канавам попадают в </w:t>
      </w:r>
      <w:r w:rsidR="00DF78D9"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>низины и лога</w:t>
      </w:r>
      <w:r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в пределах населенного пункта</w:t>
      </w:r>
      <w:r w:rsidR="00124A46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="00E433D7"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</w:t>
      </w:r>
      <w:r w:rsidR="007A15E2"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с. </w:t>
      </w:r>
      <w:r w:rsidR="00E433D7"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>Березовский</w:t>
      </w:r>
      <w:r w:rsidR="00DF78D9"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>, где естественным образом отфильтровываются через почву</w:t>
      </w:r>
      <w:r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>. На перекрестках улиц и на въездах в кварталы устраиваются трубы мелкого заложения</w:t>
      </w:r>
      <w:r w:rsidR="007A15E2" w:rsidRPr="00DF78D9"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7A15E2" w:rsidRDefault="007A15E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7A15E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t>Часть 3.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t>Сведения об оснащенности зданий, строений, сооружений приборами учета принимаемых сточных вод и их применении при осуществлении коммерческих расчетов</w:t>
      </w:r>
    </w:p>
    <w:p w:rsidR="00F032B2" w:rsidRP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Приборы учета сточных вод в зданиях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с.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Березовский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не установлены.</w:t>
      </w: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t>Часть 4.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F032B2">
        <w:rPr>
          <w:rStyle w:val="21"/>
          <w:rFonts w:eastAsiaTheme="minorHAnsi"/>
          <w:color w:val="000000" w:themeColor="text1"/>
          <w:sz w:val="26"/>
          <w:szCs w:val="26"/>
        </w:rPr>
        <w:t>Результаты ретроспективного анализа за последние 10 лет балансов поступления сточных вод по технологическим зонам водоотведения и по поселениям с выделением зон дефицитов и резервов производственных мощностей</w:t>
      </w: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Ретроспективный анализ балансов сточных вод не проводился в связи с отсутствием централизованной системы водоотведения в </w:t>
      </w:r>
      <w:r w:rsidR="00EA32E6">
        <w:rPr>
          <w:rStyle w:val="21"/>
          <w:rFonts w:eastAsiaTheme="minorHAnsi"/>
          <w:b w:val="0"/>
          <w:color w:val="000000" w:themeColor="text1"/>
          <w:sz w:val="26"/>
          <w:szCs w:val="26"/>
        </w:rPr>
        <w:t>М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Железнодорожный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>в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ет.</w:t>
      </w:r>
    </w:p>
    <w:p w:rsidR="00F032B2" w:rsidRDefault="00F032B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F032B2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A32E6">
        <w:rPr>
          <w:rStyle w:val="21"/>
          <w:rFonts w:eastAsiaTheme="minorHAnsi"/>
          <w:color w:val="000000" w:themeColor="text1"/>
          <w:sz w:val="26"/>
          <w:szCs w:val="26"/>
        </w:rPr>
        <w:t>Часть 5.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A32E6">
        <w:rPr>
          <w:rStyle w:val="21"/>
          <w:rFonts w:eastAsiaTheme="minorHAnsi"/>
          <w:color w:val="000000" w:themeColor="text1"/>
          <w:sz w:val="26"/>
          <w:szCs w:val="26"/>
        </w:rPr>
        <w:t>Прогнозные балансы поступления сточных вод и отведения стоков по технологическим зонам водоотведения на срок не менее 10 лет с учетом развития муниципального образования</w:t>
      </w: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Генеральным планом развития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Железнодорожный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сельсовет не предусмотрено строительство централизованной системы водоотведения в населенных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lastRenderedPageBreak/>
        <w:t>пунктах, входящих в состав муниципального образования.</w:t>
      </w: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Прогнозные балансы поступления сточных вод и отведения стоков не составлялись.</w:t>
      </w:r>
    </w:p>
    <w:p w:rsidR="00EA32E6" w:rsidRDefault="00EA32E6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A32E6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F23FD">
        <w:rPr>
          <w:rStyle w:val="21"/>
          <w:rFonts w:eastAsiaTheme="minorHAnsi"/>
          <w:color w:val="000000" w:themeColor="text1"/>
          <w:sz w:val="26"/>
          <w:szCs w:val="26"/>
        </w:rPr>
        <w:t>Глава 3.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F23FD">
        <w:rPr>
          <w:rStyle w:val="21"/>
          <w:rFonts w:eastAsiaTheme="minorHAnsi"/>
          <w:color w:val="000000" w:themeColor="text1"/>
          <w:sz w:val="26"/>
          <w:szCs w:val="26"/>
        </w:rPr>
        <w:t>Прогноз объема сточных вод</w:t>
      </w:r>
    </w:p>
    <w:p w:rsidR="00EF23F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EF23F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F23FD">
        <w:rPr>
          <w:rStyle w:val="21"/>
          <w:rFonts w:eastAsiaTheme="minorHAnsi"/>
          <w:color w:val="000000" w:themeColor="text1"/>
          <w:sz w:val="26"/>
          <w:szCs w:val="26"/>
        </w:rPr>
        <w:t>Часть 1.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F23FD">
        <w:rPr>
          <w:rStyle w:val="21"/>
          <w:rFonts w:eastAsiaTheme="minorHAnsi"/>
          <w:color w:val="000000" w:themeColor="text1"/>
          <w:sz w:val="26"/>
          <w:szCs w:val="26"/>
        </w:rPr>
        <w:t>Сведения о фактическом и ожидаемом поступлении сточных вод</w:t>
      </w:r>
    </w:p>
    <w:p w:rsidR="00EF23FD" w:rsidRPr="00EF23FD" w:rsidRDefault="00EF23FD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F23FD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централизованной системы водоотведения на территории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Железнодорожный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сведения о фактическом поступлении сточных вод не регистрировались.</w:t>
      </w:r>
    </w:p>
    <w:p w:rsidR="00CE543A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Ожидаемое поступление сточных вод не оценивалось.</w:t>
      </w:r>
    </w:p>
    <w:p w:rsidR="00CE543A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E543A" w:rsidRDefault="00C90420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C90420">
        <w:rPr>
          <w:rStyle w:val="21"/>
          <w:rFonts w:eastAsiaTheme="minorHAnsi"/>
          <w:color w:val="000000" w:themeColor="text1"/>
          <w:sz w:val="26"/>
          <w:szCs w:val="26"/>
        </w:rPr>
        <w:t>Глава 4.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C90420">
        <w:rPr>
          <w:rStyle w:val="21"/>
          <w:rFonts w:eastAsiaTheme="minorHAnsi"/>
          <w:color w:val="000000" w:themeColor="text1"/>
          <w:sz w:val="26"/>
          <w:szCs w:val="26"/>
        </w:rPr>
        <w:t>Предложения по строительству, реконструкции и модернизации (техническому перевооружению) объектов централизованной системы водоотведения</w:t>
      </w:r>
    </w:p>
    <w:p w:rsidR="00CE543A" w:rsidRDefault="00CE543A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C90420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Железнодорожный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организации централизованной системы водоотведения предложения по строительству объектов не сформированы.</w:t>
      </w:r>
    </w:p>
    <w:p w:rsidR="00D03EF7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D03EF7">
        <w:rPr>
          <w:rStyle w:val="21"/>
          <w:rFonts w:eastAsiaTheme="minorHAnsi"/>
          <w:color w:val="000000" w:themeColor="text1"/>
          <w:sz w:val="26"/>
          <w:szCs w:val="26"/>
        </w:rPr>
        <w:t>Глава 5.</w:t>
      </w:r>
      <w:r w:rsidR="00EB6DE8"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D03EF7">
        <w:rPr>
          <w:rStyle w:val="21"/>
          <w:rFonts w:eastAsiaTheme="minorHAnsi"/>
          <w:color w:val="000000" w:themeColor="text1"/>
          <w:sz w:val="26"/>
          <w:szCs w:val="26"/>
        </w:rPr>
        <w:t>Экологические аспекты системы водоотведения</w:t>
      </w:r>
    </w:p>
    <w:p w:rsidR="00D03EF7" w:rsidRDefault="00D03EF7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D03EF7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Для предотвращения попадания сточных вод из земляных карт полей фильтрации на прилегающую территорию и в водные объекты, расположенные на территории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Железнодорожный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сельсовет, необходимо провести техническую экспертизу состояния сооружений.</w:t>
      </w:r>
    </w:p>
    <w:p w:rsidR="00EB6DE8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EB6DE8">
        <w:rPr>
          <w:rStyle w:val="21"/>
          <w:rFonts w:eastAsiaTheme="minorHAnsi"/>
          <w:color w:val="000000" w:themeColor="text1"/>
          <w:sz w:val="26"/>
          <w:szCs w:val="26"/>
        </w:rPr>
        <w:t>Глава 6.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EB6DE8">
        <w:rPr>
          <w:rStyle w:val="21"/>
          <w:rFonts w:eastAsiaTheme="minorHAnsi"/>
          <w:color w:val="000000" w:themeColor="text1"/>
          <w:sz w:val="26"/>
          <w:szCs w:val="26"/>
        </w:rPr>
        <w:t>Оценка потребности в капитальных вложениях в строительство, реконструкцию и модернизацию объектов</w:t>
      </w:r>
      <w:r w:rsidR="002A46AE">
        <w:rPr>
          <w:rStyle w:val="21"/>
          <w:rFonts w:eastAsiaTheme="minorHAnsi"/>
          <w:color w:val="000000" w:themeColor="text1"/>
          <w:sz w:val="26"/>
          <w:szCs w:val="26"/>
        </w:rPr>
        <w:t xml:space="preserve"> централизованной</w:t>
      </w:r>
      <w:r w:rsidRPr="00EB6DE8">
        <w:rPr>
          <w:rStyle w:val="21"/>
          <w:rFonts w:eastAsiaTheme="minorHAnsi"/>
          <w:color w:val="000000" w:themeColor="text1"/>
          <w:sz w:val="26"/>
          <w:szCs w:val="26"/>
        </w:rPr>
        <w:t xml:space="preserve"> системы водоотведения</w:t>
      </w:r>
    </w:p>
    <w:p w:rsidR="00EB6DE8" w:rsidRDefault="00EB6DE8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EB6DE8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В связи с отсутствием в генеральном плане развития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Железнодорожный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организации централизованной системы водоотведения оценка потребности в капитальных вложениях не производилась.</w:t>
      </w:r>
    </w:p>
    <w:p w:rsid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972672" w:rsidRDefault="0097267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972672" w:rsidRDefault="00972672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</w:p>
    <w:p w:rsid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color w:val="000000" w:themeColor="text1"/>
          <w:sz w:val="26"/>
          <w:szCs w:val="26"/>
        </w:rPr>
        <w:lastRenderedPageBreak/>
        <w:t>Глава 7.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0E4D3E">
        <w:rPr>
          <w:rStyle w:val="21"/>
          <w:rFonts w:eastAsiaTheme="minorHAnsi"/>
          <w:color w:val="000000" w:themeColor="text1"/>
          <w:sz w:val="26"/>
          <w:szCs w:val="26"/>
        </w:rPr>
        <w:t>Целевые показатели развития централизованной системы водоотведения</w:t>
      </w:r>
    </w:p>
    <w:p w:rsidR="000E4D3E" w:rsidRP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0E4D3E" w:rsidRDefault="000E4D3E" w:rsidP="00866D0C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К целевым показателям деятельности организаций, осуществляющих водоотведение, относятся: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надежности и бесперебойности водоотведения;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обслуживания абонентов;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качества очистки сточных вод;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показатели эффективности использования ресурсов при транспортировке сточных вод;</w:t>
      </w:r>
    </w:p>
    <w:p w:rsidR="000E4D3E" w:rsidRP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соотношение цены реализации мероприятий инвестиционной программы и их эффективности - улучшение качества очистки сточных вод;</w:t>
      </w:r>
    </w:p>
    <w:p w:rsidR="000E4D3E" w:rsidRDefault="000E4D3E" w:rsidP="000E4D3E">
      <w:pPr>
        <w:pStyle w:val="3"/>
        <w:numPr>
          <w:ilvl w:val="0"/>
          <w:numId w:val="19"/>
        </w:numPr>
        <w:shd w:val="clear" w:color="auto" w:fill="auto"/>
        <w:tabs>
          <w:tab w:val="left" w:pos="1134"/>
        </w:tabs>
        <w:spacing w:after="0" w:line="312" w:lineRule="auto"/>
        <w:ind w:left="0"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иные показатели, установленные федеральным органом исполнительной</w:t>
      </w:r>
      <w:r w:rsidR="00124A46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власти, осуществляющим</w:t>
      </w:r>
      <w:r w:rsidR="00124A46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функции</w:t>
      </w:r>
      <w:r w:rsidR="00124A46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 выработке</w:t>
      </w:r>
      <w:r w:rsidR="00124A46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государственной</w:t>
      </w:r>
      <w:r w:rsidR="00124A46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политики</w:t>
      </w:r>
      <w:r w:rsidR="00124A46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и</w:t>
      </w:r>
      <w:r w:rsidR="00124A46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 </w:t>
      </w:r>
      <w:r w:rsidRPr="000E4D3E">
        <w:rPr>
          <w:rStyle w:val="21"/>
          <w:rFonts w:eastAsiaTheme="minorHAnsi"/>
          <w:b w:val="0"/>
          <w:color w:val="000000" w:themeColor="text1"/>
          <w:sz w:val="26"/>
          <w:szCs w:val="26"/>
        </w:rPr>
        <w:t>нормативно-правовому регулированию в сфере жилищно-коммунального хозяйства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.</w:t>
      </w:r>
    </w:p>
    <w:p w:rsidR="00BA0656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BA0656">
        <w:rPr>
          <w:rStyle w:val="21"/>
          <w:rFonts w:eastAsiaTheme="minorHAnsi"/>
          <w:color w:val="000000" w:themeColor="text1"/>
          <w:sz w:val="26"/>
          <w:szCs w:val="26"/>
        </w:rPr>
        <w:t>Глава 8.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BA0656">
        <w:rPr>
          <w:rStyle w:val="21"/>
          <w:rFonts w:eastAsiaTheme="minorHAnsi"/>
          <w:color w:val="000000" w:themeColor="text1"/>
          <w:sz w:val="26"/>
          <w:szCs w:val="26"/>
        </w:rPr>
        <w:t>Перечень выявленных бесхозяйных объектов централизованной системы водоотведения (в случае их выявления) и перечень организаций, уполномоченных на их эксплуатацию</w:t>
      </w:r>
    </w:p>
    <w:p w:rsidR="00BA0656" w:rsidRDefault="00BA0656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BA0656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Бесхозяйные объекты централизованной системы водоотведения на территории МО </w:t>
      </w:r>
      <w:r w:rsidR="00E433D7">
        <w:rPr>
          <w:rStyle w:val="21"/>
          <w:rFonts w:eastAsiaTheme="minorHAnsi"/>
          <w:b w:val="0"/>
          <w:color w:val="000000" w:themeColor="text1"/>
          <w:sz w:val="26"/>
          <w:szCs w:val="26"/>
        </w:rPr>
        <w:t xml:space="preserve">Железнодорожный </w:t>
      </w: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сельсовет отсутствуют.</w:t>
      </w:r>
    </w:p>
    <w:p w:rsidR="00274B19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color w:val="000000" w:themeColor="text1"/>
          <w:sz w:val="26"/>
          <w:szCs w:val="26"/>
        </w:rPr>
      </w:pPr>
      <w:r w:rsidRPr="00274B19">
        <w:rPr>
          <w:rStyle w:val="21"/>
          <w:rFonts w:eastAsiaTheme="minorHAnsi"/>
          <w:color w:val="000000" w:themeColor="text1"/>
          <w:sz w:val="26"/>
          <w:szCs w:val="26"/>
        </w:rPr>
        <w:t>Глава 9.</w:t>
      </w:r>
      <w:r>
        <w:rPr>
          <w:rStyle w:val="21"/>
          <w:rFonts w:eastAsiaTheme="minorHAnsi"/>
          <w:color w:val="000000" w:themeColor="text1"/>
          <w:sz w:val="26"/>
          <w:szCs w:val="26"/>
        </w:rPr>
        <w:tab/>
      </w:r>
      <w:r w:rsidRPr="00274B19">
        <w:rPr>
          <w:rStyle w:val="21"/>
          <w:rFonts w:eastAsiaTheme="minorHAnsi"/>
          <w:color w:val="000000" w:themeColor="text1"/>
          <w:sz w:val="26"/>
          <w:szCs w:val="26"/>
        </w:rPr>
        <w:t>Ожидаемые результаты при реализации мероприятий</w:t>
      </w:r>
    </w:p>
    <w:p w:rsidR="00274B19" w:rsidRDefault="00274B19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</w:p>
    <w:p w:rsidR="00274B19" w:rsidRPr="00274B19" w:rsidRDefault="00014CED" w:rsidP="00BA0656">
      <w:pPr>
        <w:pStyle w:val="3"/>
        <w:shd w:val="clear" w:color="auto" w:fill="auto"/>
        <w:tabs>
          <w:tab w:val="left" w:pos="1843"/>
        </w:tabs>
        <w:spacing w:after="0" w:line="312" w:lineRule="auto"/>
        <w:ind w:right="23" w:firstLine="709"/>
        <w:jc w:val="both"/>
        <w:rPr>
          <w:rStyle w:val="21"/>
          <w:rFonts w:eastAsiaTheme="minorHAnsi"/>
          <w:b w:val="0"/>
          <w:color w:val="000000" w:themeColor="text1"/>
          <w:sz w:val="26"/>
          <w:szCs w:val="26"/>
        </w:rPr>
      </w:pPr>
      <w:r>
        <w:rPr>
          <w:rStyle w:val="21"/>
          <w:rFonts w:eastAsiaTheme="minorHAnsi"/>
          <w:b w:val="0"/>
          <w:color w:val="000000" w:themeColor="text1"/>
          <w:sz w:val="26"/>
          <w:szCs w:val="26"/>
        </w:rPr>
        <w:t>В связи с отсутствием запланированных мероприятий, результаты от их реализации не оценивались.</w:t>
      </w:r>
    </w:p>
    <w:sectPr w:rsidR="00274B19" w:rsidRPr="00274B19" w:rsidSect="00A715FB">
      <w:pgSz w:w="11906" w:h="16838"/>
      <w:pgMar w:top="851" w:right="567" w:bottom="992" w:left="1418" w:header="709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4EE" w:rsidRDefault="005214EE" w:rsidP="00F34DBF">
      <w:r>
        <w:separator/>
      </w:r>
    </w:p>
  </w:endnote>
  <w:endnote w:type="continuationSeparator" w:id="0">
    <w:p w:rsidR="005214EE" w:rsidRDefault="005214EE" w:rsidP="00F34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159027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E766E9" w:rsidRPr="003442A9" w:rsidRDefault="00E766E9">
        <w:pPr>
          <w:pStyle w:val="a6"/>
          <w:jc w:val="right"/>
          <w:rPr>
            <w:rFonts w:ascii="Times New Roman" w:hAnsi="Times New Roman" w:cs="Times New Roman"/>
            <w:sz w:val="28"/>
          </w:rPr>
        </w:pPr>
        <w:r w:rsidRPr="003442A9">
          <w:rPr>
            <w:rFonts w:ascii="Times New Roman" w:hAnsi="Times New Roman" w:cs="Times New Roman"/>
            <w:sz w:val="28"/>
          </w:rPr>
          <w:fldChar w:fldCharType="begin"/>
        </w:r>
        <w:r w:rsidRPr="003442A9">
          <w:rPr>
            <w:rFonts w:ascii="Times New Roman" w:hAnsi="Times New Roman" w:cs="Times New Roman"/>
            <w:sz w:val="28"/>
          </w:rPr>
          <w:instrText>PAGE   \* MERGEFORMAT</w:instrText>
        </w:r>
        <w:r w:rsidRPr="003442A9">
          <w:rPr>
            <w:rFonts w:ascii="Times New Roman" w:hAnsi="Times New Roman" w:cs="Times New Roman"/>
            <w:sz w:val="28"/>
          </w:rPr>
          <w:fldChar w:fldCharType="separate"/>
        </w:r>
        <w:r w:rsidR="00D306F6">
          <w:rPr>
            <w:rFonts w:ascii="Times New Roman" w:hAnsi="Times New Roman" w:cs="Times New Roman"/>
            <w:noProof/>
            <w:sz w:val="28"/>
          </w:rPr>
          <w:t>4</w:t>
        </w:r>
        <w:r w:rsidRPr="003442A9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E766E9" w:rsidRDefault="00E766E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302745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766E9" w:rsidRPr="00A715FB" w:rsidRDefault="00E766E9">
        <w:pPr>
          <w:pStyle w:val="a6"/>
          <w:jc w:val="right"/>
          <w:rPr>
            <w:rFonts w:ascii="Times New Roman" w:hAnsi="Times New Roman" w:cs="Times New Roman"/>
          </w:rPr>
        </w:pPr>
        <w:r w:rsidRPr="00A715FB">
          <w:rPr>
            <w:rFonts w:ascii="Times New Roman" w:hAnsi="Times New Roman" w:cs="Times New Roman"/>
          </w:rPr>
          <w:fldChar w:fldCharType="begin"/>
        </w:r>
        <w:r w:rsidRPr="00A715FB">
          <w:rPr>
            <w:rFonts w:ascii="Times New Roman" w:hAnsi="Times New Roman" w:cs="Times New Roman"/>
          </w:rPr>
          <w:instrText>PAGE   \* MERGEFORMAT</w:instrText>
        </w:r>
        <w:r w:rsidRPr="00A715FB">
          <w:rPr>
            <w:rFonts w:ascii="Times New Roman" w:hAnsi="Times New Roman" w:cs="Times New Roman"/>
          </w:rPr>
          <w:fldChar w:fldCharType="separate"/>
        </w:r>
        <w:r w:rsidR="00D306F6">
          <w:rPr>
            <w:rFonts w:ascii="Times New Roman" w:hAnsi="Times New Roman" w:cs="Times New Roman"/>
            <w:noProof/>
          </w:rPr>
          <w:t>30</w:t>
        </w:r>
        <w:r w:rsidRPr="00A715FB">
          <w:rPr>
            <w:rFonts w:ascii="Times New Roman" w:hAnsi="Times New Roman" w:cs="Times New Roman"/>
          </w:rPr>
          <w:fldChar w:fldCharType="end"/>
        </w:r>
      </w:p>
    </w:sdtContent>
  </w:sdt>
  <w:p w:rsidR="00E766E9" w:rsidRDefault="00E766E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4EE" w:rsidRDefault="005214EE" w:rsidP="00F34DBF">
      <w:r>
        <w:separator/>
      </w:r>
    </w:p>
  </w:footnote>
  <w:footnote w:type="continuationSeparator" w:id="0">
    <w:p w:rsidR="005214EE" w:rsidRDefault="005214EE" w:rsidP="00F34D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6E1BC3"/>
    <w:multiLevelType w:val="hybridMultilevel"/>
    <w:tmpl w:val="7362DCF0"/>
    <w:lvl w:ilvl="0" w:tplc="0419000F">
      <w:start w:val="1"/>
      <w:numFmt w:val="decimal"/>
      <w:lvlText w:val="%1."/>
      <w:lvlJc w:val="left"/>
      <w:pPr>
        <w:ind w:left="880" w:hanging="360"/>
      </w:pPr>
    </w:lvl>
    <w:lvl w:ilvl="1" w:tplc="04190019" w:tentative="1">
      <w:start w:val="1"/>
      <w:numFmt w:val="lowerLetter"/>
      <w:lvlText w:val="%2."/>
      <w:lvlJc w:val="left"/>
      <w:pPr>
        <w:ind w:left="1600" w:hanging="360"/>
      </w:pPr>
    </w:lvl>
    <w:lvl w:ilvl="2" w:tplc="0419001B" w:tentative="1">
      <w:start w:val="1"/>
      <w:numFmt w:val="lowerRoman"/>
      <w:lvlText w:val="%3."/>
      <w:lvlJc w:val="right"/>
      <w:pPr>
        <w:ind w:left="2320" w:hanging="180"/>
      </w:pPr>
    </w:lvl>
    <w:lvl w:ilvl="3" w:tplc="0419000F" w:tentative="1">
      <w:start w:val="1"/>
      <w:numFmt w:val="decimal"/>
      <w:lvlText w:val="%4."/>
      <w:lvlJc w:val="left"/>
      <w:pPr>
        <w:ind w:left="3040" w:hanging="360"/>
      </w:pPr>
    </w:lvl>
    <w:lvl w:ilvl="4" w:tplc="04190019" w:tentative="1">
      <w:start w:val="1"/>
      <w:numFmt w:val="lowerLetter"/>
      <w:lvlText w:val="%5."/>
      <w:lvlJc w:val="left"/>
      <w:pPr>
        <w:ind w:left="3760" w:hanging="360"/>
      </w:pPr>
    </w:lvl>
    <w:lvl w:ilvl="5" w:tplc="0419001B" w:tentative="1">
      <w:start w:val="1"/>
      <w:numFmt w:val="lowerRoman"/>
      <w:lvlText w:val="%6."/>
      <w:lvlJc w:val="right"/>
      <w:pPr>
        <w:ind w:left="4480" w:hanging="180"/>
      </w:pPr>
    </w:lvl>
    <w:lvl w:ilvl="6" w:tplc="0419000F" w:tentative="1">
      <w:start w:val="1"/>
      <w:numFmt w:val="decimal"/>
      <w:lvlText w:val="%7."/>
      <w:lvlJc w:val="left"/>
      <w:pPr>
        <w:ind w:left="5200" w:hanging="360"/>
      </w:pPr>
    </w:lvl>
    <w:lvl w:ilvl="7" w:tplc="04190019" w:tentative="1">
      <w:start w:val="1"/>
      <w:numFmt w:val="lowerLetter"/>
      <w:lvlText w:val="%8."/>
      <w:lvlJc w:val="left"/>
      <w:pPr>
        <w:ind w:left="5920" w:hanging="360"/>
      </w:pPr>
    </w:lvl>
    <w:lvl w:ilvl="8" w:tplc="0419001B" w:tentative="1">
      <w:start w:val="1"/>
      <w:numFmt w:val="lowerRoman"/>
      <w:lvlText w:val="%9."/>
      <w:lvlJc w:val="right"/>
      <w:pPr>
        <w:ind w:left="6640" w:hanging="180"/>
      </w:pPr>
    </w:lvl>
  </w:abstractNum>
  <w:abstractNum w:abstractNumId="1">
    <w:nsid w:val="0DCA3530"/>
    <w:multiLevelType w:val="multilevel"/>
    <w:tmpl w:val="725C9B08"/>
    <w:lvl w:ilvl="0">
      <w:start w:val="4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ascii="Times New Roman" w:hAnsi="Times New Roman" w:cs="Times New Roman" w:hint="default"/>
        <w:b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ascii="Times New Roman" w:hAnsi="Times New Roman" w:cs="Times New Roman" w:hint="default"/>
        <w:color w:val="000000"/>
      </w:rPr>
    </w:lvl>
  </w:abstractNum>
  <w:abstractNum w:abstractNumId="2">
    <w:nsid w:val="10FB2A40"/>
    <w:multiLevelType w:val="hybridMultilevel"/>
    <w:tmpl w:val="1CA093DE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318336D"/>
    <w:multiLevelType w:val="hybridMultilevel"/>
    <w:tmpl w:val="3B442FAC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>
    <w:nsid w:val="209229C7"/>
    <w:multiLevelType w:val="hybridMultilevel"/>
    <w:tmpl w:val="1B8E8744"/>
    <w:lvl w:ilvl="0" w:tplc="7C789630">
      <w:start w:val="1"/>
      <w:numFmt w:val="decimal"/>
      <w:lvlText w:val="%1."/>
      <w:lvlJc w:val="left"/>
      <w:pPr>
        <w:ind w:left="634" w:hanging="360"/>
      </w:pPr>
    </w:lvl>
    <w:lvl w:ilvl="1" w:tplc="04190019">
      <w:start w:val="1"/>
      <w:numFmt w:val="lowerLetter"/>
      <w:lvlText w:val="%2."/>
      <w:lvlJc w:val="left"/>
      <w:pPr>
        <w:ind w:left="1354" w:hanging="360"/>
      </w:pPr>
    </w:lvl>
    <w:lvl w:ilvl="2" w:tplc="0419001B">
      <w:start w:val="1"/>
      <w:numFmt w:val="lowerRoman"/>
      <w:lvlText w:val="%3."/>
      <w:lvlJc w:val="right"/>
      <w:pPr>
        <w:ind w:left="2074" w:hanging="180"/>
      </w:pPr>
    </w:lvl>
    <w:lvl w:ilvl="3" w:tplc="0419000F">
      <w:start w:val="1"/>
      <w:numFmt w:val="decimal"/>
      <w:lvlText w:val="%4."/>
      <w:lvlJc w:val="left"/>
      <w:pPr>
        <w:ind w:left="2794" w:hanging="360"/>
      </w:pPr>
    </w:lvl>
    <w:lvl w:ilvl="4" w:tplc="04190019">
      <w:start w:val="1"/>
      <w:numFmt w:val="lowerLetter"/>
      <w:lvlText w:val="%5."/>
      <w:lvlJc w:val="left"/>
      <w:pPr>
        <w:ind w:left="3514" w:hanging="360"/>
      </w:pPr>
    </w:lvl>
    <w:lvl w:ilvl="5" w:tplc="0419001B">
      <w:start w:val="1"/>
      <w:numFmt w:val="lowerRoman"/>
      <w:lvlText w:val="%6."/>
      <w:lvlJc w:val="right"/>
      <w:pPr>
        <w:ind w:left="4234" w:hanging="180"/>
      </w:pPr>
    </w:lvl>
    <w:lvl w:ilvl="6" w:tplc="0419000F">
      <w:start w:val="1"/>
      <w:numFmt w:val="decimal"/>
      <w:lvlText w:val="%7."/>
      <w:lvlJc w:val="left"/>
      <w:pPr>
        <w:ind w:left="4954" w:hanging="360"/>
      </w:pPr>
    </w:lvl>
    <w:lvl w:ilvl="7" w:tplc="04190019">
      <w:start w:val="1"/>
      <w:numFmt w:val="lowerLetter"/>
      <w:lvlText w:val="%8."/>
      <w:lvlJc w:val="left"/>
      <w:pPr>
        <w:ind w:left="5674" w:hanging="360"/>
      </w:pPr>
    </w:lvl>
    <w:lvl w:ilvl="8" w:tplc="0419001B">
      <w:start w:val="1"/>
      <w:numFmt w:val="lowerRoman"/>
      <w:lvlText w:val="%9."/>
      <w:lvlJc w:val="right"/>
      <w:pPr>
        <w:ind w:left="6394" w:hanging="180"/>
      </w:pPr>
    </w:lvl>
  </w:abstractNum>
  <w:abstractNum w:abstractNumId="5">
    <w:nsid w:val="225845CD"/>
    <w:multiLevelType w:val="hybridMultilevel"/>
    <w:tmpl w:val="02E8C83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4FB78CD"/>
    <w:multiLevelType w:val="hybridMultilevel"/>
    <w:tmpl w:val="12243F4A"/>
    <w:lvl w:ilvl="0" w:tplc="1EA054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9F607E3"/>
    <w:multiLevelType w:val="hybridMultilevel"/>
    <w:tmpl w:val="6F28D4A6"/>
    <w:lvl w:ilvl="0" w:tplc="041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8">
    <w:nsid w:val="2A221411"/>
    <w:multiLevelType w:val="hybridMultilevel"/>
    <w:tmpl w:val="F5BA612A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ED00316"/>
    <w:multiLevelType w:val="multilevel"/>
    <w:tmpl w:val="24F8BC2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1069" w:hanging="36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0">
    <w:nsid w:val="4BAB1B0E"/>
    <w:multiLevelType w:val="hybridMultilevel"/>
    <w:tmpl w:val="26E69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86AB1"/>
    <w:multiLevelType w:val="hybridMultilevel"/>
    <w:tmpl w:val="9514B212"/>
    <w:lvl w:ilvl="0" w:tplc="7982DB36">
      <w:start w:val="1"/>
      <w:numFmt w:val="russianLower"/>
      <w:lvlText w:val="%1)"/>
      <w:lvlJc w:val="left"/>
      <w:pPr>
        <w:ind w:left="1800" w:hanging="360"/>
      </w:p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>
      <w:start w:val="1"/>
      <w:numFmt w:val="lowerRoman"/>
      <w:lvlText w:val="%3."/>
      <w:lvlJc w:val="right"/>
      <w:pPr>
        <w:ind w:left="3240" w:hanging="180"/>
      </w:pPr>
    </w:lvl>
    <w:lvl w:ilvl="3" w:tplc="0419000F">
      <w:start w:val="1"/>
      <w:numFmt w:val="decimal"/>
      <w:lvlText w:val="%4."/>
      <w:lvlJc w:val="left"/>
      <w:pPr>
        <w:ind w:left="3960" w:hanging="360"/>
      </w:pPr>
    </w:lvl>
    <w:lvl w:ilvl="4" w:tplc="04190019">
      <w:start w:val="1"/>
      <w:numFmt w:val="lowerLetter"/>
      <w:lvlText w:val="%5."/>
      <w:lvlJc w:val="left"/>
      <w:pPr>
        <w:ind w:left="4680" w:hanging="360"/>
      </w:pPr>
    </w:lvl>
    <w:lvl w:ilvl="5" w:tplc="0419001B">
      <w:start w:val="1"/>
      <w:numFmt w:val="lowerRoman"/>
      <w:lvlText w:val="%6."/>
      <w:lvlJc w:val="right"/>
      <w:pPr>
        <w:ind w:left="5400" w:hanging="180"/>
      </w:pPr>
    </w:lvl>
    <w:lvl w:ilvl="6" w:tplc="0419000F">
      <w:start w:val="1"/>
      <w:numFmt w:val="decimal"/>
      <w:lvlText w:val="%7."/>
      <w:lvlJc w:val="left"/>
      <w:pPr>
        <w:ind w:left="6120" w:hanging="360"/>
      </w:pPr>
    </w:lvl>
    <w:lvl w:ilvl="7" w:tplc="04190019">
      <w:start w:val="1"/>
      <w:numFmt w:val="lowerLetter"/>
      <w:lvlText w:val="%8."/>
      <w:lvlJc w:val="left"/>
      <w:pPr>
        <w:ind w:left="6840" w:hanging="360"/>
      </w:pPr>
    </w:lvl>
    <w:lvl w:ilvl="8" w:tplc="0419001B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4EDA3F99"/>
    <w:multiLevelType w:val="hybridMultilevel"/>
    <w:tmpl w:val="2264BF76"/>
    <w:lvl w:ilvl="0" w:tplc="F200778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FC80397"/>
    <w:multiLevelType w:val="hybridMultilevel"/>
    <w:tmpl w:val="553C4D5C"/>
    <w:lvl w:ilvl="0" w:tplc="126C3EF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51700043"/>
    <w:multiLevelType w:val="hybridMultilevel"/>
    <w:tmpl w:val="7640D59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60EC12F0"/>
    <w:multiLevelType w:val="hybridMultilevel"/>
    <w:tmpl w:val="732840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265BFA"/>
    <w:multiLevelType w:val="multilevel"/>
    <w:tmpl w:val="7FF8CADE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3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6B8048D5"/>
    <w:multiLevelType w:val="multilevel"/>
    <w:tmpl w:val="BF163D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E5F7932"/>
    <w:multiLevelType w:val="hybridMultilevel"/>
    <w:tmpl w:val="6A747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F461EC"/>
    <w:multiLevelType w:val="hybridMultilevel"/>
    <w:tmpl w:val="D7DEDBD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5"/>
  </w:num>
  <w:num w:numId="3">
    <w:abstractNumId w:val="0"/>
  </w:num>
  <w:num w:numId="4">
    <w:abstractNumId w:val="10"/>
  </w:num>
  <w:num w:numId="5">
    <w:abstractNumId w:val="13"/>
  </w:num>
  <w:num w:numId="6">
    <w:abstractNumId w:val="17"/>
  </w:num>
  <w:num w:numId="7">
    <w:abstractNumId w:val="8"/>
  </w:num>
  <w:num w:numId="8">
    <w:abstractNumId w:val="7"/>
  </w:num>
  <w:num w:numId="9">
    <w:abstractNumId w:val="9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16"/>
  </w:num>
  <w:num w:numId="14">
    <w:abstractNumId w:val="3"/>
  </w:num>
  <w:num w:numId="15">
    <w:abstractNumId w:val="2"/>
  </w:num>
  <w:num w:numId="16">
    <w:abstractNumId w:val="1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12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4174D"/>
    <w:rsid w:val="000036A5"/>
    <w:rsid w:val="0000521B"/>
    <w:rsid w:val="00011632"/>
    <w:rsid w:val="00013544"/>
    <w:rsid w:val="00014CED"/>
    <w:rsid w:val="000258F7"/>
    <w:rsid w:val="00042EC3"/>
    <w:rsid w:val="00046BC9"/>
    <w:rsid w:val="00056A38"/>
    <w:rsid w:val="00061D92"/>
    <w:rsid w:val="00063D47"/>
    <w:rsid w:val="000836D7"/>
    <w:rsid w:val="0008479F"/>
    <w:rsid w:val="0009187E"/>
    <w:rsid w:val="000955CC"/>
    <w:rsid w:val="000A12BF"/>
    <w:rsid w:val="000A7C96"/>
    <w:rsid w:val="000B11C4"/>
    <w:rsid w:val="000B5DEE"/>
    <w:rsid w:val="000B78B0"/>
    <w:rsid w:val="000C2110"/>
    <w:rsid w:val="000C37D3"/>
    <w:rsid w:val="000E4D3E"/>
    <w:rsid w:val="000E4E33"/>
    <w:rsid w:val="00103A47"/>
    <w:rsid w:val="001041EB"/>
    <w:rsid w:val="00106A30"/>
    <w:rsid w:val="00122E70"/>
    <w:rsid w:val="00124A46"/>
    <w:rsid w:val="00131E03"/>
    <w:rsid w:val="0013333B"/>
    <w:rsid w:val="0014041F"/>
    <w:rsid w:val="00143252"/>
    <w:rsid w:val="00164130"/>
    <w:rsid w:val="00171F86"/>
    <w:rsid w:val="00173F4A"/>
    <w:rsid w:val="00184848"/>
    <w:rsid w:val="00185B52"/>
    <w:rsid w:val="001A3C64"/>
    <w:rsid w:val="001A7184"/>
    <w:rsid w:val="001B7E76"/>
    <w:rsid w:val="001C2800"/>
    <w:rsid w:val="001C2D50"/>
    <w:rsid w:val="001C4FDF"/>
    <w:rsid w:val="001D665B"/>
    <w:rsid w:val="001E31BD"/>
    <w:rsid w:val="001E34E0"/>
    <w:rsid w:val="001E7F2A"/>
    <w:rsid w:val="001F2B3F"/>
    <w:rsid w:val="001F4EED"/>
    <w:rsid w:val="002037A9"/>
    <w:rsid w:val="002070C6"/>
    <w:rsid w:val="002100A8"/>
    <w:rsid w:val="002104D1"/>
    <w:rsid w:val="0022093C"/>
    <w:rsid w:val="00225088"/>
    <w:rsid w:val="0022789D"/>
    <w:rsid w:val="00230B52"/>
    <w:rsid w:val="00235B89"/>
    <w:rsid w:val="00247110"/>
    <w:rsid w:val="002666F8"/>
    <w:rsid w:val="00274B19"/>
    <w:rsid w:val="0027596B"/>
    <w:rsid w:val="0028705C"/>
    <w:rsid w:val="00287182"/>
    <w:rsid w:val="00293D85"/>
    <w:rsid w:val="002A46AE"/>
    <w:rsid w:val="002B26FD"/>
    <w:rsid w:val="002B61C9"/>
    <w:rsid w:val="002C0C73"/>
    <w:rsid w:val="002C174D"/>
    <w:rsid w:val="002C2326"/>
    <w:rsid w:val="002C4234"/>
    <w:rsid w:val="002E2070"/>
    <w:rsid w:val="002E2F76"/>
    <w:rsid w:val="00301495"/>
    <w:rsid w:val="0030629B"/>
    <w:rsid w:val="00312967"/>
    <w:rsid w:val="0031502B"/>
    <w:rsid w:val="0033336B"/>
    <w:rsid w:val="00336339"/>
    <w:rsid w:val="00341A46"/>
    <w:rsid w:val="00343214"/>
    <w:rsid w:val="003442A9"/>
    <w:rsid w:val="003776F4"/>
    <w:rsid w:val="00382DD6"/>
    <w:rsid w:val="003927C0"/>
    <w:rsid w:val="0039302D"/>
    <w:rsid w:val="00394F8E"/>
    <w:rsid w:val="00395A98"/>
    <w:rsid w:val="00395C94"/>
    <w:rsid w:val="003B0CCC"/>
    <w:rsid w:val="003B2D2C"/>
    <w:rsid w:val="003B2F10"/>
    <w:rsid w:val="003B429F"/>
    <w:rsid w:val="003C2709"/>
    <w:rsid w:val="003C2EA8"/>
    <w:rsid w:val="003D1076"/>
    <w:rsid w:val="003D3138"/>
    <w:rsid w:val="003E277A"/>
    <w:rsid w:val="003E2DF5"/>
    <w:rsid w:val="003E4BC8"/>
    <w:rsid w:val="003E50D2"/>
    <w:rsid w:val="003F0796"/>
    <w:rsid w:val="00400FCA"/>
    <w:rsid w:val="00402FBA"/>
    <w:rsid w:val="0040537C"/>
    <w:rsid w:val="00415EF4"/>
    <w:rsid w:val="00431BFB"/>
    <w:rsid w:val="00433348"/>
    <w:rsid w:val="00441339"/>
    <w:rsid w:val="00446C51"/>
    <w:rsid w:val="0044758D"/>
    <w:rsid w:val="00452219"/>
    <w:rsid w:val="0045514F"/>
    <w:rsid w:val="00460F4C"/>
    <w:rsid w:val="00464025"/>
    <w:rsid w:val="00464866"/>
    <w:rsid w:val="00471987"/>
    <w:rsid w:val="0047633D"/>
    <w:rsid w:val="0047796E"/>
    <w:rsid w:val="00490986"/>
    <w:rsid w:val="004A03C8"/>
    <w:rsid w:val="004A2D72"/>
    <w:rsid w:val="004A3443"/>
    <w:rsid w:val="004B4309"/>
    <w:rsid w:val="004C3E6A"/>
    <w:rsid w:val="004C6753"/>
    <w:rsid w:val="004C752C"/>
    <w:rsid w:val="004D736A"/>
    <w:rsid w:val="004E0B5A"/>
    <w:rsid w:val="004E0E88"/>
    <w:rsid w:val="004E6C97"/>
    <w:rsid w:val="004F0914"/>
    <w:rsid w:val="0050270B"/>
    <w:rsid w:val="00506C61"/>
    <w:rsid w:val="00514BD8"/>
    <w:rsid w:val="00520C95"/>
    <w:rsid w:val="005214EE"/>
    <w:rsid w:val="005248A3"/>
    <w:rsid w:val="00540FA1"/>
    <w:rsid w:val="005424DC"/>
    <w:rsid w:val="00543727"/>
    <w:rsid w:val="00546F94"/>
    <w:rsid w:val="00547758"/>
    <w:rsid w:val="00550C23"/>
    <w:rsid w:val="00561605"/>
    <w:rsid w:val="00561A52"/>
    <w:rsid w:val="005667D1"/>
    <w:rsid w:val="00570245"/>
    <w:rsid w:val="00580367"/>
    <w:rsid w:val="005821C8"/>
    <w:rsid w:val="00584029"/>
    <w:rsid w:val="00590076"/>
    <w:rsid w:val="00595850"/>
    <w:rsid w:val="00596FFC"/>
    <w:rsid w:val="00597B6C"/>
    <w:rsid w:val="005B0DFF"/>
    <w:rsid w:val="005D22A2"/>
    <w:rsid w:val="005D7B3F"/>
    <w:rsid w:val="005E3EDC"/>
    <w:rsid w:val="005F014E"/>
    <w:rsid w:val="005F174D"/>
    <w:rsid w:val="005F3A80"/>
    <w:rsid w:val="006027B3"/>
    <w:rsid w:val="00612292"/>
    <w:rsid w:val="006140DF"/>
    <w:rsid w:val="00614882"/>
    <w:rsid w:val="0061728B"/>
    <w:rsid w:val="006252FB"/>
    <w:rsid w:val="00630863"/>
    <w:rsid w:val="00632B99"/>
    <w:rsid w:val="0064511F"/>
    <w:rsid w:val="00662368"/>
    <w:rsid w:val="00667EEF"/>
    <w:rsid w:val="00677855"/>
    <w:rsid w:val="00690144"/>
    <w:rsid w:val="00690B66"/>
    <w:rsid w:val="006A158C"/>
    <w:rsid w:val="006A25D5"/>
    <w:rsid w:val="006C2229"/>
    <w:rsid w:val="006C2CD3"/>
    <w:rsid w:val="006D2EE3"/>
    <w:rsid w:val="006E71C9"/>
    <w:rsid w:val="006F2C21"/>
    <w:rsid w:val="006F5447"/>
    <w:rsid w:val="007071E1"/>
    <w:rsid w:val="00720B39"/>
    <w:rsid w:val="00721A5A"/>
    <w:rsid w:val="007274CE"/>
    <w:rsid w:val="00730BA5"/>
    <w:rsid w:val="00735C4D"/>
    <w:rsid w:val="00737F1C"/>
    <w:rsid w:val="007641B7"/>
    <w:rsid w:val="00767048"/>
    <w:rsid w:val="007925B3"/>
    <w:rsid w:val="007A15E2"/>
    <w:rsid w:val="007C5570"/>
    <w:rsid w:val="007D4619"/>
    <w:rsid w:val="007F7DAD"/>
    <w:rsid w:val="0081086E"/>
    <w:rsid w:val="00816F9C"/>
    <w:rsid w:val="0082777A"/>
    <w:rsid w:val="008318E3"/>
    <w:rsid w:val="00836340"/>
    <w:rsid w:val="0084036D"/>
    <w:rsid w:val="00850528"/>
    <w:rsid w:val="0085752B"/>
    <w:rsid w:val="00866D0C"/>
    <w:rsid w:val="008711F2"/>
    <w:rsid w:val="00880E4D"/>
    <w:rsid w:val="0089659B"/>
    <w:rsid w:val="008A3E46"/>
    <w:rsid w:val="008B2D68"/>
    <w:rsid w:val="008B3194"/>
    <w:rsid w:val="008B3914"/>
    <w:rsid w:val="008D52F1"/>
    <w:rsid w:val="008E259D"/>
    <w:rsid w:val="008E3A7A"/>
    <w:rsid w:val="008E5FF2"/>
    <w:rsid w:val="008E6D27"/>
    <w:rsid w:val="008F646A"/>
    <w:rsid w:val="008F6DD5"/>
    <w:rsid w:val="0090544D"/>
    <w:rsid w:val="009112B7"/>
    <w:rsid w:val="00913169"/>
    <w:rsid w:val="00934487"/>
    <w:rsid w:val="009350D7"/>
    <w:rsid w:val="00937DD3"/>
    <w:rsid w:val="00941268"/>
    <w:rsid w:val="00947446"/>
    <w:rsid w:val="009474ED"/>
    <w:rsid w:val="009475A9"/>
    <w:rsid w:val="009510D3"/>
    <w:rsid w:val="00951425"/>
    <w:rsid w:val="0096463C"/>
    <w:rsid w:val="00971C58"/>
    <w:rsid w:val="00972672"/>
    <w:rsid w:val="009777C6"/>
    <w:rsid w:val="00982E2E"/>
    <w:rsid w:val="009921B0"/>
    <w:rsid w:val="009A32B0"/>
    <w:rsid w:val="009A3349"/>
    <w:rsid w:val="009A74DA"/>
    <w:rsid w:val="009B273A"/>
    <w:rsid w:val="009C3231"/>
    <w:rsid w:val="009C5BF8"/>
    <w:rsid w:val="009C7D74"/>
    <w:rsid w:val="009F7AC8"/>
    <w:rsid w:val="00A018DA"/>
    <w:rsid w:val="00A2540B"/>
    <w:rsid w:val="00A275C5"/>
    <w:rsid w:val="00A34751"/>
    <w:rsid w:val="00A41B4E"/>
    <w:rsid w:val="00A42F6E"/>
    <w:rsid w:val="00A43C25"/>
    <w:rsid w:val="00A44436"/>
    <w:rsid w:val="00A45917"/>
    <w:rsid w:val="00A56428"/>
    <w:rsid w:val="00A61091"/>
    <w:rsid w:val="00A62D2B"/>
    <w:rsid w:val="00A715FB"/>
    <w:rsid w:val="00A77B1A"/>
    <w:rsid w:val="00A96BA0"/>
    <w:rsid w:val="00AA37F8"/>
    <w:rsid w:val="00AA40EC"/>
    <w:rsid w:val="00AB2DA1"/>
    <w:rsid w:val="00AB5FCB"/>
    <w:rsid w:val="00AC1324"/>
    <w:rsid w:val="00AC3DF8"/>
    <w:rsid w:val="00AC4B52"/>
    <w:rsid w:val="00AC747A"/>
    <w:rsid w:val="00AE4F25"/>
    <w:rsid w:val="00AF6545"/>
    <w:rsid w:val="00B2495D"/>
    <w:rsid w:val="00B2577A"/>
    <w:rsid w:val="00B31522"/>
    <w:rsid w:val="00B344B6"/>
    <w:rsid w:val="00B4158E"/>
    <w:rsid w:val="00B43CBE"/>
    <w:rsid w:val="00B45090"/>
    <w:rsid w:val="00B576C8"/>
    <w:rsid w:val="00B6378D"/>
    <w:rsid w:val="00B642BC"/>
    <w:rsid w:val="00B6486F"/>
    <w:rsid w:val="00B67C64"/>
    <w:rsid w:val="00B8684B"/>
    <w:rsid w:val="00B86BF9"/>
    <w:rsid w:val="00B94102"/>
    <w:rsid w:val="00BA0656"/>
    <w:rsid w:val="00BB268D"/>
    <w:rsid w:val="00BC4E54"/>
    <w:rsid w:val="00BD0F15"/>
    <w:rsid w:val="00BD2665"/>
    <w:rsid w:val="00BE7FE8"/>
    <w:rsid w:val="00BF1A74"/>
    <w:rsid w:val="00C00255"/>
    <w:rsid w:val="00C02794"/>
    <w:rsid w:val="00C02AF9"/>
    <w:rsid w:val="00C02D06"/>
    <w:rsid w:val="00C03B35"/>
    <w:rsid w:val="00C1313A"/>
    <w:rsid w:val="00C13E52"/>
    <w:rsid w:val="00C14A98"/>
    <w:rsid w:val="00C160CB"/>
    <w:rsid w:val="00C20B87"/>
    <w:rsid w:val="00C20CED"/>
    <w:rsid w:val="00C216D6"/>
    <w:rsid w:val="00C42B3D"/>
    <w:rsid w:val="00C45C5C"/>
    <w:rsid w:val="00C52540"/>
    <w:rsid w:val="00C62B5E"/>
    <w:rsid w:val="00C90420"/>
    <w:rsid w:val="00CA1571"/>
    <w:rsid w:val="00CA5D8B"/>
    <w:rsid w:val="00CB2EBF"/>
    <w:rsid w:val="00CB5987"/>
    <w:rsid w:val="00CB5B15"/>
    <w:rsid w:val="00CD661A"/>
    <w:rsid w:val="00CE1E52"/>
    <w:rsid w:val="00CE543A"/>
    <w:rsid w:val="00CE65D4"/>
    <w:rsid w:val="00CF1159"/>
    <w:rsid w:val="00CF74DA"/>
    <w:rsid w:val="00D001BF"/>
    <w:rsid w:val="00D00B63"/>
    <w:rsid w:val="00D03EF7"/>
    <w:rsid w:val="00D04C70"/>
    <w:rsid w:val="00D06AB4"/>
    <w:rsid w:val="00D1255D"/>
    <w:rsid w:val="00D1444D"/>
    <w:rsid w:val="00D22B17"/>
    <w:rsid w:val="00D26FA1"/>
    <w:rsid w:val="00D306F6"/>
    <w:rsid w:val="00D41B02"/>
    <w:rsid w:val="00D41CBD"/>
    <w:rsid w:val="00D50E1F"/>
    <w:rsid w:val="00D56163"/>
    <w:rsid w:val="00D61BC5"/>
    <w:rsid w:val="00D66B02"/>
    <w:rsid w:val="00D75963"/>
    <w:rsid w:val="00D773AE"/>
    <w:rsid w:val="00D8163A"/>
    <w:rsid w:val="00DB78AB"/>
    <w:rsid w:val="00DC1B56"/>
    <w:rsid w:val="00DE376D"/>
    <w:rsid w:val="00DE49C0"/>
    <w:rsid w:val="00DF583C"/>
    <w:rsid w:val="00DF78D9"/>
    <w:rsid w:val="00E01BA5"/>
    <w:rsid w:val="00E12D05"/>
    <w:rsid w:val="00E15CC5"/>
    <w:rsid w:val="00E30C69"/>
    <w:rsid w:val="00E35322"/>
    <w:rsid w:val="00E36BD6"/>
    <w:rsid w:val="00E41692"/>
    <w:rsid w:val="00E433D7"/>
    <w:rsid w:val="00E451AA"/>
    <w:rsid w:val="00E4772B"/>
    <w:rsid w:val="00E62920"/>
    <w:rsid w:val="00E62D77"/>
    <w:rsid w:val="00E75579"/>
    <w:rsid w:val="00E766E9"/>
    <w:rsid w:val="00E818AF"/>
    <w:rsid w:val="00E82D92"/>
    <w:rsid w:val="00E83F18"/>
    <w:rsid w:val="00E9617B"/>
    <w:rsid w:val="00EA2114"/>
    <w:rsid w:val="00EA303B"/>
    <w:rsid w:val="00EA32E6"/>
    <w:rsid w:val="00EA3513"/>
    <w:rsid w:val="00EA3A6A"/>
    <w:rsid w:val="00EA76CB"/>
    <w:rsid w:val="00EB191B"/>
    <w:rsid w:val="00EB6DE8"/>
    <w:rsid w:val="00EC40CB"/>
    <w:rsid w:val="00ED27EB"/>
    <w:rsid w:val="00ED6110"/>
    <w:rsid w:val="00EE1542"/>
    <w:rsid w:val="00EE4472"/>
    <w:rsid w:val="00EF00E3"/>
    <w:rsid w:val="00EF23FD"/>
    <w:rsid w:val="00EF6C30"/>
    <w:rsid w:val="00EF7FEA"/>
    <w:rsid w:val="00F032B2"/>
    <w:rsid w:val="00F065A1"/>
    <w:rsid w:val="00F1326E"/>
    <w:rsid w:val="00F20496"/>
    <w:rsid w:val="00F2757E"/>
    <w:rsid w:val="00F30E24"/>
    <w:rsid w:val="00F34DBF"/>
    <w:rsid w:val="00F4174D"/>
    <w:rsid w:val="00F53E1D"/>
    <w:rsid w:val="00F60CC4"/>
    <w:rsid w:val="00F71C60"/>
    <w:rsid w:val="00F75CEE"/>
    <w:rsid w:val="00F8463A"/>
    <w:rsid w:val="00F93F55"/>
    <w:rsid w:val="00F9779B"/>
    <w:rsid w:val="00FB6E03"/>
    <w:rsid w:val="00FC6B44"/>
    <w:rsid w:val="00FC6F7A"/>
    <w:rsid w:val="00FE7F1C"/>
    <w:rsid w:val="00FF6AE1"/>
    <w:rsid w:val="00FF6D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FE40F4-FD9B-4DDB-A3A1-3500F3D8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4174D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F4174D"/>
    <w:rPr>
      <w:rFonts w:ascii="Times New Roman" w:eastAsia="Times New Roman" w:hAnsi="Times New Roman" w:cs="Times New Roman"/>
      <w:b/>
      <w:bCs/>
      <w:spacing w:val="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F4174D"/>
    <w:pPr>
      <w:shd w:val="clear" w:color="auto" w:fill="FFFFFF"/>
      <w:spacing w:line="566" w:lineRule="exact"/>
      <w:ind w:hanging="1680"/>
    </w:pPr>
    <w:rPr>
      <w:rFonts w:ascii="Times New Roman" w:eastAsia="Times New Roman" w:hAnsi="Times New Roman" w:cs="Times New Roman"/>
      <w:b/>
      <w:bCs/>
      <w:color w:val="auto"/>
      <w:spacing w:val="3"/>
      <w:sz w:val="22"/>
      <w:szCs w:val="22"/>
      <w:lang w:eastAsia="en-US" w:bidi="ar-SA"/>
    </w:rPr>
  </w:style>
  <w:style w:type="table" w:styleId="a3">
    <w:name w:val="Table Grid"/>
    <w:basedOn w:val="a1"/>
    <w:uiPriority w:val="59"/>
    <w:rsid w:val="00F417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34DB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34DBF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customStyle="1" w:styleId="a8">
    <w:name w:val="Колонтитул_"/>
    <w:basedOn w:val="a0"/>
    <w:link w:val="a9"/>
    <w:rsid w:val="00B31522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9">
    <w:name w:val="Колонтитул"/>
    <w:basedOn w:val="a"/>
    <w:link w:val="a8"/>
    <w:rsid w:val="00B31522"/>
    <w:pPr>
      <w:shd w:val="clear" w:color="auto" w:fill="FFFFFF"/>
      <w:spacing w:after="60" w:line="0" w:lineRule="atLeast"/>
      <w:jc w:val="both"/>
    </w:pPr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character" w:customStyle="1" w:styleId="21">
    <w:name w:val="Заголовок №2"/>
    <w:basedOn w:val="a0"/>
    <w:rsid w:val="00B3152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aa">
    <w:name w:val="Основной текст_"/>
    <w:basedOn w:val="a0"/>
    <w:link w:val="3"/>
    <w:rsid w:val="00B31522"/>
    <w:rPr>
      <w:rFonts w:ascii="Times New Roman" w:eastAsia="Times New Roman" w:hAnsi="Times New Roman" w:cs="Times New Roman"/>
      <w:spacing w:val="2"/>
      <w:shd w:val="clear" w:color="auto" w:fill="FFFFFF"/>
    </w:rPr>
  </w:style>
  <w:style w:type="character" w:customStyle="1" w:styleId="1">
    <w:name w:val="Основной текст1"/>
    <w:basedOn w:val="aa"/>
    <w:rsid w:val="00B31522"/>
    <w:rPr>
      <w:rFonts w:ascii="Times New Roman" w:eastAsia="Times New Roman" w:hAnsi="Times New Roman" w:cs="Times New Roman"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3">
    <w:name w:val="Основной текст3"/>
    <w:basedOn w:val="a"/>
    <w:link w:val="aa"/>
    <w:rsid w:val="00B31522"/>
    <w:pPr>
      <w:shd w:val="clear" w:color="auto" w:fill="FFFFFF"/>
      <w:spacing w:after="540" w:line="566" w:lineRule="exact"/>
      <w:ind w:hanging="1520"/>
    </w:pPr>
    <w:rPr>
      <w:rFonts w:ascii="Times New Roman" w:eastAsia="Times New Roman" w:hAnsi="Times New Roman" w:cs="Times New Roman"/>
      <w:color w:val="auto"/>
      <w:spacing w:val="2"/>
      <w:sz w:val="22"/>
      <w:szCs w:val="22"/>
      <w:lang w:eastAsia="en-US" w:bidi="ar-SA"/>
    </w:rPr>
  </w:style>
  <w:style w:type="paragraph" w:styleId="ab">
    <w:name w:val="List Paragraph"/>
    <w:basedOn w:val="a"/>
    <w:uiPriority w:val="34"/>
    <w:qFormat/>
    <w:rsid w:val="00B31522"/>
    <w:pPr>
      <w:widowControl/>
      <w:spacing w:after="200" w:line="276" w:lineRule="auto"/>
      <w:ind w:left="720"/>
      <w:contextualSpacing/>
    </w:pPr>
    <w:rPr>
      <w:rFonts w:asciiTheme="majorHAnsi" w:eastAsiaTheme="minorHAnsi" w:hAnsiTheme="majorHAnsi" w:cstheme="majorBidi"/>
      <w:color w:val="17365D" w:themeColor="text2" w:themeShade="BF"/>
      <w:spacing w:val="5"/>
      <w:kern w:val="28"/>
      <w:sz w:val="52"/>
      <w:szCs w:val="52"/>
      <w:lang w:eastAsia="en-US" w:bidi="ar-SA"/>
    </w:rPr>
  </w:style>
  <w:style w:type="paragraph" w:customStyle="1" w:styleId="ac">
    <w:name w:val="Содержимое таблицы"/>
    <w:basedOn w:val="a"/>
    <w:rsid w:val="005424DC"/>
    <w:pPr>
      <w:widowControl/>
      <w:suppressLineNumbers/>
    </w:pPr>
    <w:rPr>
      <w:rFonts w:ascii="Times New Roman" w:eastAsia="Times New Roman" w:hAnsi="Times New Roman" w:cs="Times New Roman"/>
      <w:color w:val="auto"/>
      <w:lang w:eastAsia="zh-CN" w:bidi="ar-SA"/>
    </w:rPr>
  </w:style>
  <w:style w:type="paragraph" w:styleId="ad">
    <w:name w:val="Balloon Text"/>
    <w:basedOn w:val="a"/>
    <w:link w:val="ae"/>
    <w:uiPriority w:val="99"/>
    <w:semiHidden/>
    <w:unhideWhenUsed/>
    <w:rsid w:val="005424DC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424DC"/>
    <w:rPr>
      <w:rFonts w:ascii="Tahoma" w:eastAsia="Courier New" w:hAnsi="Tahoma" w:cs="Tahoma"/>
      <w:color w:val="000000"/>
      <w:sz w:val="16"/>
      <w:szCs w:val="16"/>
      <w:lang w:eastAsia="ru-RU" w:bidi="ru-RU"/>
    </w:rPr>
  </w:style>
  <w:style w:type="character" w:customStyle="1" w:styleId="30">
    <w:name w:val="Заголовок №3"/>
    <w:basedOn w:val="a0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0pt">
    <w:name w:val="Основной текст + Полужирный;Интервал 0 pt"/>
    <w:basedOn w:val="aa"/>
    <w:rsid w:val="006A15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f">
    <w:name w:val="Основной текст + Полужирный"/>
    <w:aliases w:val="Интервал 0 pt,Основной текст + 10 pt,Полужирный"/>
    <w:basedOn w:val="aa"/>
    <w:rsid w:val="008E5F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dstrike w:val="0"/>
      <w:color w:val="000000"/>
      <w:spacing w:val="3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  <w:style w:type="character" w:customStyle="1" w:styleId="Calibri10pt0pt">
    <w:name w:val="Основной текст + Calibri;10 pt;Интервал 0 pt"/>
    <w:basedOn w:val="aa"/>
    <w:rsid w:val="00F53E1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2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1041EB"/>
    <w:rPr>
      <w:rFonts w:ascii="Times New Roman" w:eastAsia="Times New Roman" w:hAnsi="Times New Roman" w:cs="Times New Roman"/>
      <w:spacing w:val="827"/>
      <w:sz w:val="15"/>
      <w:szCs w:val="15"/>
      <w:shd w:val="clear" w:color="auto" w:fill="FFFFFF"/>
    </w:rPr>
  </w:style>
  <w:style w:type="character" w:customStyle="1" w:styleId="75pt0pt">
    <w:name w:val="Основной текст + 7;5 pt;Интервал 0 pt"/>
    <w:basedOn w:val="aa"/>
    <w:rsid w:val="001041E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1041EB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color w:val="auto"/>
      <w:spacing w:val="827"/>
      <w:sz w:val="15"/>
      <w:szCs w:val="15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5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_________Microsoft_Visio111111.vsd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package" Target="embeddings/_____Microsoft_Excel3.xlsx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40"/>
      <c:rotY val="20"/>
      <c:rAngAx val="0"/>
      <c:perspective val="6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cat>
            <c:strRef>
              <c:f>Лист1!$A$2:$A$6</c:f>
              <c:strCache>
                <c:ptCount val="5"/>
                <c:pt idx="0">
                  <c:v>ПО население</c:v>
                </c:pt>
                <c:pt idx="1">
                  <c:v>ПО бюджет</c:v>
                </c:pt>
                <c:pt idx="2">
                  <c:v>ПО прочие</c:v>
                </c:pt>
                <c:pt idx="3">
                  <c:v>Технологический расход</c:v>
                </c:pt>
                <c:pt idx="4">
                  <c:v>Потери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3199</c:v>
                </c:pt>
                <c:pt idx="1">
                  <c:v>0</c:v>
                </c:pt>
                <c:pt idx="2">
                  <c:v>0</c:v>
                </c:pt>
                <c:pt idx="3">
                  <c:v>244</c:v>
                </c:pt>
                <c:pt idx="4">
                  <c:v>2809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noFill/>
      </c:spPr>
    </c:plotArea>
    <c:legend>
      <c:legendPos val="r"/>
      <c:overlay val="0"/>
    </c:legend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03E72-023C-48D4-9C45-BB7C88D53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1779</TotalTime>
  <Pages>34</Pages>
  <Words>7160</Words>
  <Characters>40813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47878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Sirotin</cp:lastModifiedBy>
  <cp:revision>71</cp:revision>
  <cp:lastPrinted>2019-06-03T14:11:00Z</cp:lastPrinted>
  <dcterms:created xsi:type="dcterms:W3CDTF">2019-03-25T09:54:00Z</dcterms:created>
  <dcterms:modified xsi:type="dcterms:W3CDTF">2021-03-09T10:09:00Z</dcterms:modified>
</cp:coreProperties>
</file>