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DD" w:rsidRDefault="00F577DD" w:rsidP="0040511E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511E" w:rsidRPr="00834770" w:rsidRDefault="00F577DD" w:rsidP="0040511E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мероприятий </w:t>
      </w:r>
      <w:r w:rsidR="0009030A">
        <w:rPr>
          <w:rFonts w:ascii="Times New Roman" w:hAnsi="Times New Roman" w:cs="Times New Roman"/>
          <w:b/>
          <w:sz w:val="28"/>
          <w:szCs w:val="28"/>
        </w:rPr>
        <w:t>п</w:t>
      </w:r>
      <w:r w:rsidR="007A2C78">
        <w:rPr>
          <w:rFonts w:ascii="Times New Roman" w:hAnsi="Times New Roman" w:cs="Times New Roman"/>
          <w:b/>
          <w:sz w:val="28"/>
          <w:szCs w:val="28"/>
        </w:rPr>
        <w:t>о у</w:t>
      </w:r>
      <w:r w:rsidR="0040511E" w:rsidRPr="00834770">
        <w:rPr>
          <w:rFonts w:ascii="Times New Roman" w:hAnsi="Times New Roman" w:cs="Times New Roman"/>
          <w:b/>
          <w:sz w:val="28"/>
          <w:szCs w:val="28"/>
        </w:rPr>
        <w:t>лучшени</w:t>
      </w:r>
      <w:r w:rsidR="007A2C78">
        <w:rPr>
          <w:rFonts w:ascii="Times New Roman" w:hAnsi="Times New Roman" w:cs="Times New Roman"/>
          <w:b/>
          <w:sz w:val="28"/>
          <w:szCs w:val="28"/>
        </w:rPr>
        <w:t>ю</w:t>
      </w:r>
      <w:r w:rsidR="0040511E" w:rsidRPr="00834770">
        <w:rPr>
          <w:rFonts w:ascii="Times New Roman" w:hAnsi="Times New Roman" w:cs="Times New Roman"/>
          <w:b/>
          <w:sz w:val="28"/>
          <w:szCs w:val="28"/>
        </w:rPr>
        <w:t xml:space="preserve"> инвестиционного климата в </w:t>
      </w:r>
      <w:proofErr w:type="spellStart"/>
      <w:r w:rsidR="00B56B82">
        <w:rPr>
          <w:rFonts w:ascii="Times New Roman" w:hAnsi="Times New Roman" w:cs="Times New Roman"/>
          <w:b/>
          <w:sz w:val="28"/>
          <w:szCs w:val="28"/>
        </w:rPr>
        <w:t>Панкрушихинском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40511E" w:rsidRPr="00834770" w:rsidRDefault="00F577DD" w:rsidP="0040511E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0511E" w:rsidRPr="00834770">
        <w:rPr>
          <w:rFonts w:ascii="Times New Roman" w:hAnsi="Times New Roman" w:cs="Times New Roman"/>
          <w:b/>
          <w:sz w:val="28"/>
          <w:szCs w:val="28"/>
        </w:rPr>
        <w:t>а 201</w:t>
      </w:r>
      <w:r w:rsidR="008A364B">
        <w:rPr>
          <w:rFonts w:ascii="Times New Roman" w:hAnsi="Times New Roman" w:cs="Times New Roman"/>
          <w:b/>
          <w:sz w:val="28"/>
          <w:szCs w:val="28"/>
        </w:rPr>
        <w:t>8</w:t>
      </w:r>
      <w:r w:rsidR="0040511E" w:rsidRPr="008347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511E" w:rsidRPr="00834770" w:rsidRDefault="0040511E" w:rsidP="0040511E">
      <w:pPr>
        <w:pStyle w:val="ConsPlusNormal"/>
        <w:widowControl/>
        <w:ind w:left="-1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14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8"/>
        <w:gridCol w:w="8"/>
        <w:gridCol w:w="1577"/>
        <w:gridCol w:w="8"/>
        <w:gridCol w:w="7311"/>
        <w:gridCol w:w="8"/>
        <w:gridCol w:w="1691"/>
        <w:gridCol w:w="1447"/>
        <w:gridCol w:w="3138"/>
        <w:gridCol w:w="91"/>
        <w:gridCol w:w="3048"/>
        <w:gridCol w:w="1628"/>
        <w:gridCol w:w="4676"/>
      </w:tblGrid>
      <w:tr w:rsidR="00581282" w:rsidRPr="004E7533" w:rsidTr="00F26D2D">
        <w:trPr>
          <w:gridAfter w:val="7"/>
          <w:wAfter w:w="15719" w:type="dxa"/>
          <w:trHeight w:val="562"/>
        </w:trPr>
        <w:tc>
          <w:tcPr>
            <w:tcW w:w="568" w:type="dxa"/>
          </w:tcPr>
          <w:p w:rsidR="00581282" w:rsidRPr="004E7533" w:rsidRDefault="00581282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№</w:t>
            </w:r>
            <w:proofErr w:type="gramStart"/>
            <w:r w:rsidRPr="004E7533">
              <w:rPr>
                <w:rStyle w:val="FontStyle29"/>
                <w:rFonts w:cs="Times New Roman"/>
                <w:sz w:val="24"/>
                <w:szCs w:val="24"/>
              </w:rPr>
              <w:t>п</w:t>
            </w:r>
            <w:proofErr w:type="gramEnd"/>
            <w:r w:rsidRPr="004E7533">
              <w:rPr>
                <w:rStyle w:val="FontStyle29"/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7319" w:type="dxa"/>
            <w:gridSpan w:val="2"/>
          </w:tcPr>
          <w:p w:rsidR="00581282" w:rsidRPr="004E7533" w:rsidRDefault="00581282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Выполнение мероприятий</w:t>
            </w:r>
          </w:p>
        </w:tc>
      </w:tr>
      <w:tr w:rsidR="003A5005" w:rsidRPr="004E7533" w:rsidTr="008C6AEF">
        <w:trPr>
          <w:trHeight w:val="355"/>
        </w:trPr>
        <w:tc>
          <w:tcPr>
            <w:tcW w:w="15718" w:type="dxa"/>
            <w:gridSpan w:val="7"/>
          </w:tcPr>
          <w:p w:rsidR="003A5005" w:rsidRPr="004E7533" w:rsidRDefault="003A5005" w:rsidP="00B56B82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b/>
                <w:sz w:val="24"/>
                <w:szCs w:val="24"/>
              </w:rPr>
              <w:t>1.Совершенствование нормативно-правовой базы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3A5005" w:rsidRPr="004E7533" w:rsidRDefault="003A5005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3A5005" w:rsidRPr="004E7533" w:rsidRDefault="003A5005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3A5005" w:rsidRPr="004E7533" w:rsidRDefault="003A5005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3A5005" w:rsidRPr="004E7533" w:rsidRDefault="003A5005" w:rsidP="00F577DD">
            <w:pPr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6B5880">
        <w:trPr>
          <w:gridAfter w:val="7"/>
          <w:wAfter w:w="15719" w:type="dxa"/>
          <w:trHeight w:val="1289"/>
        </w:trPr>
        <w:tc>
          <w:tcPr>
            <w:tcW w:w="568" w:type="dxa"/>
          </w:tcPr>
          <w:p w:rsidR="00581282" w:rsidRPr="001C0800" w:rsidRDefault="00581282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</w:rPr>
            </w:pPr>
            <w:r w:rsidRPr="001C08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8C6AEF">
            <w:pPr>
              <w:pStyle w:val="a3"/>
              <w:jc w:val="both"/>
              <w:rPr>
                <w:rStyle w:val="FontStyle29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Разработка, р</w:t>
            </w:r>
            <w:r w:rsidRPr="004E7533">
              <w:rPr>
                <w:rStyle w:val="FontStyle29"/>
                <w:rFonts w:cs="Times New Roman"/>
                <w:sz w:val="24"/>
                <w:szCs w:val="24"/>
              </w:rPr>
              <w:t>еализация и дальнейшая доработка утвержденных административных регламентов по предоставлению муниципальных услуг</w:t>
            </w:r>
          </w:p>
          <w:p w:rsidR="00581282" w:rsidRPr="004E7533" w:rsidRDefault="00581282" w:rsidP="00E95FDF">
            <w:pPr>
              <w:pStyle w:val="a3"/>
              <w:jc w:val="both"/>
              <w:rPr>
                <w:rStyle w:val="FontStyle29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</w:tcPr>
          <w:p w:rsidR="00581282" w:rsidRDefault="006B5880" w:rsidP="006B5880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года соблюдались сроки по оказанию муниципальных услуг, направленных на улучшение инвестиционного климата. Разработаны и утверждены новые регламенты:</w:t>
            </w:r>
          </w:p>
          <w:p w:rsidR="006B5880" w:rsidRDefault="006B5880" w:rsidP="006B5880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торгов;</w:t>
            </w:r>
          </w:p>
          <w:p w:rsidR="006B5880" w:rsidRDefault="006B5880" w:rsidP="006B5880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</w:t>
            </w:r>
            <w:r w:rsidR="00DD3532">
              <w:rPr>
                <w:rFonts w:ascii="Times New Roman" w:hAnsi="Times New Roman" w:cs="Times New Roman"/>
                <w:sz w:val="24"/>
                <w:szCs w:val="24"/>
              </w:rPr>
              <w:t>о подсобного хозяйства в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населенного пункта, садоводства, дачного хозяйства, гражданам и КФХ для осуществления КФХ его деятельности</w:t>
            </w:r>
            <w:r w:rsidR="00CD61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6139" w:rsidRDefault="00CD6139" w:rsidP="006B5880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схемы расположения земельного участка на кадастровом плане территории</w:t>
            </w:r>
          </w:p>
          <w:p w:rsidR="00CD6139" w:rsidRPr="004E7533" w:rsidRDefault="00CD6139" w:rsidP="006B5880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др.</w:t>
            </w:r>
          </w:p>
        </w:tc>
      </w:tr>
      <w:tr w:rsidR="003A5005" w:rsidRPr="004E7533" w:rsidTr="008C6AEF">
        <w:tc>
          <w:tcPr>
            <w:tcW w:w="15718" w:type="dxa"/>
            <w:gridSpan w:val="7"/>
          </w:tcPr>
          <w:p w:rsidR="003A5005" w:rsidRPr="004E7533" w:rsidRDefault="003A5005" w:rsidP="00B56B82">
            <w:pPr>
              <w:spacing w:line="240" w:lineRule="auto"/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b/>
                <w:sz w:val="24"/>
                <w:szCs w:val="24"/>
              </w:rPr>
              <w:t>2.Информационное обеспечение инвестиционного процесса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6246" w:type="dxa"/>
            <w:gridSpan w:val="2"/>
          </w:tcPr>
          <w:p w:rsidR="00581282" w:rsidRPr="00550E5A" w:rsidRDefault="00581282" w:rsidP="00310E65">
            <w:pPr>
              <w:pStyle w:val="Style23"/>
              <w:widowControl/>
              <w:tabs>
                <w:tab w:val="left" w:pos="1445"/>
                <w:tab w:val="left" w:pos="5184"/>
              </w:tabs>
              <w:spacing w:line="240" w:lineRule="auto"/>
              <w:ind w:left="24" w:right="86" w:firstLine="0"/>
              <w:rPr>
                <w:rStyle w:val="FontStyle29"/>
                <w:sz w:val="24"/>
              </w:rPr>
            </w:pPr>
            <w:r w:rsidRPr="00550E5A">
              <w:rPr>
                <w:rStyle w:val="FontStyle29"/>
                <w:sz w:val="24"/>
              </w:rPr>
              <w:t xml:space="preserve">Актуализация </w:t>
            </w:r>
            <w:r>
              <w:rPr>
                <w:rStyle w:val="FontStyle29"/>
                <w:sz w:val="24"/>
              </w:rPr>
              <w:t>перечня</w:t>
            </w:r>
            <w:r w:rsidRPr="00550E5A">
              <w:rPr>
                <w:rStyle w:val="FontStyle29"/>
                <w:sz w:val="24"/>
              </w:rPr>
              <w:t xml:space="preserve"> инвестиционных п</w:t>
            </w:r>
            <w:r>
              <w:rPr>
                <w:rStyle w:val="FontStyle29"/>
                <w:sz w:val="24"/>
              </w:rPr>
              <w:t>роектов и реестра свободных инвестиционных площадок на территории Панкрушихинского района, размещение на официальном сайте Администрации района в разделе «Инвестиционная деятельность»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 w:val="restart"/>
          </w:tcPr>
          <w:p w:rsidR="00581282" w:rsidRDefault="00B0161B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района ежеквартально обновляется информация об имеющихся инвестиционных площадках. </w:t>
            </w:r>
          </w:p>
          <w:p w:rsidR="00B0161B" w:rsidRDefault="00B0161B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1B" w:rsidRDefault="00B0161B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1B" w:rsidRDefault="00B0161B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полугодии 2018г. был актуализирован Инвестиционный паспорт района.</w:t>
            </w:r>
          </w:p>
          <w:p w:rsidR="00B0161B" w:rsidRDefault="00B0161B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1B" w:rsidRPr="004E7533" w:rsidRDefault="00B0161B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информации, а именно в районной газете «Трибуна Хлебороба» и на официальном сайте Администрации района опубликован план приватизации муниципального имущества</w:t>
            </w:r>
            <w:r w:rsidR="00BD2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>
              <w:rPr>
                <w:rStyle w:val="FontStyle29"/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6246" w:type="dxa"/>
            <w:gridSpan w:val="2"/>
          </w:tcPr>
          <w:p w:rsidR="00581282" w:rsidRPr="00550E5A" w:rsidRDefault="00581282" w:rsidP="00310E65">
            <w:pPr>
              <w:pStyle w:val="Style23"/>
              <w:widowControl/>
              <w:tabs>
                <w:tab w:val="left" w:pos="1445"/>
                <w:tab w:val="left" w:pos="5184"/>
              </w:tabs>
              <w:spacing w:line="240" w:lineRule="auto"/>
              <w:ind w:left="24" w:right="86" w:firstLine="0"/>
              <w:rPr>
                <w:rStyle w:val="FontStyle29"/>
                <w:sz w:val="24"/>
              </w:rPr>
            </w:pPr>
            <w:r>
              <w:rPr>
                <w:rStyle w:val="FontStyle29"/>
                <w:sz w:val="24"/>
              </w:rPr>
              <w:t>Актуализация Инвестиционного паспорта района для размещения на официальном сайте Администрации района в разделе «Инвестиционная деятельность»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pStyle w:val="ConsPlusNormal"/>
              <w:widowControl/>
              <w:spacing w:before="60"/>
              <w:ind w:firstLine="0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7319" w:type="dxa"/>
            <w:gridSpan w:val="2"/>
            <w:vMerge/>
          </w:tcPr>
          <w:p w:rsidR="00581282" w:rsidRPr="004E7533" w:rsidRDefault="00581282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  <w:tcBorders>
              <w:top w:val="nil"/>
            </w:tcBorders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6246" w:type="dxa"/>
            <w:gridSpan w:val="2"/>
            <w:tcBorders>
              <w:top w:val="nil"/>
            </w:tcBorders>
          </w:tcPr>
          <w:p w:rsidR="00581282" w:rsidRPr="00550E5A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Публикация материалов о деятельности Администрации района на официальном сайте и средствах массовой информации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B56B82" w:rsidRPr="004E7533" w:rsidTr="008C6AEF">
        <w:tc>
          <w:tcPr>
            <w:tcW w:w="15718" w:type="dxa"/>
            <w:gridSpan w:val="7"/>
          </w:tcPr>
          <w:p w:rsidR="00B56B82" w:rsidRPr="004E7533" w:rsidRDefault="00B56B82" w:rsidP="00B56B82">
            <w:pPr>
              <w:spacing w:line="240" w:lineRule="auto"/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b/>
                <w:sz w:val="24"/>
                <w:szCs w:val="24"/>
              </w:rPr>
              <w:t>3.Муниципальная поддержка инвестиционных проектов</w:t>
            </w: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B56B82" w:rsidRPr="004E7533" w:rsidRDefault="00B56B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  <w:tcBorders>
              <w:left w:val="nil"/>
            </w:tcBorders>
          </w:tcPr>
          <w:p w:rsidR="00B56B82" w:rsidRPr="004E7533" w:rsidRDefault="00B56B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B56B82" w:rsidRPr="004E7533" w:rsidRDefault="00B56B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B56B82" w:rsidRPr="004E7533" w:rsidRDefault="00B56B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BD26CD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BD26CD" w:rsidRPr="001C0800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246" w:type="dxa"/>
            <w:gridSpan w:val="2"/>
          </w:tcPr>
          <w:p w:rsidR="00BD26CD" w:rsidRPr="004E7533" w:rsidRDefault="00BD26CD" w:rsidP="00AA05C0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 xml:space="preserve">Рассмотрение инвестиционных проектов на </w:t>
            </w:r>
            <w:r>
              <w:rPr>
                <w:rStyle w:val="FontStyle29"/>
                <w:rFonts w:cs="Times New Roman"/>
                <w:sz w:val="24"/>
                <w:szCs w:val="24"/>
              </w:rPr>
              <w:t xml:space="preserve">заседании  инвестиционного  Совета при главе района </w:t>
            </w:r>
          </w:p>
        </w:tc>
        <w:tc>
          <w:tcPr>
            <w:tcW w:w="1585" w:type="dxa"/>
            <w:gridSpan w:val="2"/>
          </w:tcPr>
          <w:p w:rsidR="00BD26CD" w:rsidRPr="004E7533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319" w:type="dxa"/>
            <w:gridSpan w:val="2"/>
            <w:vMerge w:val="restart"/>
          </w:tcPr>
          <w:p w:rsidR="00BD26CD" w:rsidRPr="004E7533" w:rsidRDefault="00BD26CD" w:rsidP="00BD26CD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В 2018 году на территории района внебюджетные инвестиционные проекты не реализовывались.</w:t>
            </w:r>
          </w:p>
        </w:tc>
      </w:tr>
      <w:tr w:rsidR="00BD26CD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BD26CD" w:rsidRPr="001C0800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246" w:type="dxa"/>
            <w:gridSpan w:val="2"/>
          </w:tcPr>
          <w:p w:rsidR="00BD26CD" w:rsidRPr="004E7533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Сопровождение инвестиционных проектов</w:t>
            </w:r>
          </w:p>
        </w:tc>
        <w:tc>
          <w:tcPr>
            <w:tcW w:w="1585" w:type="dxa"/>
            <w:gridSpan w:val="2"/>
          </w:tcPr>
          <w:p w:rsidR="00BD26CD" w:rsidRPr="004E7533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/>
          </w:tcPr>
          <w:p w:rsidR="00BD26CD" w:rsidRPr="004E7533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BD26CD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BD26CD" w:rsidRPr="001C0800" w:rsidRDefault="00BD26CD" w:rsidP="00E95FDF">
            <w:pPr>
              <w:pStyle w:val="ConsPlusNormal"/>
              <w:widowControl/>
              <w:spacing w:before="60"/>
              <w:ind w:firstLine="0"/>
              <w:rPr>
                <w:rFonts w:ascii="Times New Roman" w:hAnsi="Times New Roman" w:cs="Times New Roman"/>
              </w:rPr>
            </w:pPr>
            <w:bookmarkStart w:id="0" w:name="_Hlk517729930"/>
            <w:r w:rsidRPr="001C080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46" w:type="dxa"/>
            <w:gridSpan w:val="2"/>
          </w:tcPr>
          <w:p w:rsidR="00BD26CD" w:rsidRPr="004E7533" w:rsidRDefault="00BD26CD" w:rsidP="00E95FDF">
            <w:pPr>
              <w:pStyle w:val="Style23"/>
              <w:widowControl/>
              <w:tabs>
                <w:tab w:val="left" w:pos="1661"/>
                <w:tab w:val="left" w:pos="5184"/>
              </w:tabs>
              <w:spacing w:line="240" w:lineRule="auto"/>
              <w:ind w:left="24" w:right="266" w:firstLine="0"/>
              <w:rPr>
                <w:rStyle w:val="FontStyle29"/>
                <w:sz w:val="24"/>
              </w:rPr>
            </w:pPr>
            <w:r w:rsidRPr="004E7533">
              <w:rPr>
                <w:rStyle w:val="FontStyle29"/>
                <w:sz w:val="24"/>
              </w:rPr>
              <w:t>Оказание административной поддержки инвесторам</w:t>
            </w:r>
          </w:p>
        </w:tc>
        <w:tc>
          <w:tcPr>
            <w:tcW w:w="1585" w:type="dxa"/>
            <w:gridSpan w:val="2"/>
          </w:tcPr>
          <w:p w:rsidR="00BD26CD" w:rsidRPr="004E7533" w:rsidRDefault="00BD26CD" w:rsidP="00E95FDF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53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/>
          </w:tcPr>
          <w:p w:rsidR="00BD26CD" w:rsidRPr="004E7533" w:rsidRDefault="00BD26CD" w:rsidP="00E95F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D26CD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BD26CD" w:rsidRPr="008C6AEF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8C6AEF">
              <w:rPr>
                <w:rStyle w:val="FontStyle29"/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6246" w:type="dxa"/>
            <w:gridSpan w:val="2"/>
          </w:tcPr>
          <w:p w:rsidR="00BD26CD" w:rsidRPr="008C6AEF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8C6AEF">
              <w:rPr>
                <w:rStyle w:val="FontStyle29"/>
                <w:sz w:val="24"/>
                <w:szCs w:val="24"/>
              </w:rPr>
              <w:t>Создание подготовленных «инвестиционных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</w:t>
            </w:r>
          </w:p>
        </w:tc>
        <w:tc>
          <w:tcPr>
            <w:tcW w:w="1585" w:type="dxa"/>
            <w:gridSpan w:val="2"/>
          </w:tcPr>
          <w:p w:rsidR="00BD26CD" w:rsidRPr="008C6AEF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8C6AEF">
              <w:rPr>
                <w:rStyle w:val="FontStyle29"/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319" w:type="dxa"/>
            <w:gridSpan w:val="2"/>
            <w:vMerge/>
          </w:tcPr>
          <w:p w:rsidR="00BD26CD" w:rsidRPr="004E7533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  <w:trHeight w:val="560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Мероприятия по</w:t>
            </w:r>
            <w:r>
              <w:rPr>
                <w:rStyle w:val="FontStyle29"/>
                <w:rFonts w:cs="Times New Roman"/>
                <w:sz w:val="24"/>
                <w:szCs w:val="24"/>
              </w:rPr>
              <w:t xml:space="preserve"> предоставлению консультаций о действующей </w:t>
            </w:r>
            <w:r w:rsidRPr="004E7533">
              <w:rPr>
                <w:rStyle w:val="FontStyle29"/>
                <w:rFonts w:cs="Times New Roman"/>
                <w:sz w:val="24"/>
                <w:szCs w:val="24"/>
              </w:rPr>
              <w:t>государственной поддержке предприятий реального сектора экономики (в т.ч. субъектов малого и среднего бизнеса).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</w:tcPr>
          <w:p w:rsidR="00581282" w:rsidRPr="004E7533" w:rsidRDefault="00BD26CD" w:rsidP="00BD26CD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Проводилось постоянно о</w:t>
            </w:r>
            <w:r w:rsidR="00581282" w:rsidRPr="004E7533">
              <w:rPr>
                <w:rStyle w:val="FontStyle29"/>
                <w:rFonts w:cs="Times New Roman"/>
                <w:sz w:val="24"/>
                <w:szCs w:val="24"/>
              </w:rPr>
              <w:t>каз</w:t>
            </w:r>
            <w:r>
              <w:rPr>
                <w:rStyle w:val="FontStyle29"/>
                <w:rFonts w:cs="Times New Roman"/>
                <w:sz w:val="24"/>
                <w:szCs w:val="24"/>
              </w:rPr>
              <w:t>ание</w:t>
            </w:r>
            <w:r w:rsidR="00581282" w:rsidRPr="004E7533">
              <w:rPr>
                <w:rStyle w:val="FontStyle29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FontStyle29"/>
                <w:rFonts w:cs="Times New Roman"/>
                <w:sz w:val="24"/>
                <w:szCs w:val="24"/>
              </w:rPr>
              <w:t xml:space="preserve">предполагаемым </w:t>
            </w:r>
            <w:r w:rsidR="00581282" w:rsidRPr="004E7533">
              <w:rPr>
                <w:rStyle w:val="FontStyle29"/>
                <w:rFonts w:cs="Times New Roman"/>
                <w:sz w:val="24"/>
                <w:szCs w:val="24"/>
              </w:rPr>
              <w:t>инвесторам информационно-консультационн</w:t>
            </w:r>
            <w:r>
              <w:rPr>
                <w:rStyle w:val="FontStyle29"/>
                <w:rFonts w:cs="Times New Roman"/>
                <w:sz w:val="24"/>
                <w:szCs w:val="24"/>
              </w:rPr>
              <w:t>ая помощь</w:t>
            </w:r>
            <w:r w:rsidR="00581282" w:rsidRPr="004E7533">
              <w:rPr>
                <w:rStyle w:val="FontStyle29"/>
                <w:rFonts w:cs="Times New Roman"/>
                <w:sz w:val="24"/>
                <w:szCs w:val="24"/>
              </w:rPr>
              <w:t xml:space="preserve"> для участия в краевых программах и грантах с целью получения финансовой поддержки за счет средств федерального, краевого и районного бюджетов (субсидии, гранты и пр.).</w:t>
            </w:r>
            <w:r>
              <w:rPr>
                <w:rStyle w:val="FontStyle29"/>
                <w:rFonts w:cs="Times New Roman"/>
                <w:sz w:val="24"/>
                <w:szCs w:val="24"/>
              </w:rPr>
              <w:t xml:space="preserve"> Данная информация размещена на официальном сайте Администрации района в разделе «Инвестиционная деятельность»</w:t>
            </w:r>
          </w:p>
        </w:tc>
      </w:tr>
      <w:tr w:rsidR="003A5005" w:rsidRPr="004E7533" w:rsidTr="008C6AEF">
        <w:tc>
          <w:tcPr>
            <w:tcW w:w="15718" w:type="dxa"/>
            <w:gridSpan w:val="7"/>
          </w:tcPr>
          <w:p w:rsidR="003A5005" w:rsidRPr="004E7533" w:rsidRDefault="003A5005" w:rsidP="00B56B82">
            <w:pPr>
              <w:spacing w:line="240" w:lineRule="auto"/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b/>
                <w:sz w:val="24"/>
                <w:szCs w:val="24"/>
              </w:rPr>
              <w:t>4.Развитие инвестиционной деятельности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3A5005" w:rsidRPr="004E7533" w:rsidRDefault="003A500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Продвижение, содействие, поиск инвесторов для новых инвестиционных проектов на имеющихся площадках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 w:val="restart"/>
          </w:tcPr>
          <w:p w:rsidR="00BD26CD" w:rsidRDefault="00BD26CD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Данная работа проводится постоянно.</w:t>
            </w:r>
          </w:p>
          <w:p w:rsidR="00F93EA4" w:rsidRDefault="00F93EA4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Ежеквартально управление Администрации района по экономическому развитию и имущественных отношениям проводит мониторинг показателей инвестиционных и капитальных вложений организаций и предприятий района, так объем инвестиций в основной капитал за счет всех источников финансирования (по оценке), в действующих ценах составил:</w:t>
            </w:r>
          </w:p>
          <w:p w:rsidR="00F93EA4" w:rsidRDefault="00F93EA4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 xml:space="preserve">- за 1 квартал 2018г. 7,1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</w:t>
            </w:r>
            <w:proofErr w:type="gramStart"/>
            <w:r>
              <w:rPr>
                <w:rStyle w:val="FontStyle29"/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FontStyle29"/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., в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 по крупным и средним организациям 0,84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>.;</w:t>
            </w:r>
          </w:p>
          <w:p w:rsidR="00F93EA4" w:rsidRDefault="00F93EA4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 xml:space="preserve">- за 1 полугодие 2018г. 11,95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</w:t>
            </w:r>
            <w:proofErr w:type="gramStart"/>
            <w:r>
              <w:rPr>
                <w:rStyle w:val="FontStyle29"/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FontStyle29"/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., в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 по крупным и средним организациям 4,2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>.;</w:t>
            </w:r>
          </w:p>
          <w:p w:rsidR="00F93EA4" w:rsidRDefault="00F93EA4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 xml:space="preserve">- за 9 месяцев 2018г. 79,25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</w:t>
            </w:r>
            <w:proofErr w:type="gramStart"/>
            <w:r>
              <w:rPr>
                <w:rStyle w:val="FontStyle29"/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FontStyle29"/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., в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 по крупным и средним организациям 56,89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>.;</w:t>
            </w:r>
          </w:p>
          <w:p w:rsidR="00BD26CD" w:rsidRDefault="00F93EA4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 xml:space="preserve">- за 2018г. 124,28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</w:t>
            </w:r>
            <w:proofErr w:type="gramStart"/>
            <w:r>
              <w:rPr>
                <w:rStyle w:val="FontStyle29"/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Style w:val="FontStyle29"/>
                <w:rFonts w:cs="Times New Roman"/>
                <w:sz w:val="24"/>
                <w:szCs w:val="24"/>
              </w:rPr>
              <w:t>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., в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т.ч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. по крупным и средним организациям 85,07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>.</w:t>
            </w:r>
          </w:p>
          <w:p w:rsidR="00E64400" w:rsidRDefault="00E64400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  <w:p w:rsidR="00F93EA4" w:rsidRDefault="00C873C8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 xml:space="preserve">За 2018 год ввод новых и модернизированных постоянных рабочих мест </w:t>
            </w:r>
            <w:r w:rsidR="00E64400">
              <w:rPr>
                <w:rStyle w:val="FontStyle29"/>
                <w:rFonts w:cs="Times New Roman"/>
                <w:sz w:val="24"/>
                <w:szCs w:val="24"/>
              </w:rPr>
              <w:t xml:space="preserve">на территории района </w:t>
            </w:r>
            <w:r>
              <w:rPr>
                <w:rStyle w:val="FontStyle29"/>
                <w:rFonts w:cs="Times New Roman"/>
                <w:sz w:val="24"/>
                <w:szCs w:val="24"/>
              </w:rPr>
              <w:t>составил 125 единиц.</w:t>
            </w:r>
          </w:p>
          <w:p w:rsidR="00E64400" w:rsidRDefault="00E64400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  <w:p w:rsidR="00581282" w:rsidRPr="004E7533" w:rsidRDefault="00E64400" w:rsidP="00E64400">
            <w:pPr>
              <w:spacing w:after="0"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Проводится анализ имеющихся свободных, неиспользуемых земель, уточняются данные о собственниках участков.</w:t>
            </w: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  <w:tcBorders>
              <w:bottom w:val="nil"/>
            </w:tcBorders>
          </w:tcPr>
          <w:p w:rsidR="00581282" w:rsidRPr="008C6AEF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8C6AEF">
              <w:rPr>
                <w:rStyle w:val="FontStyle29"/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6246" w:type="dxa"/>
            <w:gridSpan w:val="2"/>
          </w:tcPr>
          <w:p w:rsidR="00581282" w:rsidRPr="008C6AEF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8C6AEF">
              <w:rPr>
                <w:rStyle w:val="FontStyle29"/>
                <w:rFonts w:cs="Times New Roman"/>
                <w:sz w:val="24"/>
                <w:szCs w:val="24"/>
              </w:rPr>
              <w:t>Определить «точки роста» муниципального района и ежеквартально осуществлять их мониторинг</w:t>
            </w:r>
          </w:p>
        </w:tc>
        <w:tc>
          <w:tcPr>
            <w:tcW w:w="1585" w:type="dxa"/>
            <w:gridSpan w:val="2"/>
          </w:tcPr>
          <w:p w:rsidR="00581282" w:rsidRPr="008C6AEF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8C6AEF">
              <w:rPr>
                <w:rStyle w:val="FontStyle29"/>
                <w:rFonts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319" w:type="dxa"/>
            <w:gridSpan w:val="2"/>
            <w:vMerge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  <w:tcBorders>
              <w:top w:val="nil"/>
            </w:tcBorders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6246" w:type="dxa"/>
            <w:gridSpan w:val="2"/>
            <w:tcBorders>
              <w:top w:val="nil"/>
            </w:tcBorders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Создание новых инвестиционных площадок и их реклама</w:t>
            </w:r>
          </w:p>
        </w:tc>
        <w:tc>
          <w:tcPr>
            <w:tcW w:w="1585" w:type="dxa"/>
            <w:gridSpan w:val="2"/>
            <w:tcBorders>
              <w:top w:val="nil"/>
            </w:tcBorders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2"/>
          <w:wAfter w:w="6304" w:type="dxa"/>
          <w:trHeight w:val="701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E64400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Подготовка и проведение заседаний инвестиционного  Совета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A350B1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7319" w:type="dxa"/>
            <w:gridSpan w:val="2"/>
          </w:tcPr>
          <w:p w:rsidR="00581282" w:rsidRPr="004E7533" w:rsidRDefault="00E64400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В связи с отсутствием поступивших инвестиционных предложений заседания не проводились.</w:t>
            </w:r>
          </w:p>
        </w:tc>
        <w:tc>
          <w:tcPr>
            <w:tcW w:w="3138" w:type="dxa"/>
            <w:gridSpan w:val="2"/>
            <w:tcBorders>
              <w:top w:val="nil"/>
              <w:bottom w:val="nil"/>
            </w:tcBorders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3139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7A0EB5" w:rsidRPr="004E7533" w:rsidTr="008C6AEF">
        <w:tc>
          <w:tcPr>
            <w:tcW w:w="15718" w:type="dxa"/>
            <w:gridSpan w:val="7"/>
          </w:tcPr>
          <w:p w:rsidR="007A0EB5" w:rsidRPr="004E7533" w:rsidRDefault="007A0EB5" w:rsidP="00B56B82">
            <w:pPr>
              <w:spacing w:line="240" w:lineRule="auto"/>
              <w:jc w:val="center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b/>
                <w:sz w:val="24"/>
                <w:szCs w:val="24"/>
              </w:rPr>
              <w:t>5.Формирование имиджа района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7A0EB5" w:rsidRPr="004E7533" w:rsidRDefault="007A0EB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3"/>
          </w:tcPr>
          <w:p w:rsidR="007A0EB5" w:rsidRPr="004E7533" w:rsidRDefault="007A0EB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</w:tcPr>
          <w:p w:rsidR="007A0EB5" w:rsidRPr="004E7533" w:rsidRDefault="007A0EB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A0EB5" w:rsidRPr="004E7533" w:rsidRDefault="007A0EB5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Участие предприятий и организаций района в районных и региональных выставках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7319" w:type="dxa"/>
            <w:gridSpan w:val="2"/>
            <w:vMerge w:val="restart"/>
          </w:tcPr>
          <w:p w:rsidR="00581282" w:rsidRDefault="00DB3537" w:rsidP="00E64400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 xml:space="preserve">Организовывались районные выставки ко Дню предпринимателя, Дню торговли, в которых участвовали индивидуальные предприниматели – </w:t>
            </w:r>
            <w:proofErr w:type="spellStart"/>
            <w:r>
              <w:rPr>
                <w:rStyle w:val="FontStyle29"/>
                <w:rFonts w:cs="Times New Roman"/>
                <w:sz w:val="24"/>
                <w:szCs w:val="24"/>
              </w:rPr>
              <w:t>Самбурова</w:t>
            </w:r>
            <w:proofErr w:type="spellEnd"/>
            <w:r>
              <w:rPr>
                <w:rStyle w:val="FontStyle29"/>
                <w:rFonts w:cs="Times New Roman"/>
                <w:sz w:val="24"/>
                <w:szCs w:val="24"/>
              </w:rPr>
              <w:t xml:space="preserve"> О.А., Редькина О.М., Волченко Е.А., ПО «Панкрушихинский пищекомбинат» и др.</w:t>
            </w:r>
          </w:p>
          <w:p w:rsidR="00E64400" w:rsidRDefault="00E64400" w:rsidP="00E64400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  <w:p w:rsidR="00E64400" w:rsidRDefault="004A3BEA" w:rsidP="00E64400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Ежеквартально обновляется информация в разделе «Инвестиционная деятельность» на официальном сайте Администрации района. Обновлен План создания необходимой для инвесторов транспортной и инженерной инфраструктуры в муниципальном образовании на 2019 год.</w:t>
            </w:r>
          </w:p>
          <w:p w:rsidR="004A3BEA" w:rsidRPr="004E7533" w:rsidRDefault="004A3BEA" w:rsidP="00E64400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Публичные слушания и презентации инвестиционных проектов не проводились.</w:t>
            </w: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581282" w:rsidRPr="001C0800" w:rsidRDefault="00581282" w:rsidP="008C6AE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 w:rsidRPr="001C0800">
              <w:rPr>
                <w:rStyle w:val="FontStyle29"/>
                <w:rFonts w:cs="Times New Roman"/>
                <w:sz w:val="20"/>
                <w:szCs w:val="20"/>
              </w:rPr>
              <w:t>5.</w:t>
            </w:r>
            <w:r>
              <w:rPr>
                <w:rStyle w:val="FontStyle29"/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Поддержка в актуальном состоянии сайта района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7319" w:type="dxa"/>
            <w:gridSpan w:val="2"/>
            <w:vMerge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581282" w:rsidRPr="004E7533" w:rsidTr="00F26D2D">
        <w:trPr>
          <w:gridAfter w:val="7"/>
          <w:wAfter w:w="15719" w:type="dxa"/>
        </w:trPr>
        <w:tc>
          <w:tcPr>
            <w:tcW w:w="568" w:type="dxa"/>
          </w:tcPr>
          <w:p w:rsidR="00581282" w:rsidRPr="001C0800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>
              <w:rPr>
                <w:rStyle w:val="FontStyle29"/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6246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Проведение публичных слушаний и презентаций инвестиционных проектов</w:t>
            </w:r>
          </w:p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 w:rsidRPr="004E7533">
              <w:rPr>
                <w:rStyle w:val="FontStyle29"/>
                <w:rFonts w:cs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7319" w:type="dxa"/>
            <w:gridSpan w:val="2"/>
            <w:vMerge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</w:p>
        </w:tc>
      </w:tr>
      <w:tr w:rsidR="007A0EB5" w:rsidRPr="004E7533" w:rsidTr="008C6AEF">
        <w:trPr>
          <w:gridAfter w:val="7"/>
          <w:wAfter w:w="15719" w:type="dxa"/>
        </w:trPr>
        <w:tc>
          <w:tcPr>
            <w:tcW w:w="15718" w:type="dxa"/>
            <w:gridSpan w:val="7"/>
          </w:tcPr>
          <w:p w:rsidR="007A0EB5" w:rsidRPr="003A5005" w:rsidRDefault="007A0EB5" w:rsidP="00E95FDF">
            <w:pPr>
              <w:spacing w:line="240" w:lineRule="auto"/>
              <w:jc w:val="center"/>
              <w:rPr>
                <w:rStyle w:val="FontStyle29"/>
                <w:rFonts w:cs="Times New Roman"/>
                <w:b/>
                <w:sz w:val="24"/>
                <w:szCs w:val="24"/>
              </w:rPr>
            </w:pPr>
            <w:r w:rsidRPr="003A5005">
              <w:rPr>
                <w:rStyle w:val="FontStyle29"/>
                <w:rFonts w:cs="Times New Roman"/>
                <w:b/>
                <w:sz w:val="24"/>
                <w:szCs w:val="24"/>
              </w:rPr>
              <w:t>6. Создание условий для развития конкуренции на приоритетных и социально значимых рынках</w:t>
            </w:r>
          </w:p>
        </w:tc>
      </w:tr>
      <w:tr w:rsidR="00581282" w:rsidRPr="004E7533" w:rsidTr="00F26D2D">
        <w:trPr>
          <w:gridAfter w:val="8"/>
          <w:wAfter w:w="15727" w:type="dxa"/>
        </w:trPr>
        <w:tc>
          <w:tcPr>
            <w:tcW w:w="568" w:type="dxa"/>
          </w:tcPr>
          <w:p w:rsidR="00581282" w:rsidRPr="001C0800" w:rsidRDefault="00581282" w:rsidP="008C6AEF">
            <w:pPr>
              <w:spacing w:line="240" w:lineRule="auto"/>
              <w:jc w:val="both"/>
              <w:rPr>
                <w:rStyle w:val="FontStyle29"/>
                <w:rFonts w:cs="Times New Roman"/>
                <w:sz w:val="20"/>
                <w:szCs w:val="20"/>
              </w:rPr>
            </w:pPr>
            <w:r>
              <w:rPr>
                <w:rStyle w:val="FontStyle29"/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6238" w:type="dxa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Организация и проведение методологической работы муниципальных образований по вопросам предоставления необходимых данных в ГИС ЖКХ в соответствии с Федеральным законом от 21 июля 2014 года №209-ФЗ «О государственной информационной системе жилищно-коммунального хозяйства»</w:t>
            </w:r>
          </w:p>
        </w:tc>
        <w:tc>
          <w:tcPr>
            <w:tcW w:w="1585" w:type="dxa"/>
            <w:gridSpan w:val="2"/>
          </w:tcPr>
          <w:p w:rsidR="00581282" w:rsidRPr="004E7533" w:rsidRDefault="00581282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319" w:type="dxa"/>
            <w:gridSpan w:val="2"/>
          </w:tcPr>
          <w:p w:rsidR="00581282" w:rsidRDefault="00DB3537" w:rsidP="00E95FDF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Все муниципальные образования Панкрушихинского района прошли регистрацию в ГИС Ж</w:t>
            </w:r>
            <w:proofErr w:type="gramStart"/>
            <w:r>
              <w:rPr>
                <w:rStyle w:val="FontStyle29"/>
                <w:rFonts w:cs="Times New Roman"/>
                <w:sz w:val="24"/>
                <w:szCs w:val="24"/>
              </w:rPr>
              <w:t>КХ</w:t>
            </w:r>
            <w:r w:rsidR="00677D64">
              <w:rPr>
                <w:rStyle w:val="FontStyle29"/>
                <w:rFonts w:cs="Times New Roman"/>
                <w:sz w:val="24"/>
                <w:szCs w:val="24"/>
              </w:rPr>
              <w:t xml:space="preserve"> в пр</w:t>
            </w:r>
            <w:proofErr w:type="gramEnd"/>
            <w:r w:rsidR="00677D64">
              <w:rPr>
                <w:rStyle w:val="FontStyle29"/>
                <w:rFonts w:cs="Times New Roman"/>
                <w:sz w:val="24"/>
                <w:szCs w:val="24"/>
              </w:rPr>
              <w:t>едыдущие периоды.</w:t>
            </w:r>
          </w:p>
          <w:p w:rsidR="00677D64" w:rsidRDefault="00677D64" w:rsidP="00677D64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Муниципальным образованиям направлялось письмо о размещении в ГИС ЖКХ информации о муниципальных программах муниципальных образований района.</w:t>
            </w:r>
          </w:p>
          <w:p w:rsidR="00677D64" w:rsidRPr="004E7533" w:rsidRDefault="00677D64" w:rsidP="00677D64">
            <w:pPr>
              <w:spacing w:line="240" w:lineRule="auto"/>
              <w:jc w:val="both"/>
              <w:rPr>
                <w:rStyle w:val="FontStyle29"/>
                <w:rFonts w:cs="Times New Roman"/>
                <w:sz w:val="24"/>
                <w:szCs w:val="24"/>
              </w:rPr>
            </w:pPr>
            <w:r>
              <w:rPr>
                <w:rStyle w:val="FontStyle29"/>
                <w:rFonts w:cs="Times New Roman"/>
                <w:sz w:val="24"/>
                <w:szCs w:val="24"/>
              </w:rPr>
              <w:t>Вопросов о предоставлении необходимых данных от муниципальных образований района не поступало.</w:t>
            </w:r>
          </w:p>
        </w:tc>
      </w:tr>
    </w:tbl>
    <w:p w:rsidR="004E7533" w:rsidRPr="00374CBC" w:rsidRDefault="004E7533" w:rsidP="00E95FDF">
      <w:pPr>
        <w:spacing w:line="240" w:lineRule="auto"/>
        <w:jc w:val="both"/>
        <w:rPr>
          <w:rFonts w:ascii="Times New Roman" w:hAnsi="Times New Roman"/>
        </w:rPr>
        <w:sectPr w:rsidR="004E7533" w:rsidRPr="00374CBC" w:rsidSect="00EE7CFC">
          <w:pgSz w:w="16838" w:h="11906" w:orient="landscape"/>
          <w:pgMar w:top="1418" w:right="709" w:bottom="993" w:left="709" w:header="709" w:footer="709" w:gutter="0"/>
          <w:cols w:space="708"/>
          <w:docGrid w:linePitch="360"/>
        </w:sectPr>
      </w:pPr>
    </w:p>
    <w:p w:rsidR="00E95FDF" w:rsidRDefault="00E95FDF" w:rsidP="00E64400">
      <w:pPr>
        <w:spacing w:line="240" w:lineRule="auto"/>
        <w:jc w:val="both"/>
      </w:pPr>
    </w:p>
    <w:sectPr w:rsidR="00E95FDF" w:rsidSect="00F577DD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CA" w:rsidRDefault="00DB5DCA">
      <w:pPr>
        <w:spacing w:after="0" w:line="240" w:lineRule="auto"/>
      </w:pPr>
      <w:r>
        <w:separator/>
      </w:r>
    </w:p>
  </w:endnote>
  <w:endnote w:type="continuationSeparator" w:id="0">
    <w:p w:rsidR="00DB5DCA" w:rsidRDefault="00DB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CA" w:rsidRDefault="00DB5DCA">
      <w:pPr>
        <w:spacing w:after="0" w:line="240" w:lineRule="auto"/>
      </w:pPr>
      <w:r>
        <w:separator/>
      </w:r>
    </w:p>
  </w:footnote>
  <w:footnote w:type="continuationSeparator" w:id="0">
    <w:p w:rsidR="00DB5DCA" w:rsidRDefault="00DB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37" w:rsidRDefault="00DB3537" w:rsidP="00F577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3537" w:rsidRDefault="00DB3537" w:rsidP="00F577D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37" w:rsidRDefault="00DB3537" w:rsidP="00F577DD">
    <w:pPr>
      <w:pStyle w:val="a6"/>
      <w:framePr w:wrap="around" w:vAnchor="text" w:hAnchor="margin" w:xAlign="right" w:y="1"/>
      <w:rPr>
        <w:rStyle w:val="a8"/>
      </w:rPr>
    </w:pPr>
  </w:p>
  <w:p w:rsidR="00DB3537" w:rsidRDefault="00DB3537" w:rsidP="00F577D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3602"/>
    <w:multiLevelType w:val="hybridMultilevel"/>
    <w:tmpl w:val="F45E66EA"/>
    <w:lvl w:ilvl="0" w:tplc="8C369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9F5D17"/>
    <w:multiLevelType w:val="hybridMultilevel"/>
    <w:tmpl w:val="D9505010"/>
    <w:lvl w:ilvl="0" w:tplc="ECB6C5D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1E"/>
    <w:rsid w:val="00010027"/>
    <w:rsid w:val="00016B0D"/>
    <w:rsid w:val="00073931"/>
    <w:rsid w:val="0009030A"/>
    <w:rsid w:val="00096D1B"/>
    <w:rsid w:val="000B58D6"/>
    <w:rsid w:val="000C70C5"/>
    <w:rsid w:val="001679C8"/>
    <w:rsid w:val="001C0800"/>
    <w:rsid w:val="001C2C9D"/>
    <w:rsid w:val="001D0CF7"/>
    <w:rsid w:val="001D2822"/>
    <w:rsid w:val="002039F7"/>
    <w:rsid w:val="002073FF"/>
    <w:rsid w:val="00216A01"/>
    <w:rsid w:val="0023669D"/>
    <w:rsid w:val="00245FC2"/>
    <w:rsid w:val="00271158"/>
    <w:rsid w:val="00273DC6"/>
    <w:rsid w:val="002740DF"/>
    <w:rsid w:val="00274DD9"/>
    <w:rsid w:val="00310E65"/>
    <w:rsid w:val="003624C7"/>
    <w:rsid w:val="003634C8"/>
    <w:rsid w:val="003739A0"/>
    <w:rsid w:val="00374CBC"/>
    <w:rsid w:val="00391250"/>
    <w:rsid w:val="003A5005"/>
    <w:rsid w:val="003B4C1A"/>
    <w:rsid w:val="003B6267"/>
    <w:rsid w:val="003D3912"/>
    <w:rsid w:val="00403E01"/>
    <w:rsid w:val="0040511E"/>
    <w:rsid w:val="004263C9"/>
    <w:rsid w:val="00477946"/>
    <w:rsid w:val="004906DC"/>
    <w:rsid w:val="004A3BEA"/>
    <w:rsid w:val="004A6B15"/>
    <w:rsid w:val="004E7533"/>
    <w:rsid w:val="004E7D52"/>
    <w:rsid w:val="00550E5A"/>
    <w:rsid w:val="00581282"/>
    <w:rsid w:val="005A01BF"/>
    <w:rsid w:val="005B6C02"/>
    <w:rsid w:val="005D42A3"/>
    <w:rsid w:val="005F49C3"/>
    <w:rsid w:val="0060363E"/>
    <w:rsid w:val="006543CF"/>
    <w:rsid w:val="00655370"/>
    <w:rsid w:val="00665113"/>
    <w:rsid w:val="00677D64"/>
    <w:rsid w:val="006B5880"/>
    <w:rsid w:val="006E2B17"/>
    <w:rsid w:val="007544AF"/>
    <w:rsid w:val="007744E9"/>
    <w:rsid w:val="007903E7"/>
    <w:rsid w:val="007942ED"/>
    <w:rsid w:val="007A0EB5"/>
    <w:rsid w:val="007A2C78"/>
    <w:rsid w:val="007B68CC"/>
    <w:rsid w:val="007C2725"/>
    <w:rsid w:val="008558D3"/>
    <w:rsid w:val="00871515"/>
    <w:rsid w:val="00871923"/>
    <w:rsid w:val="00871EAE"/>
    <w:rsid w:val="008844F7"/>
    <w:rsid w:val="008A364B"/>
    <w:rsid w:val="008A46E1"/>
    <w:rsid w:val="008C2F13"/>
    <w:rsid w:val="008C6AEF"/>
    <w:rsid w:val="008F6D6F"/>
    <w:rsid w:val="009167CD"/>
    <w:rsid w:val="0091793B"/>
    <w:rsid w:val="00932EE4"/>
    <w:rsid w:val="00941622"/>
    <w:rsid w:val="009611FB"/>
    <w:rsid w:val="00986077"/>
    <w:rsid w:val="00994018"/>
    <w:rsid w:val="00A13DDC"/>
    <w:rsid w:val="00A30338"/>
    <w:rsid w:val="00A350B1"/>
    <w:rsid w:val="00A837C1"/>
    <w:rsid w:val="00A91ABC"/>
    <w:rsid w:val="00AA05C0"/>
    <w:rsid w:val="00AF36B3"/>
    <w:rsid w:val="00B0161B"/>
    <w:rsid w:val="00B10FF0"/>
    <w:rsid w:val="00B161B8"/>
    <w:rsid w:val="00B50AA0"/>
    <w:rsid w:val="00B5368A"/>
    <w:rsid w:val="00B56B82"/>
    <w:rsid w:val="00B763A3"/>
    <w:rsid w:val="00B85DD6"/>
    <w:rsid w:val="00BA02B7"/>
    <w:rsid w:val="00BD26CD"/>
    <w:rsid w:val="00BE26D8"/>
    <w:rsid w:val="00C30C62"/>
    <w:rsid w:val="00C873C8"/>
    <w:rsid w:val="00C929B7"/>
    <w:rsid w:val="00CB0BC4"/>
    <w:rsid w:val="00CC4039"/>
    <w:rsid w:val="00CD6139"/>
    <w:rsid w:val="00CD74B6"/>
    <w:rsid w:val="00CE5D63"/>
    <w:rsid w:val="00CF481A"/>
    <w:rsid w:val="00D05F3D"/>
    <w:rsid w:val="00D41499"/>
    <w:rsid w:val="00D70ED1"/>
    <w:rsid w:val="00D82DB9"/>
    <w:rsid w:val="00DB3537"/>
    <w:rsid w:val="00DB5DCA"/>
    <w:rsid w:val="00DD3532"/>
    <w:rsid w:val="00E64400"/>
    <w:rsid w:val="00E701BC"/>
    <w:rsid w:val="00E9487C"/>
    <w:rsid w:val="00E95FDF"/>
    <w:rsid w:val="00EA4061"/>
    <w:rsid w:val="00EE7CFC"/>
    <w:rsid w:val="00F045A4"/>
    <w:rsid w:val="00F228C6"/>
    <w:rsid w:val="00F26D2D"/>
    <w:rsid w:val="00F543F1"/>
    <w:rsid w:val="00F577DD"/>
    <w:rsid w:val="00F66286"/>
    <w:rsid w:val="00F74095"/>
    <w:rsid w:val="00F7721C"/>
    <w:rsid w:val="00F93EA4"/>
    <w:rsid w:val="00FD1EA0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1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4051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9">
    <w:name w:val="Font Style29"/>
    <w:uiPriority w:val="99"/>
    <w:rsid w:val="0040511E"/>
    <w:rPr>
      <w:rFonts w:ascii="Times New Roman" w:hAnsi="Times New Roman"/>
      <w:sz w:val="26"/>
    </w:rPr>
  </w:style>
  <w:style w:type="paragraph" w:customStyle="1" w:styleId="Style23">
    <w:name w:val="Style23"/>
    <w:basedOn w:val="a"/>
    <w:uiPriority w:val="99"/>
    <w:rsid w:val="0040511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95F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rsid w:val="00774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7744E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7744E9"/>
  </w:style>
  <w:style w:type="paragraph" w:styleId="a9">
    <w:name w:val="List Paragraph"/>
    <w:basedOn w:val="a"/>
    <w:uiPriority w:val="34"/>
    <w:qFormat/>
    <w:rsid w:val="00774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1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11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4051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9">
    <w:name w:val="Font Style29"/>
    <w:uiPriority w:val="99"/>
    <w:rsid w:val="0040511E"/>
    <w:rPr>
      <w:rFonts w:ascii="Times New Roman" w:hAnsi="Times New Roman"/>
      <w:sz w:val="26"/>
    </w:rPr>
  </w:style>
  <w:style w:type="paragraph" w:customStyle="1" w:styleId="Style23">
    <w:name w:val="Style23"/>
    <w:basedOn w:val="a"/>
    <w:uiPriority w:val="99"/>
    <w:rsid w:val="0040511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95F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74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rsid w:val="00774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7744E9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7744E9"/>
  </w:style>
  <w:style w:type="paragraph" w:styleId="a9">
    <w:name w:val="List Paragraph"/>
    <w:basedOn w:val="a"/>
    <w:uiPriority w:val="34"/>
    <w:qFormat/>
    <w:rsid w:val="0077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53DA-CABF-4848-B359-3129FDF2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10</cp:revision>
  <cp:lastPrinted>2018-06-28T10:04:00Z</cp:lastPrinted>
  <dcterms:created xsi:type="dcterms:W3CDTF">2019-04-21T10:24:00Z</dcterms:created>
  <dcterms:modified xsi:type="dcterms:W3CDTF">2019-04-24T04:43:00Z</dcterms:modified>
</cp:coreProperties>
</file>