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1D" w:rsidRPr="0053551D" w:rsidRDefault="0053551D" w:rsidP="0053551D">
      <w:pPr>
        <w:shd w:val="clear" w:color="auto" w:fill="FFFFFF"/>
        <w:spacing w:after="0" w:line="240" w:lineRule="auto"/>
        <w:jc w:val="center"/>
        <w:textAlignment w:val="baseline"/>
        <w:rPr>
          <w:rFonts w:ascii="Times New Roman" w:eastAsia="Times New Roman" w:hAnsi="Times New Roman" w:cs="Times New Roman"/>
          <w:b/>
          <w:color w:val="3C3C3C"/>
          <w:spacing w:val="2"/>
          <w:sz w:val="24"/>
          <w:szCs w:val="24"/>
          <w:lang w:eastAsia="ru-RU"/>
        </w:rPr>
      </w:pPr>
      <w:r w:rsidRPr="0053551D">
        <w:rPr>
          <w:rFonts w:ascii="Times New Roman" w:eastAsia="Times New Roman" w:hAnsi="Times New Roman" w:cs="Times New Roman"/>
          <w:color w:val="3C3C3C"/>
          <w:spacing w:val="2"/>
          <w:sz w:val="24"/>
          <w:szCs w:val="24"/>
          <w:lang w:eastAsia="ru-RU"/>
        </w:rPr>
        <w:br/>
      </w:r>
      <w:r w:rsidRPr="0053551D">
        <w:rPr>
          <w:rFonts w:ascii="Times New Roman" w:eastAsia="Times New Roman" w:hAnsi="Times New Roman" w:cs="Times New Roman"/>
          <w:b/>
          <w:color w:val="3C3C3C"/>
          <w:spacing w:val="2"/>
          <w:sz w:val="24"/>
          <w:szCs w:val="24"/>
          <w:lang w:eastAsia="ru-RU"/>
        </w:rPr>
        <w:t>ЗАКОН</w:t>
      </w:r>
    </w:p>
    <w:p w:rsidR="0053551D" w:rsidRPr="0053551D" w:rsidRDefault="0053551D" w:rsidP="0053551D">
      <w:pPr>
        <w:shd w:val="clear" w:color="auto" w:fill="FFFFFF"/>
        <w:spacing w:after="0" w:line="240" w:lineRule="auto"/>
        <w:jc w:val="center"/>
        <w:textAlignment w:val="baseline"/>
        <w:rPr>
          <w:rFonts w:ascii="Times New Roman" w:eastAsia="Times New Roman" w:hAnsi="Times New Roman" w:cs="Times New Roman"/>
          <w:b/>
          <w:color w:val="3C3C3C"/>
          <w:spacing w:val="2"/>
          <w:sz w:val="24"/>
          <w:szCs w:val="24"/>
          <w:lang w:eastAsia="ru-RU"/>
        </w:rPr>
      </w:pPr>
      <w:r w:rsidRPr="0053551D">
        <w:rPr>
          <w:rFonts w:ascii="Times New Roman" w:eastAsia="Times New Roman" w:hAnsi="Times New Roman" w:cs="Times New Roman"/>
          <w:b/>
          <w:color w:val="3C3C3C"/>
          <w:spacing w:val="2"/>
          <w:sz w:val="24"/>
          <w:szCs w:val="24"/>
          <w:lang w:eastAsia="ru-RU"/>
        </w:rPr>
        <w:t>АЛТАЙСКОГО КРАЯ</w:t>
      </w:r>
    </w:p>
    <w:p w:rsidR="0053551D" w:rsidRPr="0053551D" w:rsidRDefault="0053551D" w:rsidP="0053551D">
      <w:pPr>
        <w:shd w:val="clear" w:color="auto" w:fill="FFFFFF"/>
        <w:spacing w:after="0" w:line="240" w:lineRule="auto"/>
        <w:jc w:val="center"/>
        <w:textAlignment w:val="baseline"/>
        <w:rPr>
          <w:rFonts w:ascii="Times New Roman" w:eastAsia="Times New Roman" w:hAnsi="Times New Roman" w:cs="Times New Roman"/>
          <w:b/>
          <w:color w:val="3C3C3C"/>
          <w:spacing w:val="2"/>
          <w:sz w:val="24"/>
          <w:szCs w:val="24"/>
          <w:lang w:eastAsia="ru-RU"/>
        </w:rPr>
      </w:pPr>
      <w:r w:rsidRPr="0053551D">
        <w:rPr>
          <w:rFonts w:ascii="Times New Roman" w:eastAsia="Times New Roman" w:hAnsi="Times New Roman" w:cs="Times New Roman"/>
          <w:b/>
          <w:color w:val="3C3C3C"/>
          <w:spacing w:val="2"/>
          <w:sz w:val="24"/>
          <w:szCs w:val="24"/>
          <w:lang w:eastAsia="ru-RU"/>
        </w:rPr>
        <w:t>от 9 ноября 2015 года N 98-ЗС</w:t>
      </w:r>
    </w:p>
    <w:p w:rsidR="0053551D" w:rsidRPr="0053551D" w:rsidRDefault="0053551D" w:rsidP="0053551D">
      <w:pPr>
        <w:shd w:val="clear" w:color="auto" w:fill="FFFFFF"/>
        <w:spacing w:after="0" w:line="240" w:lineRule="auto"/>
        <w:jc w:val="center"/>
        <w:textAlignment w:val="baseline"/>
        <w:rPr>
          <w:rFonts w:ascii="Times New Roman" w:eastAsia="Times New Roman" w:hAnsi="Times New Roman" w:cs="Times New Roman"/>
          <w:b/>
          <w:color w:val="3C3C3C"/>
          <w:spacing w:val="2"/>
          <w:sz w:val="24"/>
          <w:szCs w:val="24"/>
          <w:lang w:eastAsia="ru-RU"/>
        </w:rPr>
      </w:pPr>
      <w:r w:rsidRPr="0053551D">
        <w:rPr>
          <w:rFonts w:ascii="Times New Roman" w:eastAsia="Times New Roman" w:hAnsi="Times New Roman" w:cs="Times New Roman"/>
          <w:b/>
          <w:color w:val="3C3C3C"/>
          <w:spacing w:val="2"/>
          <w:sz w:val="24"/>
          <w:szCs w:val="24"/>
          <w:lang w:eastAsia="ru-RU"/>
        </w:rPr>
        <w:t>О БЕСПЛАТНОМ ПРЕДОСТАВЛЕНИИ В СОБСТВЕННОСТЬ ЗЕМЕЛЬНЫХ УЧАСТКОВ</w:t>
      </w:r>
    </w:p>
    <w:p w:rsidR="0053551D" w:rsidRPr="0053551D" w:rsidRDefault="0053551D" w:rsidP="0053551D">
      <w:pPr>
        <w:shd w:val="clear" w:color="auto" w:fill="FFFFFF"/>
        <w:spacing w:after="0" w:line="240" w:lineRule="auto"/>
        <w:jc w:val="center"/>
        <w:textAlignment w:val="baseline"/>
        <w:rPr>
          <w:rFonts w:ascii="Times New Roman" w:eastAsia="Times New Roman" w:hAnsi="Times New Roman" w:cs="Times New Roman"/>
          <w:color w:val="2D2D2D"/>
          <w:spacing w:val="2"/>
          <w:sz w:val="24"/>
          <w:szCs w:val="24"/>
          <w:lang w:eastAsia="ru-RU"/>
        </w:rPr>
      </w:pPr>
      <w:r w:rsidRPr="0053551D">
        <w:rPr>
          <w:rFonts w:ascii="Times New Roman" w:eastAsia="Times New Roman" w:hAnsi="Times New Roman" w:cs="Times New Roman"/>
          <w:color w:val="2D2D2D"/>
          <w:spacing w:val="2"/>
          <w:sz w:val="24"/>
          <w:szCs w:val="24"/>
          <w:lang w:eastAsia="ru-RU"/>
        </w:rPr>
        <w:t>(в ред. </w:t>
      </w:r>
      <w:hyperlink r:id="rId4" w:history="1">
        <w:r w:rsidRPr="0053551D">
          <w:rPr>
            <w:rFonts w:ascii="Times New Roman" w:eastAsia="Times New Roman" w:hAnsi="Times New Roman" w:cs="Times New Roman"/>
            <w:color w:val="00466E"/>
            <w:spacing w:val="2"/>
            <w:sz w:val="24"/>
            <w:szCs w:val="24"/>
            <w:u w:val="single"/>
            <w:lang w:eastAsia="ru-RU"/>
          </w:rPr>
          <w:t>Законов Алтайского края от 05.04.2016 N 25-ЗС</w:t>
        </w:r>
      </w:hyperlink>
      <w:r w:rsidRPr="0053551D">
        <w:rPr>
          <w:rFonts w:ascii="Times New Roman" w:eastAsia="Times New Roman" w:hAnsi="Times New Roman" w:cs="Times New Roman"/>
          <w:color w:val="2D2D2D"/>
          <w:spacing w:val="2"/>
          <w:sz w:val="24"/>
          <w:szCs w:val="24"/>
          <w:lang w:eastAsia="ru-RU"/>
        </w:rPr>
        <w:t>, </w:t>
      </w:r>
      <w:hyperlink r:id="rId5" w:history="1">
        <w:r w:rsidRPr="0053551D">
          <w:rPr>
            <w:rFonts w:ascii="Times New Roman" w:eastAsia="Times New Roman" w:hAnsi="Times New Roman" w:cs="Times New Roman"/>
            <w:color w:val="00466E"/>
            <w:spacing w:val="2"/>
            <w:sz w:val="24"/>
            <w:szCs w:val="24"/>
            <w:u w:val="single"/>
            <w:lang w:eastAsia="ru-RU"/>
          </w:rPr>
          <w:t>от 05.07.2017 N 54-ЗС</w:t>
        </w:r>
      </w:hyperlink>
      <w:r w:rsidRPr="0053551D">
        <w:rPr>
          <w:rFonts w:ascii="Times New Roman" w:eastAsia="Times New Roman" w:hAnsi="Times New Roman" w:cs="Times New Roman"/>
          <w:color w:val="2D2D2D"/>
          <w:spacing w:val="2"/>
          <w:sz w:val="24"/>
          <w:szCs w:val="24"/>
          <w:lang w:eastAsia="ru-RU"/>
        </w:rPr>
        <w:t>)</w:t>
      </w:r>
    </w:p>
    <w:p w:rsidR="0053551D" w:rsidRPr="0053551D" w:rsidRDefault="0053551D" w:rsidP="0053551D">
      <w:pPr>
        <w:shd w:val="clear" w:color="auto" w:fill="FFFFFF"/>
        <w:spacing w:after="0" w:line="240" w:lineRule="auto"/>
        <w:jc w:val="center"/>
        <w:textAlignment w:val="baseline"/>
        <w:rPr>
          <w:rFonts w:ascii="Times New Roman" w:eastAsia="Times New Roman" w:hAnsi="Times New Roman" w:cs="Times New Roman"/>
          <w:color w:val="2D2D2D"/>
          <w:spacing w:val="2"/>
          <w:sz w:val="24"/>
          <w:szCs w:val="24"/>
          <w:lang w:eastAsia="ru-RU"/>
        </w:rPr>
      </w:pPr>
      <w:proofErr w:type="gramStart"/>
      <w:r w:rsidRPr="0053551D">
        <w:rPr>
          <w:rFonts w:ascii="Times New Roman" w:eastAsia="Times New Roman" w:hAnsi="Times New Roman" w:cs="Times New Roman"/>
          <w:color w:val="2D2D2D"/>
          <w:spacing w:val="2"/>
          <w:sz w:val="24"/>
          <w:szCs w:val="24"/>
          <w:lang w:eastAsia="ru-RU"/>
        </w:rPr>
        <w:t>Принят</w:t>
      </w:r>
      <w:proofErr w:type="gramEnd"/>
      <w:r w:rsidRPr="0053551D">
        <w:rPr>
          <w:rFonts w:ascii="Times New Roman" w:eastAsia="Times New Roman" w:hAnsi="Times New Roman" w:cs="Times New Roman"/>
          <w:color w:val="2D2D2D"/>
          <w:spacing w:val="2"/>
          <w:sz w:val="24"/>
          <w:szCs w:val="24"/>
          <w:lang w:eastAsia="ru-RU"/>
        </w:rPr>
        <w:br/>
        <w:t>Постановлением Алтайского краевого</w:t>
      </w:r>
      <w:r w:rsidRPr="0053551D">
        <w:rPr>
          <w:rFonts w:ascii="Times New Roman" w:eastAsia="Times New Roman" w:hAnsi="Times New Roman" w:cs="Times New Roman"/>
          <w:color w:val="2D2D2D"/>
          <w:spacing w:val="2"/>
          <w:sz w:val="24"/>
          <w:szCs w:val="24"/>
          <w:lang w:eastAsia="ru-RU"/>
        </w:rPr>
        <w:br/>
        <w:t>Законодательного Собрания</w:t>
      </w:r>
      <w:r w:rsidRPr="0053551D">
        <w:rPr>
          <w:rFonts w:ascii="Times New Roman" w:eastAsia="Times New Roman" w:hAnsi="Times New Roman" w:cs="Times New Roman"/>
          <w:color w:val="2D2D2D"/>
          <w:spacing w:val="2"/>
          <w:sz w:val="24"/>
          <w:szCs w:val="24"/>
          <w:lang w:eastAsia="ru-RU"/>
        </w:rPr>
        <w:br/>
        <w:t>от 02.11.2015 N 307 </w:t>
      </w:r>
      <w:r w:rsidRPr="0053551D">
        <w:rPr>
          <w:rFonts w:ascii="Times New Roman" w:eastAsia="Times New Roman" w:hAnsi="Times New Roman" w:cs="Times New Roman"/>
          <w:color w:val="2D2D2D"/>
          <w:spacing w:val="2"/>
          <w:sz w:val="24"/>
          <w:szCs w:val="24"/>
          <w:lang w:eastAsia="ru-RU"/>
        </w:rPr>
        <w:br/>
      </w:r>
    </w:p>
    <w:p w:rsidR="0053551D" w:rsidRPr="0053551D" w:rsidRDefault="0053551D" w:rsidP="0053551D">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53551D">
        <w:rPr>
          <w:rFonts w:ascii="Times New Roman" w:eastAsia="Times New Roman" w:hAnsi="Times New Roman" w:cs="Times New Roman"/>
          <w:color w:val="2D2D2D"/>
          <w:spacing w:val="2"/>
          <w:sz w:val="24"/>
          <w:szCs w:val="24"/>
          <w:lang w:eastAsia="ru-RU"/>
        </w:rPr>
        <w:br/>
      </w:r>
      <w:proofErr w:type="gramStart"/>
      <w:r w:rsidRPr="0053551D">
        <w:rPr>
          <w:rFonts w:ascii="Times New Roman" w:eastAsia="Times New Roman" w:hAnsi="Times New Roman" w:cs="Times New Roman"/>
          <w:color w:val="2D2D2D"/>
          <w:spacing w:val="2"/>
          <w:sz w:val="24"/>
          <w:szCs w:val="24"/>
          <w:lang w:eastAsia="ru-RU"/>
        </w:rPr>
        <w:t>Настоящий Закон устанавливает категории граждан, имеющих право на бесплатное предоставление в собственность земельных участков, находящихся в государственной и муниципальной собственности (далее - земельные участки), порядок постановки таких граждан на учет в качестве лиц, имеющих право на бесплатное предоставление в собственность земельных участков, порядок снятия граждан с данного учета, а также порядок предоставления в собственность земельных участков бесплатно, основания для отказа в</w:t>
      </w:r>
      <w:proofErr w:type="gramEnd"/>
      <w:r w:rsidRPr="0053551D">
        <w:rPr>
          <w:rFonts w:ascii="Times New Roman" w:eastAsia="Times New Roman" w:hAnsi="Times New Roman" w:cs="Times New Roman"/>
          <w:color w:val="2D2D2D"/>
          <w:spacing w:val="2"/>
          <w:sz w:val="24"/>
          <w:szCs w:val="24"/>
          <w:lang w:eastAsia="ru-RU"/>
        </w:rPr>
        <w:t xml:space="preserve"> данном </w:t>
      </w:r>
      <w:proofErr w:type="gramStart"/>
      <w:r w:rsidRPr="0053551D">
        <w:rPr>
          <w:rFonts w:ascii="Times New Roman" w:eastAsia="Times New Roman" w:hAnsi="Times New Roman" w:cs="Times New Roman"/>
          <w:color w:val="2D2D2D"/>
          <w:spacing w:val="2"/>
          <w:sz w:val="24"/>
          <w:szCs w:val="24"/>
          <w:lang w:eastAsia="ru-RU"/>
        </w:rPr>
        <w:t>предоставлении</w:t>
      </w:r>
      <w:proofErr w:type="gramEnd"/>
      <w:r w:rsidRPr="0053551D">
        <w:rPr>
          <w:rFonts w:ascii="Times New Roman" w:eastAsia="Times New Roman" w:hAnsi="Times New Roman" w:cs="Times New Roman"/>
          <w:color w:val="2D2D2D"/>
          <w:spacing w:val="2"/>
          <w:sz w:val="24"/>
          <w:szCs w:val="24"/>
          <w:lang w:eastAsia="ru-RU"/>
        </w:rPr>
        <w:t xml:space="preserve"> и предельные размеры земельных участков, предоставляемых бесплатно в собственность граждан на территории Алтайского края.</w:t>
      </w:r>
    </w:p>
    <w:p w:rsidR="0053551D" w:rsidRPr="0053551D" w:rsidRDefault="0053551D" w:rsidP="0053551D">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53551D">
        <w:rPr>
          <w:rFonts w:ascii="Times New Roman" w:eastAsia="Times New Roman" w:hAnsi="Times New Roman" w:cs="Times New Roman"/>
          <w:color w:val="4C4C4C"/>
          <w:spacing w:val="2"/>
          <w:sz w:val="24"/>
          <w:szCs w:val="24"/>
          <w:lang w:eastAsia="ru-RU"/>
        </w:rPr>
        <w:t>Статья 1. Предельные (минимальные и максимальные) размеры земельных участков, предоставляемых бесплатно в собственность граждан</w:t>
      </w:r>
    </w:p>
    <w:p w:rsidR="0053551D" w:rsidRPr="0053551D" w:rsidRDefault="0053551D" w:rsidP="0053551D">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53551D">
        <w:rPr>
          <w:rFonts w:ascii="Times New Roman" w:eastAsia="Times New Roman" w:hAnsi="Times New Roman" w:cs="Times New Roman"/>
          <w:color w:val="2D2D2D"/>
          <w:spacing w:val="2"/>
          <w:sz w:val="24"/>
          <w:szCs w:val="24"/>
          <w:lang w:eastAsia="ru-RU"/>
        </w:rPr>
        <w:br/>
        <w:t>Предельные (минимальные и максимальные) размеры земельных участков, предоставляемых бесплатно в собственность граждан, составляют:</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для индивидуального жилищного строительства - 0,05 - 0,15 га;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для ведения личного подсобного хозяйства - 0,1 - 0,2 га.</w:t>
      </w:r>
    </w:p>
    <w:p w:rsidR="0053551D" w:rsidRPr="0053551D" w:rsidRDefault="0053551D" w:rsidP="0053551D">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53551D">
        <w:rPr>
          <w:rFonts w:ascii="Times New Roman" w:eastAsia="Times New Roman" w:hAnsi="Times New Roman" w:cs="Times New Roman"/>
          <w:color w:val="4C4C4C"/>
          <w:spacing w:val="2"/>
          <w:sz w:val="24"/>
          <w:szCs w:val="24"/>
          <w:lang w:eastAsia="ru-RU"/>
        </w:rPr>
        <w:t>Статья 2. Категории граждан, имеющих право на бесплатное предоставление земельного участка</w:t>
      </w:r>
    </w:p>
    <w:p w:rsidR="0053551D" w:rsidRPr="0053551D" w:rsidRDefault="0053551D" w:rsidP="0053551D">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53551D">
        <w:rPr>
          <w:rFonts w:ascii="Times New Roman" w:eastAsia="Times New Roman" w:hAnsi="Times New Roman" w:cs="Times New Roman"/>
          <w:color w:val="2D2D2D"/>
          <w:spacing w:val="2"/>
          <w:sz w:val="24"/>
          <w:szCs w:val="24"/>
          <w:lang w:eastAsia="ru-RU"/>
        </w:rPr>
        <w:br/>
      </w:r>
      <w:proofErr w:type="gramStart"/>
      <w:r w:rsidRPr="0053551D">
        <w:rPr>
          <w:rFonts w:ascii="Times New Roman" w:eastAsia="Times New Roman" w:hAnsi="Times New Roman" w:cs="Times New Roman"/>
          <w:color w:val="2D2D2D"/>
          <w:spacing w:val="2"/>
          <w:sz w:val="24"/>
          <w:szCs w:val="24"/>
          <w:lang w:eastAsia="ru-RU"/>
        </w:rPr>
        <w:t>Земельный участок однократно предоставляется бесплатно в собственность следующим категориям граждан:</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гражданину, имеющему в фактическом пользовании земельный участок с расположенным на нем находящимся в собственности данного гражданина индивидуальным жилым домом и (или) индивидуальным гаражом, строительство которых завершено, в случае, если указанный земельный участок предоставлен до введения в действие </w:t>
      </w:r>
      <w:hyperlink r:id="rId6" w:history="1">
        <w:r w:rsidRPr="0053551D">
          <w:rPr>
            <w:rFonts w:ascii="Times New Roman" w:eastAsia="Times New Roman" w:hAnsi="Times New Roman" w:cs="Times New Roman"/>
            <w:color w:val="00466E"/>
            <w:spacing w:val="2"/>
            <w:sz w:val="24"/>
            <w:szCs w:val="24"/>
            <w:u w:val="single"/>
            <w:lang w:eastAsia="ru-RU"/>
          </w:rPr>
          <w:t>Земельного кодекса Российской Федерации</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а) на праве постоянного (бессрочного) пользования, пожизненного наследуемого</w:t>
      </w:r>
      <w:proofErr w:type="gramEnd"/>
      <w:r w:rsidRPr="0053551D">
        <w:rPr>
          <w:rFonts w:ascii="Times New Roman" w:eastAsia="Times New Roman" w:hAnsi="Times New Roman" w:cs="Times New Roman"/>
          <w:color w:val="2D2D2D"/>
          <w:spacing w:val="2"/>
          <w:sz w:val="24"/>
          <w:szCs w:val="24"/>
          <w:lang w:eastAsia="ru-RU"/>
        </w:rPr>
        <w:t xml:space="preserve"> владения, аренды для эксплуатации индивидуальных жилых домов, индивидуальных гаражей;</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б) на праве аренды для индивидуального гаражного или жилищного строительства, ведения в границах населенного пункта личного подсобного хозяйства;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r>
      <w:proofErr w:type="gramStart"/>
      <w:r w:rsidRPr="0053551D">
        <w:rPr>
          <w:rFonts w:ascii="Times New Roman" w:eastAsia="Times New Roman" w:hAnsi="Times New Roman" w:cs="Times New Roman"/>
          <w:color w:val="2D2D2D"/>
          <w:spacing w:val="2"/>
          <w:sz w:val="24"/>
          <w:szCs w:val="24"/>
          <w:lang w:eastAsia="ru-RU"/>
        </w:rPr>
        <w:t xml:space="preserve">2) членам гаражного, гаражно-погребного кооператива, имеющим в фактическом пользовании земельный участок с расположенным на нем находящимся в собственности членов кооператива индивидуальным гаражом (гаражным боксом) и (или) </w:t>
      </w:r>
      <w:r w:rsidRPr="0053551D">
        <w:rPr>
          <w:rFonts w:ascii="Times New Roman" w:eastAsia="Times New Roman" w:hAnsi="Times New Roman" w:cs="Times New Roman"/>
          <w:color w:val="2D2D2D"/>
          <w:spacing w:val="2"/>
          <w:sz w:val="24"/>
          <w:szCs w:val="24"/>
          <w:lang w:eastAsia="ru-RU"/>
        </w:rPr>
        <w:lastRenderedPageBreak/>
        <w:t>индивидуальным погребом (погребной ячейкой), в случае, если указанный земельный участок предоставлен до введения в действие </w:t>
      </w:r>
      <w:hyperlink r:id="rId7" w:history="1">
        <w:r w:rsidRPr="0053551D">
          <w:rPr>
            <w:rFonts w:ascii="Times New Roman" w:eastAsia="Times New Roman" w:hAnsi="Times New Roman" w:cs="Times New Roman"/>
            <w:color w:val="00466E"/>
            <w:spacing w:val="2"/>
            <w:sz w:val="24"/>
            <w:szCs w:val="24"/>
            <w:u w:val="single"/>
            <w:lang w:eastAsia="ru-RU"/>
          </w:rPr>
          <w:t>Земельного кодекса Российской Федерации</w:t>
        </w:r>
      </w:hyperlink>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r>
      <w:proofErr w:type="gramStart"/>
      <w:r w:rsidRPr="0053551D">
        <w:rPr>
          <w:rFonts w:ascii="Times New Roman" w:eastAsia="Times New Roman" w:hAnsi="Times New Roman" w:cs="Times New Roman"/>
          <w:color w:val="2D2D2D"/>
          <w:spacing w:val="2"/>
          <w:sz w:val="24"/>
          <w:szCs w:val="24"/>
          <w:lang w:eastAsia="ru-RU"/>
        </w:rPr>
        <w:t>3) гражданину, имеющему в фактическом пользовании земельный участок с расположенным на нем индивидуальным жилым домом и (или) индивидуальным гаражом, в случае, если право собственности на такие индивидуальный жилой дом и (или) индивидуальный гараж возникло до введения в действие </w:t>
      </w:r>
      <w:hyperlink r:id="rId8" w:history="1">
        <w:r w:rsidRPr="0053551D">
          <w:rPr>
            <w:rFonts w:ascii="Times New Roman" w:eastAsia="Times New Roman" w:hAnsi="Times New Roman" w:cs="Times New Roman"/>
            <w:color w:val="00466E"/>
            <w:spacing w:val="2"/>
            <w:sz w:val="24"/>
            <w:szCs w:val="24"/>
            <w:u w:val="single"/>
            <w:lang w:eastAsia="ru-RU"/>
          </w:rPr>
          <w:t>Земельного кодекса Российской Федерации</w:t>
        </w:r>
      </w:hyperlink>
      <w:r w:rsidRPr="0053551D">
        <w:rPr>
          <w:rFonts w:ascii="Times New Roman" w:eastAsia="Times New Roman" w:hAnsi="Times New Roman" w:cs="Times New Roman"/>
          <w:color w:val="2D2D2D"/>
          <w:spacing w:val="2"/>
          <w:sz w:val="24"/>
          <w:szCs w:val="24"/>
          <w:lang w:eastAsia="ru-RU"/>
        </w:rPr>
        <w:t>, но на земельный участок не имеется правоустанавливающих документов;</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r>
      <w:proofErr w:type="gramStart"/>
      <w:r w:rsidRPr="0053551D">
        <w:rPr>
          <w:rFonts w:ascii="Times New Roman" w:eastAsia="Times New Roman" w:hAnsi="Times New Roman" w:cs="Times New Roman"/>
          <w:color w:val="2D2D2D"/>
          <w:spacing w:val="2"/>
          <w:sz w:val="24"/>
          <w:szCs w:val="24"/>
          <w:lang w:eastAsia="ru-RU"/>
        </w:rPr>
        <w:t>4) гражданину, имеющему в фактическом пользовании земельный участок с расположенным на нем самовольно созданным жилым домом, возведенным до введения в действие </w:t>
      </w:r>
      <w:hyperlink r:id="rId9" w:history="1">
        <w:r w:rsidRPr="0053551D">
          <w:rPr>
            <w:rFonts w:ascii="Times New Roman" w:eastAsia="Times New Roman" w:hAnsi="Times New Roman" w:cs="Times New Roman"/>
            <w:color w:val="00466E"/>
            <w:spacing w:val="2"/>
            <w:sz w:val="24"/>
            <w:szCs w:val="24"/>
            <w:u w:val="single"/>
            <w:lang w:eastAsia="ru-RU"/>
          </w:rPr>
          <w:t>Земельного кодекса Российской Федерации</w:t>
        </w:r>
      </w:hyperlink>
      <w:r w:rsidRPr="0053551D">
        <w:rPr>
          <w:rFonts w:ascii="Times New Roman" w:eastAsia="Times New Roman" w:hAnsi="Times New Roman" w:cs="Times New Roman"/>
          <w:color w:val="2D2D2D"/>
          <w:spacing w:val="2"/>
          <w:sz w:val="24"/>
          <w:szCs w:val="24"/>
          <w:lang w:eastAsia="ru-RU"/>
        </w:rPr>
        <w:t>, права на который не были оформлены в надлежащем порядке, при условии, что данный участок может быть предоставлен этому лицу под возведенную постройку в соответствии с требованиями земельного и градостроительного законодательства и предоставление участка для сохранения</w:t>
      </w:r>
      <w:proofErr w:type="gramEnd"/>
      <w:r w:rsidRPr="0053551D">
        <w:rPr>
          <w:rFonts w:ascii="Times New Roman" w:eastAsia="Times New Roman" w:hAnsi="Times New Roman" w:cs="Times New Roman"/>
          <w:color w:val="2D2D2D"/>
          <w:spacing w:val="2"/>
          <w:sz w:val="24"/>
          <w:szCs w:val="24"/>
          <w:lang w:eastAsia="ru-RU"/>
        </w:rPr>
        <w:t xml:space="preserve"> постройки не нарушает охраняемых законом прав и интересов других лиц, а сохранение постройки не создает угрозу жизни и здоровью граждан;</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5) гражданам, указанным в статье 3 настоящего Закона, для индивидуального жилищного строительства или ведения личного подсобного хозяйства.</w:t>
      </w:r>
    </w:p>
    <w:p w:rsidR="0053551D" w:rsidRPr="0053551D" w:rsidRDefault="0053551D" w:rsidP="0053551D">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53551D">
        <w:rPr>
          <w:rFonts w:ascii="Times New Roman" w:eastAsia="Times New Roman" w:hAnsi="Times New Roman" w:cs="Times New Roman"/>
          <w:color w:val="4C4C4C"/>
          <w:spacing w:val="2"/>
          <w:sz w:val="24"/>
          <w:szCs w:val="24"/>
          <w:lang w:eastAsia="ru-RU"/>
        </w:rPr>
        <w:t>Статья 3. Категории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w:t>
      </w:r>
    </w:p>
    <w:p w:rsidR="0053551D" w:rsidRPr="0053551D" w:rsidRDefault="0053551D" w:rsidP="0053551D">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53551D">
        <w:rPr>
          <w:rFonts w:ascii="Times New Roman" w:eastAsia="Times New Roman" w:hAnsi="Times New Roman" w:cs="Times New Roman"/>
          <w:color w:val="2D2D2D"/>
          <w:spacing w:val="2"/>
          <w:sz w:val="24"/>
          <w:szCs w:val="24"/>
          <w:lang w:eastAsia="ru-RU"/>
        </w:rPr>
        <w:br/>
        <w:t>1. Право на бесплатное предоставление земельных участков для индивидуального жилищного строительства имеют следующие категории граждан, состоящих на учете в качестве нуждающихся в улучшении жилищных условий:</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ветераны Великой Отечественной войны, ветераны боевых действий на территории Российской Федерации, бывшего СССР и территориях других государств;</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нетрудоспособные члены семьи погибших (умерших) ветеранов Великой Отечественной войны, ветеранов боевых действий на территории Российской Федерации, бывшего СССР и территориях других государств, состоявшие на иждивении и получающие пенсию по случаю потери кормильца (имеющие право на ее получение);</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Герои Советского Союза, Герои Российской Федерации, Герои Социалистического Труда, полные кавалеры ордена Славы и граждане, награжденные орденом Трудовой Славы трех степеней;</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r>
      <w:proofErr w:type="gramStart"/>
      <w:r w:rsidRPr="0053551D">
        <w:rPr>
          <w:rFonts w:ascii="Times New Roman" w:eastAsia="Times New Roman" w:hAnsi="Times New Roman" w:cs="Times New Roman"/>
          <w:color w:val="2D2D2D"/>
          <w:spacing w:val="2"/>
          <w:sz w:val="24"/>
          <w:szCs w:val="24"/>
          <w:lang w:eastAsia="ru-RU"/>
        </w:rPr>
        <w:t>4) военнослужащие, проходящие военную службу по контракту, общая продолжительность военной службы которых составляет 10 лет и более, а также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5) молодые семьи, возраст каждого из супругов в которых не превышает 35 лет, одинокие матери (отцы), имеющие несовершеннолетних детей;</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lastRenderedPageBreak/>
        <w:t>6) иные категории в соответствии с законодательством Российской Федерации.</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2. </w:t>
      </w:r>
      <w:proofErr w:type="gramStart"/>
      <w:r w:rsidRPr="0053551D">
        <w:rPr>
          <w:rFonts w:ascii="Times New Roman" w:eastAsia="Times New Roman" w:hAnsi="Times New Roman" w:cs="Times New Roman"/>
          <w:color w:val="2D2D2D"/>
          <w:spacing w:val="2"/>
          <w:sz w:val="24"/>
          <w:szCs w:val="24"/>
          <w:lang w:eastAsia="ru-RU"/>
        </w:rPr>
        <w:t>Право на бесплатное предоставление земельных участков для индивидуального жилищного строительства имеют граждане, признанные пострадавшими участниками строительства жилья и включенные в реестр проблемных объектов и пострадавших участников строительства жилья в порядке, предусмотренном </w:t>
      </w:r>
      <w:hyperlink r:id="rId10" w:history="1">
        <w:r w:rsidRPr="0053551D">
          <w:rPr>
            <w:rFonts w:ascii="Times New Roman" w:eastAsia="Times New Roman" w:hAnsi="Times New Roman" w:cs="Times New Roman"/>
            <w:color w:val="00466E"/>
            <w:spacing w:val="2"/>
            <w:sz w:val="24"/>
            <w:szCs w:val="24"/>
            <w:u w:val="single"/>
            <w:lang w:eastAsia="ru-RU"/>
          </w:rPr>
          <w:t>законом Алтайского края от 11 мая 2011 года N 53-ЗС "О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w:t>
        </w:r>
        <w:proofErr w:type="gramEnd"/>
        <w:r w:rsidRPr="0053551D">
          <w:rPr>
            <w:rFonts w:ascii="Times New Roman" w:eastAsia="Times New Roman" w:hAnsi="Times New Roman" w:cs="Times New Roman"/>
            <w:color w:val="00466E"/>
            <w:spacing w:val="2"/>
            <w:sz w:val="24"/>
            <w:szCs w:val="24"/>
            <w:u w:val="single"/>
            <w:lang w:eastAsia="ru-RU"/>
          </w:rPr>
          <w:t xml:space="preserve"> Алтайского края"</w:t>
        </w:r>
      </w:hyperlink>
      <w:r w:rsidRPr="0053551D">
        <w:rPr>
          <w:rFonts w:ascii="Times New Roman" w:eastAsia="Times New Roman" w:hAnsi="Times New Roman" w:cs="Times New Roman"/>
          <w:color w:val="2D2D2D"/>
          <w:spacing w:val="2"/>
          <w:sz w:val="24"/>
          <w:szCs w:val="24"/>
          <w:lang w:eastAsia="ru-RU"/>
        </w:rPr>
        <w:t> (далее - закон Алтайского края "О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Право на бесплатное предоставление в собственность земельных участков для индивидуального жилищного строительства или ведения личного подсобного хозяйства имеют граждане, имеющие трех и более детей и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ч</w:t>
      </w:r>
      <w:proofErr w:type="gramEnd"/>
      <w:r w:rsidRPr="0053551D">
        <w:rPr>
          <w:rFonts w:ascii="Times New Roman" w:eastAsia="Times New Roman" w:hAnsi="Times New Roman" w:cs="Times New Roman"/>
          <w:color w:val="2D2D2D"/>
          <w:spacing w:val="2"/>
          <w:sz w:val="24"/>
          <w:szCs w:val="24"/>
          <w:lang w:eastAsia="ru-RU"/>
        </w:rPr>
        <w:t>асть 3 в ред. </w:t>
      </w:r>
      <w:hyperlink r:id="rId11"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3.1. </w:t>
      </w:r>
      <w:proofErr w:type="gramStart"/>
      <w:r w:rsidRPr="0053551D">
        <w:rPr>
          <w:rFonts w:ascii="Times New Roman" w:eastAsia="Times New Roman" w:hAnsi="Times New Roman" w:cs="Times New Roman"/>
          <w:color w:val="2D2D2D"/>
          <w:spacing w:val="2"/>
          <w:sz w:val="24"/>
          <w:szCs w:val="24"/>
          <w:lang w:eastAsia="ru-RU"/>
        </w:rPr>
        <w:t>Граждане, имеющие трех и более детей и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имеют право на приобретение в собственность бесплатно земельного участка, предоставленного им на праве аренды, ином предусмотренном земельным законодательством праве для индивидуального жилищного строительства, ведения личного подсобного хозяйства, а также земельного участка, на котором</w:t>
      </w:r>
      <w:proofErr w:type="gramEnd"/>
      <w:r w:rsidRPr="0053551D">
        <w:rPr>
          <w:rFonts w:ascii="Times New Roman" w:eastAsia="Times New Roman" w:hAnsi="Times New Roman" w:cs="Times New Roman"/>
          <w:color w:val="2D2D2D"/>
          <w:spacing w:val="2"/>
          <w:sz w:val="24"/>
          <w:szCs w:val="24"/>
          <w:lang w:eastAsia="ru-RU"/>
        </w:rPr>
        <w:t xml:space="preserve"> расположен индивидуальный жилой дом, находящийся в собственности таких граждан</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ч</w:t>
      </w:r>
      <w:proofErr w:type="gramEnd"/>
      <w:r w:rsidRPr="0053551D">
        <w:rPr>
          <w:rFonts w:ascii="Times New Roman" w:eastAsia="Times New Roman" w:hAnsi="Times New Roman" w:cs="Times New Roman"/>
          <w:color w:val="2D2D2D"/>
          <w:spacing w:val="2"/>
          <w:sz w:val="24"/>
          <w:szCs w:val="24"/>
          <w:lang w:eastAsia="ru-RU"/>
        </w:rPr>
        <w:t>асть 3.1 введена </w:t>
      </w:r>
      <w:hyperlink r:id="rId12" w:history="1">
        <w:r w:rsidRPr="0053551D">
          <w:rPr>
            <w:rFonts w:ascii="Times New Roman" w:eastAsia="Times New Roman" w:hAnsi="Times New Roman" w:cs="Times New Roman"/>
            <w:color w:val="00466E"/>
            <w:spacing w:val="2"/>
            <w:sz w:val="24"/>
            <w:szCs w:val="24"/>
            <w:u w:val="single"/>
            <w:lang w:eastAsia="ru-RU"/>
          </w:rPr>
          <w:t>Законом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3.2. </w:t>
      </w:r>
      <w:proofErr w:type="gramStart"/>
      <w:r w:rsidRPr="0053551D">
        <w:rPr>
          <w:rFonts w:ascii="Times New Roman" w:eastAsia="Times New Roman" w:hAnsi="Times New Roman" w:cs="Times New Roman"/>
          <w:color w:val="2D2D2D"/>
          <w:spacing w:val="2"/>
          <w:sz w:val="24"/>
          <w:szCs w:val="24"/>
          <w:lang w:eastAsia="ru-RU"/>
        </w:rPr>
        <w:t>Предоставление земельного участка в случаях, указанных в части 3.1 настоящей статьи, осуществляется во внеочередном порядке, является основанием для снятия граждан с учета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не дает права на повторное предоставление земельного участка для индивидуального жилищного строительства или ведения личного подсобного хозяйства в соответствии с</w:t>
      </w:r>
      <w:proofErr w:type="gramEnd"/>
      <w:r w:rsidRPr="0053551D">
        <w:rPr>
          <w:rFonts w:ascii="Times New Roman" w:eastAsia="Times New Roman" w:hAnsi="Times New Roman" w:cs="Times New Roman"/>
          <w:color w:val="2D2D2D"/>
          <w:spacing w:val="2"/>
          <w:sz w:val="24"/>
          <w:szCs w:val="24"/>
          <w:lang w:eastAsia="ru-RU"/>
        </w:rPr>
        <w:t xml:space="preserve"> настоящим Законом</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ч</w:t>
      </w:r>
      <w:proofErr w:type="gramEnd"/>
      <w:r w:rsidRPr="0053551D">
        <w:rPr>
          <w:rFonts w:ascii="Times New Roman" w:eastAsia="Times New Roman" w:hAnsi="Times New Roman" w:cs="Times New Roman"/>
          <w:color w:val="2D2D2D"/>
          <w:spacing w:val="2"/>
          <w:sz w:val="24"/>
          <w:szCs w:val="24"/>
          <w:lang w:eastAsia="ru-RU"/>
        </w:rPr>
        <w:t>асть 3.2 введена </w:t>
      </w:r>
      <w:hyperlink r:id="rId13" w:history="1">
        <w:r w:rsidRPr="0053551D">
          <w:rPr>
            <w:rFonts w:ascii="Times New Roman" w:eastAsia="Times New Roman" w:hAnsi="Times New Roman" w:cs="Times New Roman"/>
            <w:color w:val="00466E"/>
            <w:spacing w:val="2"/>
            <w:sz w:val="24"/>
            <w:szCs w:val="24"/>
            <w:u w:val="single"/>
            <w:lang w:eastAsia="ru-RU"/>
          </w:rPr>
          <w:t>Законом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4. Гражданам, указанным в частях 1, 2 настоящей статьи, земельные участки предоставляются однократно без проведения торгов для индивидуального жилищного строительства в аренду на 20 лет с правом последующего приобретения их в собственность бесплатно в порядке и на условиях, установленных настоящим Законом, за исключением случаев, если земельные участки ограничиваются в обороте</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в</w:t>
      </w:r>
      <w:proofErr w:type="gramEnd"/>
      <w:r w:rsidRPr="0053551D">
        <w:rPr>
          <w:rFonts w:ascii="Times New Roman" w:eastAsia="Times New Roman" w:hAnsi="Times New Roman" w:cs="Times New Roman"/>
          <w:color w:val="2D2D2D"/>
          <w:spacing w:val="2"/>
          <w:sz w:val="24"/>
          <w:szCs w:val="24"/>
          <w:lang w:eastAsia="ru-RU"/>
        </w:rPr>
        <w:t xml:space="preserve"> ред. </w:t>
      </w:r>
      <w:hyperlink r:id="rId14"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5. </w:t>
      </w:r>
      <w:proofErr w:type="gramStart"/>
      <w:r w:rsidRPr="0053551D">
        <w:rPr>
          <w:rFonts w:ascii="Times New Roman" w:eastAsia="Times New Roman" w:hAnsi="Times New Roman" w:cs="Times New Roman"/>
          <w:color w:val="2D2D2D"/>
          <w:spacing w:val="2"/>
          <w:sz w:val="24"/>
          <w:szCs w:val="24"/>
          <w:lang w:eastAsia="ru-RU"/>
        </w:rPr>
        <w:t>Граждане, указанные в частях 1 и 2 статьи 3 настоящего Закона, которым земельные участки предоставлены в аренду в соответствии с </w:t>
      </w:r>
      <w:hyperlink r:id="rId15" w:history="1">
        <w:r w:rsidRPr="0053551D">
          <w:rPr>
            <w:rFonts w:ascii="Times New Roman" w:eastAsia="Times New Roman" w:hAnsi="Times New Roman" w:cs="Times New Roman"/>
            <w:color w:val="00466E"/>
            <w:spacing w:val="2"/>
            <w:sz w:val="24"/>
            <w:szCs w:val="24"/>
            <w:u w:val="single"/>
            <w:lang w:eastAsia="ru-RU"/>
          </w:rPr>
          <w:t xml:space="preserve">законом Алтайского края от 16 </w:t>
        </w:r>
        <w:r w:rsidRPr="0053551D">
          <w:rPr>
            <w:rFonts w:ascii="Times New Roman" w:eastAsia="Times New Roman" w:hAnsi="Times New Roman" w:cs="Times New Roman"/>
            <w:color w:val="00466E"/>
            <w:spacing w:val="2"/>
            <w:sz w:val="24"/>
            <w:szCs w:val="24"/>
            <w:u w:val="single"/>
            <w:lang w:eastAsia="ru-RU"/>
          </w:rPr>
          <w:lastRenderedPageBreak/>
          <w:t>декабря 2002 года N 88-ЗС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 имеют право на заключение договора аренды земельного участка для индивидуального жилищного строительства на срок, не превышающий 20 лет, с правом последующего приобретения такого</w:t>
      </w:r>
      <w:proofErr w:type="gramEnd"/>
      <w:r w:rsidRPr="0053551D">
        <w:rPr>
          <w:rFonts w:ascii="Times New Roman" w:eastAsia="Times New Roman" w:hAnsi="Times New Roman" w:cs="Times New Roman"/>
          <w:color w:val="2D2D2D"/>
          <w:spacing w:val="2"/>
          <w:sz w:val="24"/>
          <w:szCs w:val="24"/>
          <w:lang w:eastAsia="ru-RU"/>
        </w:rPr>
        <w:t xml:space="preserve"> земельного участка в собственность бесплатно в порядке и на условиях, установленных настоящим Законом</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ч</w:t>
      </w:r>
      <w:proofErr w:type="gramEnd"/>
      <w:r w:rsidRPr="0053551D">
        <w:rPr>
          <w:rFonts w:ascii="Times New Roman" w:eastAsia="Times New Roman" w:hAnsi="Times New Roman" w:cs="Times New Roman"/>
          <w:color w:val="2D2D2D"/>
          <w:spacing w:val="2"/>
          <w:sz w:val="24"/>
          <w:szCs w:val="24"/>
          <w:lang w:eastAsia="ru-RU"/>
        </w:rPr>
        <w:t>асть 5 введена </w:t>
      </w:r>
      <w:hyperlink r:id="rId16" w:history="1">
        <w:r w:rsidRPr="0053551D">
          <w:rPr>
            <w:rFonts w:ascii="Times New Roman" w:eastAsia="Times New Roman" w:hAnsi="Times New Roman" w:cs="Times New Roman"/>
            <w:color w:val="00466E"/>
            <w:spacing w:val="2"/>
            <w:sz w:val="24"/>
            <w:szCs w:val="24"/>
            <w:u w:val="single"/>
            <w:lang w:eastAsia="ru-RU"/>
          </w:rPr>
          <w:t>Законом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6. </w:t>
      </w:r>
      <w:proofErr w:type="gramStart"/>
      <w:r w:rsidRPr="0053551D">
        <w:rPr>
          <w:rFonts w:ascii="Times New Roman" w:eastAsia="Times New Roman" w:hAnsi="Times New Roman" w:cs="Times New Roman"/>
          <w:color w:val="2D2D2D"/>
          <w:spacing w:val="2"/>
          <w:sz w:val="24"/>
          <w:szCs w:val="24"/>
          <w:lang w:eastAsia="ru-RU"/>
        </w:rPr>
        <w:t>При расчете срока договора аренды земельного участка для индивидуального жилищного строительства, указанного в части 5 настоящей статьи, вычитается срок действия предыдущего договора аренды земельного участка, заключенного в соответствии с </w:t>
      </w:r>
      <w:hyperlink r:id="rId17" w:history="1">
        <w:r w:rsidRPr="0053551D">
          <w:rPr>
            <w:rFonts w:ascii="Times New Roman" w:eastAsia="Times New Roman" w:hAnsi="Times New Roman" w:cs="Times New Roman"/>
            <w:color w:val="00466E"/>
            <w:spacing w:val="2"/>
            <w:sz w:val="24"/>
            <w:szCs w:val="24"/>
            <w:u w:val="single"/>
            <w:lang w:eastAsia="ru-RU"/>
          </w:rPr>
          <w:t>законом Алтайского края от 16 декабря 2002 года N 88-ЗС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(часть 6 введена </w:t>
      </w:r>
      <w:hyperlink r:id="rId18" w:history="1">
        <w:r w:rsidRPr="0053551D">
          <w:rPr>
            <w:rFonts w:ascii="Times New Roman" w:eastAsia="Times New Roman" w:hAnsi="Times New Roman" w:cs="Times New Roman"/>
            <w:color w:val="00466E"/>
            <w:spacing w:val="2"/>
            <w:sz w:val="24"/>
            <w:szCs w:val="24"/>
            <w:u w:val="single"/>
            <w:lang w:eastAsia="ru-RU"/>
          </w:rPr>
          <w:t>Законом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proofErr w:type="gramEnd"/>
    </w:p>
    <w:p w:rsidR="0053551D" w:rsidRPr="0053551D" w:rsidRDefault="0053551D" w:rsidP="0053551D">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53551D">
        <w:rPr>
          <w:rFonts w:ascii="Times New Roman" w:eastAsia="Times New Roman" w:hAnsi="Times New Roman" w:cs="Times New Roman"/>
          <w:color w:val="4C4C4C"/>
          <w:spacing w:val="2"/>
          <w:sz w:val="24"/>
          <w:szCs w:val="24"/>
          <w:lang w:eastAsia="ru-RU"/>
        </w:rPr>
        <w:t>Статья 4. Порядок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w:t>
      </w:r>
    </w:p>
    <w:p w:rsidR="0053551D" w:rsidRPr="0053551D" w:rsidRDefault="0053551D" w:rsidP="0053551D">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53551D">
        <w:rPr>
          <w:rFonts w:ascii="Times New Roman" w:eastAsia="Times New Roman" w:hAnsi="Times New Roman" w:cs="Times New Roman"/>
          <w:color w:val="2D2D2D"/>
          <w:spacing w:val="2"/>
          <w:sz w:val="24"/>
          <w:szCs w:val="24"/>
          <w:lang w:eastAsia="ru-RU"/>
        </w:rPr>
        <w:br/>
        <w:t>1. Учет граждан, указанных в частях 1 - 3 статьи 3 настоящего Закона,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(далее - учет) осуществляют органы местного самоуправления муниципальных районов и городских округов, на территории которых они постоянно проживают, на основании заявлений данных граждан с учетом особенностей, установленных настоящим Законом</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в</w:t>
      </w:r>
      <w:proofErr w:type="gramEnd"/>
      <w:r w:rsidRPr="0053551D">
        <w:rPr>
          <w:rFonts w:ascii="Times New Roman" w:eastAsia="Times New Roman" w:hAnsi="Times New Roman" w:cs="Times New Roman"/>
          <w:color w:val="2D2D2D"/>
          <w:spacing w:val="2"/>
          <w:sz w:val="24"/>
          <w:szCs w:val="24"/>
          <w:lang w:eastAsia="ru-RU"/>
        </w:rPr>
        <w:t xml:space="preserve"> ред. </w:t>
      </w:r>
      <w:hyperlink r:id="rId19" w:history="1">
        <w:r w:rsidRPr="0053551D">
          <w:rPr>
            <w:rFonts w:ascii="Times New Roman" w:eastAsia="Times New Roman" w:hAnsi="Times New Roman" w:cs="Times New Roman"/>
            <w:color w:val="00466E"/>
            <w:spacing w:val="2"/>
            <w:sz w:val="24"/>
            <w:szCs w:val="24"/>
            <w:u w:val="single"/>
            <w:lang w:eastAsia="ru-RU"/>
          </w:rPr>
          <w:t>Законов Алтайского края от 05.04.2016 N 25-ЗС</w:t>
        </w:r>
      </w:hyperlink>
      <w:r w:rsidRPr="0053551D">
        <w:rPr>
          <w:rFonts w:ascii="Times New Roman" w:eastAsia="Times New Roman" w:hAnsi="Times New Roman" w:cs="Times New Roman"/>
          <w:color w:val="2D2D2D"/>
          <w:spacing w:val="2"/>
          <w:sz w:val="24"/>
          <w:szCs w:val="24"/>
          <w:lang w:eastAsia="ru-RU"/>
        </w:rPr>
        <w:t>, </w:t>
      </w:r>
      <w:hyperlink r:id="rId20" w:history="1">
        <w:r w:rsidRPr="0053551D">
          <w:rPr>
            <w:rFonts w:ascii="Times New Roman" w:eastAsia="Times New Roman" w:hAnsi="Times New Roman" w:cs="Times New Roman"/>
            <w:color w:val="00466E"/>
            <w:spacing w:val="2"/>
            <w:sz w:val="24"/>
            <w:szCs w:val="24"/>
            <w:u w:val="single"/>
            <w:lang w:eastAsia="ru-RU"/>
          </w:rPr>
          <w:t>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Форма заявления гражданина о постановке на учет (далее - заявление) устанавливается органами местного самоуправления муниципальных районов и городских округов.</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3. </w:t>
      </w:r>
      <w:proofErr w:type="gramStart"/>
      <w:r w:rsidRPr="0053551D">
        <w:rPr>
          <w:rFonts w:ascii="Times New Roman" w:eastAsia="Times New Roman" w:hAnsi="Times New Roman" w:cs="Times New Roman"/>
          <w:color w:val="2D2D2D"/>
          <w:spacing w:val="2"/>
          <w:sz w:val="24"/>
          <w:szCs w:val="24"/>
          <w:lang w:eastAsia="ru-RU"/>
        </w:rPr>
        <w:t>К заявлению гражданина, указанного в части 1 статьи 3 настоящего Закона, прилагаются следующие документы:</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копия документа, удостоверяющего личность заявителя (заявителей), представителя заявителя (заявителей), если с заявлением обращается представитель заявителя (заявителей);</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(в ред. </w:t>
      </w:r>
      <w:hyperlink r:id="rId21"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05.04.2016 N 25-ЗС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копия документа, удостоверяющего полномочия представителя заявителя (заявителей), если с заявлением обращается представитель заявителя (заявителей);</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копии документов (удостоверений, справок, выданных органами социальной защиты населения и (или) органами местного самоуправления, иных документов), подтверждающих право на предоставление в соответствии с настоящим Законом земельного участка для индивидуального жилищного строительства;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4) справка, выданная органом, осуществляющим предоставление земельных участков, о </w:t>
      </w:r>
      <w:proofErr w:type="spellStart"/>
      <w:r w:rsidRPr="0053551D">
        <w:rPr>
          <w:rFonts w:ascii="Times New Roman" w:eastAsia="Times New Roman" w:hAnsi="Times New Roman" w:cs="Times New Roman"/>
          <w:color w:val="2D2D2D"/>
          <w:spacing w:val="2"/>
          <w:sz w:val="24"/>
          <w:szCs w:val="24"/>
          <w:lang w:eastAsia="ru-RU"/>
        </w:rPr>
        <w:t>непредоставлении</w:t>
      </w:r>
      <w:proofErr w:type="spellEnd"/>
      <w:r w:rsidRPr="0053551D">
        <w:rPr>
          <w:rFonts w:ascii="Times New Roman" w:eastAsia="Times New Roman" w:hAnsi="Times New Roman" w:cs="Times New Roman"/>
          <w:color w:val="2D2D2D"/>
          <w:spacing w:val="2"/>
          <w:sz w:val="24"/>
          <w:szCs w:val="24"/>
          <w:lang w:eastAsia="ru-RU"/>
        </w:rPr>
        <w:t xml:space="preserve"> ранее заявителю (заявителям) земельного участка в собственность бесплатно на основании подпунктов 6 и 7 статьи 39.5 </w:t>
      </w:r>
      <w:hyperlink r:id="rId22" w:history="1">
        <w:r w:rsidRPr="0053551D">
          <w:rPr>
            <w:rFonts w:ascii="Times New Roman" w:eastAsia="Times New Roman" w:hAnsi="Times New Roman" w:cs="Times New Roman"/>
            <w:color w:val="00466E"/>
            <w:spacing w:val="2"/>
            <w:sz w:val="24"/>
            <w:szCs w:val="24"/>
            <w:u w:val="single"/>
            <w:lang w:eastAsia="ru-RU"/>
          </w:rPr>
          <w:t xml:space="preserve">Земельного кодекса Российской </w:t>
        </w:r>
        <w:r w:rsidRPr="0053551D">
          <w:rPr>
            <w:rFonts w:ascii="Times New Roman" w:eastAsia="Times New Roman" w:hAnsi="Times New Roman" w:cs="Times New Roman"/>
            <w:color w:val="00466E"/>
            <w:spacing w:val="2"/>
            <w:sz w:val="24"/>
            <w:szCs w:val="24"/>
            <w:u w:val="single"/>
            <w:lang w:eastAsia="ru-RU"/>
          </w:rPr>
          <w:lastRenderedPageBreak/>
          <w:t>Федерации</w:t>
        </w:r>
      </w:hyperlink>
      <w:r w:rsidRPr="0053551D">
        <w:rPr>
          <w:rFonts w:ascii="Times New Roman" w:eastAsia="Times New Roman" w:hAnsi="Times New Roman" w:cs="Times New Roman"/>
          <w:color w:val="2D2D2D"/>
          <w:spacing w:val="2"/>
          <w:sz w:val="24"/>
          <w:szCs w:val="24"/>
          <w:lang w:eastAsia="ru-RU"/>
        </w:rPr>
        <w:t> в случае изменения постоянного места жительства, за исключением изменения постоянного места жительства в границах одного муниципального района или городского округа Алтайского края</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п</w:t>
      </w:r>
      <w:proofErr w:type="gramEnd"/>
      <w:r w:rsidRPr="0053551D">
        <w:rPr>
          <w:rFonts w:ascii="Times New Roman" w:eastAsia="Times New Roman" w:hAnsi="Times New Roman" w:cs="Times New Roman"/>
          <w:color w:val="2D2D2D"/>
          <w:spacing w:val="2"/>
          <w:sz w:val="24"/>
          <w:szCs w:val="24"/>
          <w:lang w:eastAsia="ru-RU"/>
        </w:rPr>
        <w:t>. 4 введен </w:t>
      </w:r>
      <w:hyperlink r:id="rId23" w:history="1">
        <w:r w:rsidRPr="0053551D">
          <w:rPr>
            <w:rFonts w:ascii="Times New Roman" w:eastAsia="Times New Roman" w:hAnsi="Times New Roman" w:cs="Times New Roman"/>
            <w:color w:val="00466E"/>
            <w:spacing w:val="2"/>
            <w:sz w:val="24"/>
            <w:szCs w:val="24"/>
            <w:u w:val="single"/>
            <w:lang w:eastAsia="ru-RU"/>
          </w:rPr>
          <w:t xml:space="preserve">Законом Алтайского края от 05.07.2017 </w:t>
        </w:r>
        <w:proofErr w:type="gramStart"/>
        <w:r w:rsidRPr="0053551D">
          <w:rPr>
            <w:rFonts w:ascii="Times New Roman" w:eastAsia="Times New Roman" w:hAnsi="Times New Roman" w:cs="Times New Roman"/>
            <w:color w:val="00466E"/>
            <w:spacing w:val="2"/>
            <w:sz w:val="24"/>
            <w:szCs w:val="24"/>
            <w:u w:val="single"/>
            <w:lang w:eastAsia="ru-RU"/>
          </w:rPr>
          <w:t>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4.</w:t>
      </w:r>
      <w:proofErr w:type="gramEnd"/>
      <w:r w:rsidRPr="0053551D">
        <w:rPr>
          <w:rFonts w:ascii="Times New Roman" w:eastAsia="Times New Roman" w:hAnsi="Times New Roman" w:cs="Times New Roman"/>
          <w:color w:val="2D2D2D"/>
          <w:spacing w:val="2"/>
          <w:sz w:val="24"/>
          <w:szCs w:val="24"/>
          <w:lang w:eastAsia="ru-RU"/>
        </w:rPr>
        <w:t xml:space="preserve"> </w:t>
      </w:r>
      <w:proofErr w:type="gramStart"/>
      <w:r w:rsidRPr="0053551D">
        <w:rPr>
          <w:rFonts w:ascii="Times New Roman" w:eastAsia="Times New Roman" w:hAnsi="Times New Roman" w:cs="Times New Roman"/>
          <w:color w:val="2D2D2D"/>
          <w:spacing w:val="2"/>
          <w:sz w:val="24"/>
          <w:szCs w:val="24"/>
          <w:lang w:eastAsia="ru-RU"/>
        </w:rPr>
        <w:t>К заявлению гражданина, указанного в части 2 статьи 3 настоящего Закона, прилагаются следующие документы:</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копия документа, удостоверяющего личность заявителя (заявителей), представителя заявителя (заявителей), если с заявлением обращается представитель заявителя (заявителей);</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(в ред. </w:t>
      </w:r>
      <w:hyperlink r:id="rId24"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05.04.2016 N 25-ЗС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копия документа, удостоверяющего полномочия представителя заявителя (заявителей), если с заявлением обращается представитель заявителя (заявителей);</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3) копия договора с застройщиком, после </w:t>
      </w:r>
      <w:proofErr w:type="gramStart"/>
      <w:r w:rsidRPr="0053551D">
        <w:rPr>
          <w:rFonts w:ascii="Times New Roman" w:eastAsia="Times New Roman" w:hAnsi="Times New Roman" w:cs="Times New Roman"/>
          <w:color w:val="2D2D2D"/>
          <w:spacing w:val="2"/>
          <w:sz w:val="24"/>
          <w:szCs w:val="24"/>
          <w:lang w:eastAsia="ru-RU"/>
        </w:rPr>
        <w:t>исполнения</w:t>
      </w:r>
      <w:proofErr w:type="gramEnd"/>
      <w:r w:rsidRPr="0053551D">
        <w:rPr>
          <w:rFonts w:ascii="Times New Roman" w:eastAsia="Times New Roman" w:hAnsi="Times New Roman" w:cs="Times New Roman"/>
          <w:color w:val="2D2D2D"/>
          <w:spacing w:val="2"/>
          <w:sz w:val="24"/>
          <w:szCs w:val="24"/>
          <w:lang w:eastAsia="ru-RU"/>
        </w:rPr>
        <w:t xml:space="preserve"> которого у гражданина возникает право собственности на жилое помещение (право требования передачи в собственность жилого помещения) в многоквартирном доме;</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4) копия документа, подтверждающего внесение денежных средств в соответствии с заключенным с застройщиком договором, после </w:t>
      </w:r>
      <w:proofErr w:type="gramStart"/>
      <w:r w:rsidRPr="0053551D">
        <w:rPr>
          <w:rFonts w:ascii="Times New Roman" w:eastAsia="Times New Roman" w:hAnsi="Times New Roman" w:cs="Times New Roman"/>
          <w:color w:val="2D2D2D"/>
          <w:spacing w:val="2"/>
          <w:sz w:val="24"/>
          <w:szCs w:val="24"/>
          <w:lang w:eastAsia="ru-RU"/>
        </w:rPr>
        <w:t>исполнения</w:t>
      </w:r>
      <w:proofErr w:type="gramEnd"/>
      <w:r w:rsidRPr="0053551D">
        <w:rPr>
          <w:rFonts w:ascii="Times New Roman" w:eastAsia="Times New Roman" w:hAnsi="Times New Roman" w:cs="Times New Roman"/>
          <w:color w:val="2D2D2D"/>
          <w:spacing w:val="2"/>
          <w:sz w:val="24"/>
          <w:szCs w:val="24"/>
          <w:lang w:eastAsia="ru-RU"/>
        </w:rPr>
        <w:t xml:space="preserve"> которого у гражданина возникает право собственности на жилое помещение (право требования передачи в собственность жилого помещения) в многоквартирном доме;</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5) копии документов (решений суда, постановлений следователя, дознавателя о признании потерпевшим), подтверждающих факт того, что заявитель признан пострадавшим от деятельности застройщиков, других юридических лиц, привлекающих денежные средства граждан для строительства многоквартирных домов;</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6) выписка из реестра проблемных объектов и пострадавших участников строительства жилья, предусмотренного законом Алтайского края "О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 подтверждающая факт того, что заявитель признан пострадавшим участником строительства жилья.</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5. </w:t>
      </w:r>
      <w:proofErr w:type="gramStart"/>
      <w:r w:rsidRPr="0053551D">
        <w:rPr>
          <w:rFonts w:ascii="Times New Roman" w:eastAsia="Times New Roman" w:hAnsi="Times New Roman" w:cs="Times New Roman"/>
          <w:color w:val="2D2D2D"/>
          <w:spacing w:val="2"/>
          <w:sz w:val="24"/>
          <w:szCs w:val="24"/>
          <w:lang w:eastAsia="ru-RU"/>
        </w:rPr>
        <w:t>К заявлению гражданина, указанного в части 3 статьи 3 настоящего Закона, прилагаются следующие документы:</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копия документа, удостоверяющего личность заявителя (заявителей), его (ее) супруги (супруга) (при наличии), а также личность представителя заявителя (заявителей), если с заявлением обращается представитель заявителя (заявителей);</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(п. 1 в ред. </w:t>
      </w:r>
      <w:hyperlink r:id="rId25"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05.04.2016 N 25-ЗС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копия документа, удостоверяющего полномочия представителя заявителя (заявителей), если с заявлением обращается представитель заявителя (заявителей);</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копии свидетельств о рождении детей, об усыновлении детей;</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lastRenderedPageBreak/>
        <w:t>4) выписка из домовой книги;</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r>
      <w:proofErr w:type="gramStart"/>
      <w:r w:rsidRPr="0053551D">
        <w:rPr>
          <w:rFonts w:ascii="Times New Roman" w:eastAsia="Times New Roman" w:hAnsi="Times New Roman" w:cs="Times New Roman"/>
          <w:color w:val="2D2D2D"/>
          <w:spacing w:val="2"/>
          <w:sz w:val="24"/>
          <w:szCs w:val="24"/>
          <w:lang w:eastAsia="ru-RU"/>
        </w:rPr>
        <w:t xml:space="preserve">5) справка, выданная органом, осуществляющим предоставление земельных участков, о </w:t>
      </w:r>
      <w:proofErr w:type="spellStart"/>
      <w:r w:rsidRPr="0053551D">
        <w:rPr>
          <w:rFonts w:ascii="Times New Roman" w:eastAsia="Times New Roman" w:hAnsi="Times New Roman" w:cs="Times New Roman"/>
          <w:color w:val="2D2D2D"/>
          <w:spacing w:val="2"/>
          <w:sz w:val="24"/>
          <w:szCs w:val="24"/>
          <w:lang w:eastAsia="ru-RU"/>
        </w:rPr>
        <w:t>непредоставлении</w:t>
      </w:r>
      <w:proofErr w:type="spellEnd"/>
      <w:r w:rsidRPr="0053551D">
        <w:rPr>
          <w:rFonts w:ascii="Times New Roman" w:eastAsia="Times New Roman" w:hAnsi="Times New Roman" w:cs="Times New Roman"/>
          <w:color w:val="2D2D2D"/>
          <w:spacing w:val="2"/>
          <w:sz w:val="24"/>
          <w:szCs w:val="24"/>
          <w:lang w:eastAsia="ru-RU"/>
        </w:rPr>
        <w:t xml:space="preserve"> ранее заявителю, его (ее) супруге (супругу) земельного участка в собственность бесплатно на основании подпунктов 6 и 7 статьи 39.5 </w:t>
      </w:r>
      <w:hyperlink r:id="rId26" w:history="1">
        <w:r w:rsidRPr="0053551D">
          <w:rPr>
            <w:rFonts w:ascii="Times New Roman" w:eastAsia="Times New Roman" w:hAnsi="Times New Roman" w:cs="Times New Roman"/>
            <w:color w:val="00466E"/>
            <w:spacing w:val="2"/>
            <w:sz w:val="24"/>
            <w:szCs w:val="24"/>
            <w:u w:val="single"/>
            <w:lang w:eastAsia="ru-RU"/>
          </w:rPr>
          <w:t>Земельного кодекса Российской Федерации</w:t>
        </w:r>
      </w:hyperlink>
      <w:r w:rsidRPr="0053551D">
        <w:rPr>
          <w:rFonts w:ascii="Times New Roman" w:eastAsia="Times New Roman" w:hAnsi="Times New Roman" w:cs="Times New Roman"/>
          <w:color w:val="2D2D2D"/>
          <w:spacing w:val="2"/>
          <w:sz w:val="24"/>
          <w:szCs w:val="24"/>
          <w:lang w:eastAsia="ru-RU"/>
        </w:rPr>
        <w:t>, </w:t>
      </w:r>
      <w:hyperlink r:id="rId27" w:history="1">
        <w:r w:rsidRPr="0053551D">
          <w:rPr>
            <w:rFonts w:ascii="Times New Roman" w:eastAsia="Times New Roman" w:hAnsi="Times New Roman" w:cs="Times New Roman"/>
            <w:color w:val="00466E"/>
            <w:spacing w:val="2"/>
            <w:sz w:val="24"/>
            <w:szCs w:val="24"/>
            <w:u w:val="single"/>
            <w:lang w:eastAsia="ru-RU"/>
          </w:rPr>
          <w:t>закона Алтайского края от 16 декабря 2002 года N 88-ЗС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 в случае изменения постоянного места жительства, за исключением изменения постоянного</w:t>
      </w:r>
      <w:proofErr w:type="gramEnd"/>
      <w:r w:rsidRPr="0053551D">
        <w:rPr>
          <w:rFonts w:ascii="Times New Roman" w:eastAsia="Times New Roman" w:hAnsi="Times New Roman" w:cs="Times New Roman"/>
          <w:color w:val="2D2D2D"/>
          <w:spacing w:val="2"/>
          <w:sz w:val="24"/>
          <w:szCs w:val="24"/>
          <w:lang w:eastAsia="ru-RU"/>
        </w:rPr>
        <w:t xml:space="preserve"> места жительства в границах одного муниципального района или городского округа Алтайского края</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п</w:t>
      </w:r>
      <w:proofErr w:type="gramEnd"/>
      <w:r w:rsidRPr="0053551D">
        <w:rPr>
          <w:rFonts w:ascii="Times New Roman" w:eastAsia="Times New Roman" w:hAnsi="Times New Roman" w:cs="Times New Roman"/>
          <w:color w:val="2D2D2D"/>
          <w:spacing w:val="2"/>
          <w:sz w:val="24"/>
          <w:szCs w:val="24"/>
          <w:lang w:eastAsia="ru-RU"/>
        </w:rPr>
        <w:t>. 5 в ред. </w:t>
      </w:r>
      <w:hyperlink r:id="rId28"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5.1. Граждане, имеющие трех и более детей, постоянно проживающие на территории городского </w:t>
      </w:r>
      <w:proofErr w:type="gramStart"/>
      <w:r w:rsidRPr="0053551D">
        <w:rPr>
          <w:rFonts w:ascii="Times New Roman" w:eastAsia="Times New Roman" w:hAnsi="Times New Roman" w:cs="Times New Roman"/>
          <w:color w:val="2D2D2D"/>
          <w:spacing w:val="2"/>
          <w:sz w:val="24"/>
          <w:szCs w:val="24"/>
          <w:lang w:eastAsia="ru-RU"/>
        </w:rPr>
        <w:t>округа</w:t>
      </w:r>
      <w:proofErr w:type="gramEnd"/>
      <w:r w:rsidRPr="0053551D">
        <w:rPr>
          <w:rFonts w:ascii="Times New Roman" w:eastAsia="Times New Roman" w:hAnsi="Times New Roman" w:cs="Times New Roman"/>
          <w:color w:val="2D2D2D"/>
          <w:spacing w:val="2"/>
          <w:sz w:val="24"/>
          <w:szCs w:val="24"/>
          <w:lang w:eastAsia="ru-RU"/>
        </w:rPr>
        <w:t xml:space="preserve"> ЗАТО Сибирский Алтайского края, обращаются с заявлением о постановке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в органы местного самоуправления любого муниципального района или городского округа Алтайского края по своему усмотрению с приложением документа, подтверждающего, что они не стоят на таком учете в иных муниципальных районах или городских округах Алтайского края</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ч</w:t>
      </w:r>
      <w:proofErr w:type="gramEnd"/>
      <w:r w:rsidRPr="0053551D">
        <w:rPr>
          <w:rFonts w:ascii="Times New Roman" w:eastAsia="Times New Roman" w:hAnsi="Times New Roman" w:cs="Times New Roman"/>
          <w:color w:val="2D2D2D"/>
          <w:spacing w:val="2"/>
          <w:sz w:val="24"/>
          <w:szCs w:val="24"/>
          <w:lang w:eastAsia="ru-RU"/>
        </w:rPr>
        <w:t>асть 5.1 введена </w:t>
      </w:r>
      <w:hyperlink r:id="rId29" w:history="1">
        <w:r w:rsidRPr="0053551D">
          <w:rPr>
            <w:rFonts w:ascii="Times New Roman" w:eastAsia="Times New Roman" w:hAnsi="Times New Roman" w:cs="Times New Roman"/>
            <w:color w:val="00466E"/>
            <w:spacing w:val="2"/>
            <w:sz w:val="24"/>
            <w:szCs w:val="24"/>
            <w:u w:val="single"/>
            <w:lang w:eastAsia="ru-RU"/>
          </w:rPr>
          <w:t>Законом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6. Одновременно с копиями документов представляются их оригиналы (за исключением уголовно-процессуальных документов). Копии документов после проверки их соответствия оригиналу заверяются уполномоченным должностным лицом органа местного самоуправления. Гражданину, подавшему заявление, выдается расписка в получении документов с указанием их перечня, даты и времени подачи.</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7. Документы, указанные в пункте 4 части 3, пункте 6 части 4, пункте 5 части 5, части 5.1 настоящей статьи, граждане вправе подавать в орган местного самоуправления по собственной инициативе. В случае непредставления гражданином документов по собственной инициативе орган местного самоуправления в течение 5 рабочих дней со дня принятия заявления запрашивает их в порядке межведомственного информационного взаимодействия в государственных органах, органах местного самоуправления</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ч</w:t>
      </w:r>
      <w:proofErr w:type="gramEnd"/>
      <w:r w:rsidRPr="0053551D">
        <w:rPr>
          <w:rFonts w:ascii="Times New Roman" w:eastAsia="Times New Roman" w:hAnsi="Times New Roman" w:cs="Times New Roman"/>
          <w:color w:val="2D2D2D"/>
          <w:spacing w:val="2"/>
          <w:sz w:val="24"/>
          <w:szCs w:val="24"/>
          <w:lang w:eastAsia="ru-RU"/>
        </w:rPr>
        <w:t>асть 7 в ред. </w:t>
      </w:r>
      <w:hyperlink r:id="rId30"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7.1. В отношении граждан, указанных в части 1 статьи 3 настоящего Закона, органы местного самоуправления самостоятельно запрашивают в порядке межведомственного информационного взаимодействия при предоставлении государственных и муниципальных услуг документ, подтверждающий, что гражданин стоит на учете в органах местного самоуправления в качестве нуждающегося в улучшении жилищных условий</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ч</w:t>
      </w:r>
      <w:proofErr w:type="gramEnd"/>
      <w:r w:rsidRPr="0053551D">
        <w:rPr>
          <w:rFonts w:ascii="Times New Roman" w:eastAsia="Times New Roman" w:hAnsi="Times New Roman" w:cs="Times New Roman"/>
          <w:color w:val="2D2D2D"/>
          <w:spacing w:val="2"/>
          <w:sz w:val="24"/>
          <w:szCs w:val="24"/>
          <w:lang w:eastAsia="ru-RU"/>
        </w:rPr>
        <w:t>асть 7.1 введена </w:t>
      </w:r>
      <w:hyperlink r:id="rId31" w:history="1">
        <w:r w:rsidRPr="0053551D">
          <w:rPr>
            <w:rFonts w:ascii="Times New Roman" w:eastAsia="Times New Roman" w:hAnsi="Times New Roman" w:cs="Times New Roman"/>
            <w:color w:val="00466E"/>
            <w:spacing w:val="2"/>
            <w:sz w:val="24"/>
            <w:szCs w:val="24"/>
            <w:u w:val="single"/>
            <w:lang w:eastAsia="ru-RU"/>
          </w:rPr>
          <w:t>Законом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7.2. В отношении граждан, указанных в части 5.1 настоящей статьи, орган местного самоуправления городского округа ЗАТО Сибирский Алтайского края в порядке межведомственного информационного взаимодействия предоставляет документ, </w:t>
      </w:r>
      <w:r w:rsidRPr="0053551D">
        <w:rPr>
          <w:rFonts w:ascii="Times New Roman" w:eastAsia="Times New Roman" w:hAnsi="Times New Roman" w:cs="Times New Roman"/>
          <w:color w:val="2D2D2D"/>
          <w:spacing w:val="2"/>
          <w:sz w:val="24"/>
          <w:szCs w:val="24"/>
          <w:lang w:eastAsia="ru-RU"/>
        </w:rPr>
        <w:lastRenderedPageBreak/>
        <w:t>подтверждающий, что граждане не стоят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на территории Алтайского края</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ч</w:t>
      </w:r>
      <w:proofErr w:type="gramEnd"/>
      <w:r w:rsidRPr="0053551D">
        <w:rPr>
          <w:rFonts w:ascii="Times New Roman" w:eastAsia="Times New Roman" w:hAnsi="Times New Roman" w:cs="Times New Roman"/>
          <w:color w:val="2D2D2D"/>
          <w:spacing w:val="2"/>
          <w:sz w:val="24"/>
          <w:szCs w:val="24"/>
          <w:lang w:eastAsia="ru-RU"/>
        </w:rPr>
        <w:t>асть 7.2 введена </w:t>
      </w:r>
      <w:hyperlink r:id="rId32" w:history="1">
        <w:r w:rsidRPr="0053551D">
          <w:rPr>
            <w:rFonts w:ascii="Times New Roman" w:eastAsia="Times New Roman" w:hAnsi="Times New Roman" w:cs="Times New Roman"/>
            <w:color w:val="00466E"/>
            <w:spacing w:val="2"/>
            <w:sz w:val="24"/>
            <w:szCs w:val="24"/>
            <w:u w:val="single"/>
            <w:lang w:eastAsia="ru-RU"/>
          </w:rPr>
          <w:t xml:space="preserve">Законом Алтайского края от </w:t>
        </w:r>
        <w:proofErr w:type="gramStart"/>
        <w:r w:rsidRPr="0053551D">
          <w:rPr>
            <w:rFonts w:ascii="Times New Roman" w:eastAsia="Times New Roman" w:hAnsi="Times New Roman" w:cs="Times New Roman"/>
            <w:color w:val="00466E"/>
            <w:spacing w:val="2"/>
            <w:sz w:val="24"/>
            <w:szCs w:val="24"/>
            <w:u w:val="single"/>
            <w:lang w:eastAsia="ru-RU"/>
          </w:rPr>
          <w:t>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8.</w:t>
      </w:r>
      <w:proofErr w:type="gramEnd"/>
      <w:r w:rsidRPr="0053551D">
        <w:rPr>
          <w:rFonts w:ascii="Times New Roman" w:eastAsia="Times New Roman" w:hAnsi="Times New Roman" w:cs="Times New Roman"/>
          <w:color w:val="2D2D2D"/>
          <w:spacing w:val="2"/>
          <w:sz w:val="24"/>
          <w:szCs w:val="24"/>
          <w:lang w:eastAsia="ru-RU"/>
        </w:rPr>
        <w:t xml:space="preserve"> Для рассмотрения заявлений граждан, указанных в статье 3 настоящего Закона, принятия соответствующих решений, организации выбора земельных участков гражданами, состоящими на учете, орган местного самоуправления создает комиссию. Порядок формирования и работы комиссии устанавливается органом местного самоуправления</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в</w:t>
      </w:r>
      <w:proofErr w:type="gramEnd"/>
      <w:r w:rsidRPr="0053551D">
        <w:rPr>
          <w:rFonts w:ascii="Times New Roman" w:eastAsia="Times New Roman" w:hAnsi="Times New Roman" w:cs="Times New Roman"/>
          <w:color w:val="2D2D2D"/>
          <w:spacing w:val="2"/>
          <w:sz w:val="24"/>
          <w:szCs w:val="24"/>
          <w:lang w:eastAsia="ru-RU"/>
        </w:rPr>
        <w:t xml:space="preserve"> ред. </w:t>
      </w:r>
      <w:hyperlink r:id="rId33"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9. Комиссия по результатам рассмотрения документов, представленных гражданином, принимает решение о постановке его на учет либо об отказе в постановке на учет не позднее чем через 30 календарных дней со дня представления заявления. При рассмотрении заявлений, поданных несколькими гражданами в один день, их очередность определяется по времени подачи заявления с полным комплектом документов.</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10. Решение о постановке на учет или об отказе в постановке на учет орган местного самоуправления не позднее чем через 7 дней со дня его принятия выдает или направляет заявителю.</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11. </w:t>
      </w:r>
      <w:proofErr w:type="gramStart"/>
      <w:r w:rsidRPr="0053551D">
        <w:rPr>
          <w:rFonts w:ascii="Times New Roman" w:eastAsia="Times New Roman" w:hAnsi="Times New Roman" w:cs="Times New Roman"/>
          <w:color w:val="2D2D2D"/>
          <w:spacing w:val="2"/>
          <w:sz w:val="24"/>
          <w:szCs w:val="24"/>
          <w:lang w:eastAsia="ru-RU"/>
        </w:rPr>
        <w:t>Граждане, принятые на учет, заносятся в порядке очередности в журнал учета граждан, указанных в частях 1 и 2 статьи 3 настоящего Закона, имеющих право на бесплатное предоставление в собственность земельного участка, либо в журнал учета граждан, указанных в части 3 статьи 3 настоящего Закона, имеющих трех и более детей и желающих приобрести земельные участки.</w:t>
      </w:r>
      <w:proofErr w:type="gramEnd"/>
      <w:r w:rsidRPr="0053551D">
        <w:rPr>
          <w:rFonts w:ascii="Times New Roman" w:eastAsia="Times New Roman" w:hAnsi="Times New Roman" w:cs="Times New Roman"/>
          <w:color w:val="2D2D2D"/>
          <w:spacing w:val="2"/>
          <w:sz w:val="24"/>
          <w:szCs w:val="24"/>
          <w:lang w:eastAsia="ru-RU"/>
        </w:rPr>
        <w:t xml:space="preserve"> В журнале учета указываются дата принятия на учет гражданина, желающего приобрести земельный участок, фамилия, имя, отчество, место жительства, паспортные данные, идентификационный номер налогоплательщика (в журнале учета граждан, имеющих трех и более детей, указываются также фамилии, имена, отчества второго родителя (усыновителя), детей, их даты рождения), номера контактных телефонов, почтовый адрес для направления корреспонденции</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ч</w:t>
      </w:r>
      <w:proofErr w:type="gramEnd"/>
      <w:r w:rsidRPr="0053551D">
        <w:rPr>
          <w:rFonts w:ascii="Times New Roman" w:eastAsia="Times New Roman" w:hAnsi="Times New Roman" w:cs="Times New Roman"/>
          <w:color w:val="2D2D2D"/>
          <w:spacing w:val="2"/>
          <w:sz w:val="24"/>
          <w:szCs w:val="24"/>
          <w:lang w:eastAsia="ru-RU"/>
        </w:rPr>
        <w:t>асть 11 в ред. </w:t>
      </w:r>
      <w:hyperlink r:id="rId34" w:history="1">
        <w:r w:rsidRPr="0053551D">
          <w:rPr>
            <w:rFonts w:ascii="Times New Roman" w:eastAsia="Times New Roman" w:hAnsi="Times New Roman" w:cs="Times New Roman"/>
            <w:color w:val="00466E"/>
            <w:spacing w:val="2"/>
            <w:sz w:val="24"/>
            <w:szCs w:val="24"/>
            <w:u w:val="single"/>
            <w:lang w:eastAsia="ru-RU"/>
          </w:rPr>
          <w:t xml:space="preserve">Закона Алтайского края от </w:t>
        </w:r>
        <w:proofErr w:type="gramStart"/>
        <w:r w:rsidRPr="0053551D">
          <w:rPr>
            <w:rFonts w:ascii="Times New Roman" w:eastAsia="Times New Roman" w:hAnsi="Times New Roman" w:cs="Times New Roman"/>
            <w:color w:val="00466E"/>
            <w:spacing w:val="2"/>
            <w:sz w:val="24"/>
            <w:szCs w:val="24"/>
            <w:u w:val="single"/>
            <w:lang w:eastAsia="ru-RU"/>
          </w:rPr>
          <w:t>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12.</w:t>
      </w:r>
      <w:proofErr w:type="gramEnd"/>
      <w:r w:rsidRPr="0053551D">
        <w:rPr>
          <w:rFonts w:ascii="Times New Roman" w:eastAsia="Times New Roman" w:hAnsi="Times New Roman" w:cs="Times New Roman"/>
          <w:color w:val="2D2D2D"/>
          <w:spacing w:val="2"/>
          <w:sz w:val="24"/>
          <w:szCs w:val="24"/>
          <w:lang w:eastAsia="ru-RU"/>
        </w:rPr>
        <w:t xml:space="preserve"> Основаниями для отказа в постановке на учет являются:</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отсутствие права на бесплатное предоставление в собственность земельного участка в соответствии с настоящим Законом;</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непредставление документов, указанных в настоящей статье, за исключением документов, которые органы местного самоуправления самостоятельно запрашивают в порядке межведомственного информационного взаимодействия;</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(в ред. </w:t>
      </w:r>
      <w:hyperlink r:id="rId35"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подача заявления лицом, не уполномоченным на осуществление таких действий;</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lastRenderedPageBreak/>
        <w:t>4) предоставление земельного участка одному из родителей (усыновителей), состоявшему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(п. 4 введен </w:t>
      </w:r>
      <w:hyperlink r:id="rId36" w:history="1">
        <w:r w:rsidRPr="0053551D">
          <w:rPr>
            <w:rFonts w:ascii="Times New Roman" w:eastAsia="Times New Roman" w:hAnsi="Times New Roman" w:cs="Times New Roman"/>
            <w:color w:val="00466E"/>
            <w:spacing w:val="2"/>
            <w:sz w:val="24"/>
            <w:szCs w:val="24"/>
            <w:u w:val="single"/>
            <w:lang w:eastAsia="ru-RU"/>
          </w:rPr>
          <w:t>Законом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5) постановка граждан, указанных в части 5.1 настоящей статьи,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на территории Алтайского края</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п</w:t>
      </w:r>
      <w:proofErr w:type="gramEnd"/>
      <w:r w:rsidRPr="0053551D">
        <w:rPr>
          <w:rFonts w:ascii="Times New Roman" w:eastAsia="Times New Roman" w:hAnsi="Times New Roman" w:cs="Times New Roman"/>
          <w:color w:val="2D2D2D"/>
          <w:spacing w:val="2"/>
          <w:sz w:val="24"/>
          <w:szCs w:val="24"/>
          <w:lang w:eastAsia="ru-RU"/>
        </w:rPr>
        <w:t>. 5 введен </w:t>
      </w:r>
      <w:hyperlink r:id="rId37" w:history="1">
        <w:r w:rsidRPr="0053551D">
          <w:rPr>
            <w:rFonts w:ascii="Times New Roman" w:eastAsia="Times New Roman" w:hAnsi="Times New Roman" w:cs="Times New Roman"/>
            <w:color w:val="00466E"/>
            <w:spacing w:val="2"/>
            <w:sz w:val="24"/>
            <w:szCs w:val="24"/>
            <w:u w:val="single"/>
            <w:lang w:eastAsia="ru-RU"/>
          </w:rPr>
          <w:t>Законом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13. Отсутствие на территории муниципального образования свободных от прав третьих лиц и прошедших государственный кадастровый учет земельных участков не является основанием для отказа в постановке на учет.</w:t>
      </w:r>
    </w:p>
    <w:p w:rsidR="0053551D" w:rsidRPr="0053551D" w:rsidRDefault="0053551D" w:rsidP="0053551D">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53551D">
        <w:rPr>
          <w:rFonts w:ascii="Times New Roman" w:eastAsia="Times New Roman" w:hAnsi="Times New Roman" w:cs="Times New Roman"/>
          <w:color w:val="4C4C4C"/>
          <w:spacing w:val="2"/>
          <w:sz w:val="24"/>
          <w:szCs w:val="24"/>
          <w:lang w:eastAsia="ru-RU"/>
        </w:rPr>
        <w:t>Статья 5. Снятие граждан с учета</w:t>
      </w:r>
    </w:p>
    <w:p w:rsidR="0053551D" w:rsidRPr="0053551D" w:rsidRDefault="0053551D" w:rsidP="0053551D">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53551D">
        <w:rPr>
          <w:rFonts w:ascii="Times New Roman" w:eastAsia="Times New Roman" w:hAnsi="Times New Roman" w:cs="Times New Roman"/>
          <w:color w:val="2D2D2D"/>
          <w:spacing w:val="2"/>
          <w:sz w:val="24"/>
          <w:szCs w:val="24"/>
          <w:lang w:eastAsia="ru-RU"/>
        </w:rPr>
        <w:br/>
        <w:t>1. Снятие гражданина с учета производится в случаях:</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предоставления земельного участка в соответствии с настоящим Законом;</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подачи гражданином заявления о снятии с учета;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утраты гражданином права на бесплатное предоставление в собственность земельного участка, возникшего в соответствии с настоящим Законом;</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4) выявления в представленных в орган, осуществляющий принятие на учет, документах сведений, не соответствующих действительности и послуживших основанием принятия на учет.</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Смерть одного из супругов, объявление его умершим, безвестно отсутствующим не является основанием для снятия с учета граждан, указанных в части 3 статьи 3 настоящего Закона.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Решение о снятии с учета принимается органом местного самоуправления, принявшим решение о постановке на учет.</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4. Решение о снятии с учета орган местного самоуправления направляет заявителю заказным письмом с уведомлением о вручении в течение 7 дней со дня принятия этого решения.</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5. Решение о снятии с учета может быть обжаловано в порядке, установленном законодательством Российской Федерации.</w:t>
      </w:r>
    </w:p>
    <w:p w:rsidR="0053551D" w:rsidRPr="0053551D" w:rsidRDefault="0053551D" w:rsidP="0053551D">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53551D">
        <w:rPr>
          <w:rFonts w:ascii="Times New Roman" w:eastAsia="Times New Roman" w:hAnsi="Times New Roman" w:cs="Times New Roman"/>
          <w:color w:val="4C4C4C"/>
          <w:spacing w:val="2"/>
          <w:sz w:val="24"/>
          <w:szCs w:val="24"/>
          <w:lang w:eastAsia="ru-RU"/>
        </w:rPr>
        <w:t>Статья 6. Образование земельных участков в целях их бесплатного предоставления гражданам, состоящим на учете</w:t>
      </w:r>
    </w:p>
    <w:p w:rsidR="0053551D" w:rsidRPr="0053551D" w:rsidRDefault="0053551D" w:rsidP="0053551D">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53551D">
        <w:rPr>
          <w:rFonts w:ascii="Times New Roman" w:eastAsia="Times New Roman" w:hAnsi="Times New Roman" w:cs="Times New Roman"/>
          <w:color w:val="2D2D2D"/>
          <w:spacing w:val="2"/>
          <w:sz w:val="24"/>
          <w:szCs w:val="24"/>
          <w:lang w:eastAsia="ru-RU"/>
        </w:rPr>
        <w:br/>
        <w:t>1. Образование земельных участков в целях их бесплатного предоставления в собственность граждан, состоящих на учете, осуществляется в соответствии с </w:t>
      </w:r>
      <w:hyperlink r:id="rId38" w:history="1">
        <w:r w:rsidRPr="0053551D">
          <w:rPr>
            <w:rFonts w:ascii="Times New Roman" w:eastAsia="Times New Roman" w:hAnsi="Times New Roman" w:cs="Times New Roman"/>
            <w:color w:val="00466E"/>
            <w:spacing w:val="2"/>
            <w:sz w:val="24"/>
            <w:szCs w:val="24"/>
            <w:u w:val="single"/>
            <w:lang w:eastAsia="ru-RU"/>
          </w:rPr>
          <w:t>Земельным кодексом Российской Федерации</w:t>
        </w:r>
      </w:hyperlink>
      <w:r w:rsidRPr="0053551D">
        <w:rPr>
          <w:rFonts w:ascii="Times New Roman" w:eastAsia="Times New Roman" w:hAnsi="Times New Roman" w:cs="Times New Roman"/>
          <w:color w:val="2D2D2D"/>
          <w:spacing w:val="2"/>
          <w:sz w:val="24"/>
          <w:szCs w:val="24"/>
          <w:lang w:eastAsia="ru-RU"/>
        </w:rPr>
        <w:t>, </w:t>
      </w:r>
      <w:hyperlink r:id="rId39" w:history="1">
        <w:r w:rsidRPr="0053551D">
          <w:rPr>
            <w:rFonts w:ascii="Times New Roman" w:eastAsia="Times New Roman" w:hAnsi="Times New Roman" w:cs="Times New Roman"/>
            <w:color w:val="00466E"/>
            <w:spacing w:val="2"/>
            <w:sz w:val="24"/>
            <w:szCs w:val="24"/>
            <w:u w:val="single"/>
            <w:lang w:eastAsia="ru-RU"/>
          </w:rPr>
          <w:t>Федеральным законом от 13 июля 2015 года N 218-ФЗ "О государственной регистрации недвижимости"</w:t>
        </w:r>
      </w:hyperlink>
      <w:r w:rsidRPr="0053551D">
        <w:rPr>
          <w:rFonts w:ascii="Times New Roman" w:eastAsia="Times New Roman" w:hAnsi="Times New Roman" w:cs="Times New Roman"/>
          <w:color w:val="2D2D2D"/>
          <w:spacing w:val="2"/>
          <w:sz w:val="24"/>
          <w:szCs w:val="24"/>
          <w:lang w:eastAsia="ru-RU"/>
        </w:rPr>
        <w:t xml:space="preserve"> (далее - Федеральный </w:t>
      </w:r>
      <w:r w:rsidRPr="0053551D">
        <w:rPr>
          <w:rFonts w:ascii="Times New Roman" w:eastAsia="Times New Roman" w:hAnsi="Times New Roman" w:cs="Times New Roman"/>
          <w:color w:val="2D2D2D"/>
          <w:spacing w:val="2"/>
          <w:sz w:val="24"/>
          <w:szCs w:val="24"/>
          <w:lang w:eastAsia="ru-RU"/>
        </w:rPr>
        <w:lastRenderedPageBreak/>
        <w:t>закон) с учетом положений настоящего Закона, утвержденных документов территориального планирования, правил землепользования и застройки, документации по планировке территории</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в</w:t>
      </w:r>
      <w:proofErr w:type="gramEnd"/>
      <w:r w:rsidRPr="0053551D">
        <w:rPr>
          <w:rFonts w:ascii="Times New Roman" w:eastAsia="Times New Roman" w:hAnsi="Times New Roman" w:cs="Times New Roman"/>
          <w:color w:val="2D2D2D"/>
          <w:spacing w:val="2"/>
          <w:sz w:val="24"/>
          <w:szCs w:val="24"/>
          <w:lang w:eastAsia="ru-RU"/>
        </w:rPr>
        <w:t xml:space="preserve"> ред. </w:t>
      </w:r>
      <w:hyperlink r:id="rId40"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2. </w:t>
      </w:r>
      <w:proofErr w:type="gramStart"/>
      <w:r w:rsidRPr="0053551D">
        <w:rPr>
          <w:rFonts w:ascii="Times New Roman" w:eastAsia="Times New Roman" w:hAnsi="Times New Roman" w:cs="Times New Roman"/>
          <w:color w:val="2D2D2D"/>
          <w:spacing w:val="2"/>
          <w:sz w:val="24"/>
          <w:szCs w:val="24"/>
          <w:lang w:eastAsia="ru-RU"/>
        </w:rPr>
        <w:t>В случае отсутствия на территории муниципального образования свободных от прав третьих лиц и прошедших государственный кадастровый учет земельных участков орган местного самоуправления в срок не более чем 12 месяцев с момента утверждения перечней земельных участков, указанных в части 3 статьи 8 настоящего Закона, проводит следующие работы по образованию земельных участков, включенных в такие перечни:</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(в ред. </w:t>
      </w:r>
      <w:hyperlink r:id="rId41" w:history="1">
        <w:r w:rsidRPr="0053551D">
          <w:rPr>
            <w:rFonts w:ascii="Times New Roman" w:eastAsia="Times New Roman" w:hAnsi="Times New Roman" w:cs="Times New Roman"/>
            <w:color w:val="00466E"/>
            <w:spacing w:val="2"/>
            <w:sz w:val="24"/>
            <w:szCs w:val="24"/>
            <w:u w:val="single"/>
            <w:lang w:eastAsia="ru-RU"/>
          </w:rPr>
          <w:t>Закона Алтайского края от</w:t>
        </w:r>
        <w:proofErr w:type="gramEnd"/>
        <w:r w:rsidRPr="0053551D">
          <w:rPr>
            <w:rFonts w:ascii="Times New Roman" w:eastAsia="Times New Roman" w:hAnsi="Times New Roman" w:cs="Times New Roman"/>
            <w:color w:val="00466E"/>
            <w:spacing w:val="2"/>
            <w:sz w:val="24"/>
            <w:szCs w:val="24"/>
            <w:u w:val="single"/>
            <w:lang w:eastAsia="ru-RU"/>
          </w:rPr>
          <w:t xml:space="preserve"> </w:t>
        </w:r>
        <w:proofErr w:type="gramStart"/>
        <w:r w:rsidRPr="0053551D">
          <w:rPr>
            <w:rFonts w:ascii="Times New Roman" w:eastAsia="Times New Roman" w:hAnsi="Times New Roman" w:cs="Times New Roman"/>
            <w:color w:val="00466E"/>
            <w:spacing w:val="2"/>
            <w:sz w:val="24"/>
            <w:szCs w:val="24"/>
            <w:u w:val="single"/>
            <w:lang w:eastAsia="ru-RU"/>
          </w:rPr>
          <w:t>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подготовка схемы расположения земельного участка на кадастровом плане территории;</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выполнение в отношении земельного участка в соответствии с требованиями, установленными Федеральным законом, работ, в ходе которых обеспечиваются подготовка документов, содержащих необходимые для осуществления государственного кадастрового учета сведения о таком земельном участке, постановка на государственный кадастровый учет этого земельного участка;</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получение сведений о технических условиях подключения объектов к сетям инженерно-технического обеспечения и платы за подключение объектов к сетям инженерно-технического обеспечения</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в</w:t>
      </w:r>
      <w:proofErr w:type="gramEnd"/>
      <w:r w:rsidRPr="0053551D">
        <w:rPr>
          <w:rFonts w:ascii="Times New Roman" w:eastAsia="Times New Roman" w:hAnsi="Times New Roman" w:cs="Times New Roman"/>
          <w:color w:val="2D2D2D"/>
          <w:spacing w:val="2"/>
          <w:sz w:val="24"/>
          <w:szCs w:val="24"/>
          <w:lang w:eastAsia="ru-RU"/>
        </w:rPr>
        <w:t xml:space="preserve"> ред. </w:t>
      </w:r>
      <w:hyperlink r:id="rId42"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В случае поступления заявления гражданина о выполнении кадастровых работ за его счет орган, осуществляющий предоставление земельных участков, на основании протокола проведения выбора земельных участков выдает гражданину, состоящему на учете, утвержденную схему расположения земельного участка для проведения кадастровых работ. Гражданин самостоятельно обращается с заявлением о проведении государственного кадастрового учета этого земельного участка в порядке, установленном Федеральным законом, при этом государственный кадастровый учет земельного участка должен быть проведен не позднее 12 месяцев со дня принятия решения, указанного в настоящей части</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в</w:t>
      </w:r>
      <w:proofErr w:type="gramEnd"/>
      <w:r w:rsidRPr="0053551D">
        <w:rPr>
          <w:rFonts w:ascii="Times New Roman" w:eastAsia="Times New Roman" w:hAnsi="Times New Roman" w:cs="Times New Roman"/>
          <w:color w:val="2D2D2D"/>
          <w:spacing w:val="2"/>
          <w:sz w:val="24"/>
          <w:szCs w:val="24"/>
          <w:lang w:eastAsia="ru-RU"/>
        </w:rPr>
        <w:t xml:space="preserve"> ред. </w:t>
      </w:r>
      <w:hyperlink r:id="rId43"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p>
    <w:p w:rsidR="0053551D" w:rsidRPr="0053551D" w:rsidRDefault="0053551D" w:rsidP="0053551D">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53551D">
        <w:rPr>
          <w:rFonts w:ascii="Times New Roman" w:eastAsia="Times New Roman" w:hAnsi="Times New Roman" w:cs="Times New Roman"/>
          <w:color w:val="4C4C4C"/>
          <w:spacing w:val="2"/>
          <w:sz w:val="24"/>
          <w:szCs w:val="24"/>
          <w:lang w:eastAsia="ru-RU"/>
        </w:rPr>
        <w:t>Статья 7. Порядок предоставления земельных участков гражданам</w:t>
      </w:r>
    </w:p>
    <w:p w:rsidR="0053551D" w:rsidRPr="0053551D" w:rsidRDefault="0053551D" w:rsidP="0053551D">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53551D">
        <w:rPr>
          <w:rFonts w:ascii="Times New Roman" w:eastAsia="Times New Roman" w:hAnsi="Times New Roman" w:cs="Times New Roman"/>
          <w:color w:val="2D2D2D"/>
          <w:spacing w:val="2"/>
          <w:sz w:val="24"/>
          <w:szCs w:val="24"/>
          <w:lang w:eastAsia="ru-RU"/>
        </w:rPr>
        <w:br/>
        <w:t>1. Граждане, имеющие право на бесплатное предоставление в собственность земельного участка в соответствии со статьей 2 настоящего Закона, обращаются в орган местного самоуправления или орган исполнительной власти Алтайского края, уполномоченные на распоряжение земельными участками (далее - уполномоченный орган), с заявлением о предоставлении земельного участка.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Предоставление земельных участков бесплатно в собственность граждан, указанных в пунктах 1, 2, 3, 4 статьи 2 настоящего Закона, регулируется </w:t>
      </w:r>
      <w:hyperlink r:id="rId44" w:history="1">
        <w:r w:rsidRPr="0053551D">
          <w:rPr>
            <w:rFonts w:ascii="Times New Roman" w:eastAsia="Times New Roman" w:hAnsi="Times New Roman" w:cs="Times New Roman"/>
            <w:color w:val="00466E"/>
            <w:spacing w:val="2"/>
            <w:sz w:val="24"/>
            <w:szCs w:val="24"/>
            <w:u w:val="single"/>
            <w:lang w:eastAsia="ru-RU"/>
          </w:rPr>
          <w:t>Земельным кодексом Российской Федерации</w:t>
        </w:r>
      </w:hyperlink>
      <w:r w:rsidRPr="0053551D">
        <w:rPr>
          <w:rFonts w:ascii="Times New Roman" w:eastAsia="Times New Roman" w:hAnsi="Times New Roman" w:cs="Times New Roman"/>
          <w:color w:val="2D2D2D"/>
          <w:spacing w:val="2"/>
          <w:sz w:val="24"/>
          <w:szCs w:val="24"/>
          <w:lang w:eastAsia="ru-RU"/>
        </w:rPr>
        <w:t> с учетом особенностей, установленных настоящим Законом.</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lastRenderedPageBreak/>
        <w:br/>
        <w:t xml:space="preserve">2. </w:t>
      </w:r>
      <w:proofErr w:type="gramStart"/>
      <w:r w:rsidRPr="0053551D">
        <w:rPr>
          <w:rFonts w:ascii="Times New Roman" w:eastAsia="Times New Roman" w:hAnsi="Times New Roman" w:cs="Times New Roman"/>
          <w:color w:val="2D2D2D"/>
          <w:spacing w:val="2"/>
          <w:sz w:val="24"/>
          <w:szCs w:val="24"/>
          <w:lang w:eastAsia="ru-RU"/>
        </w:rPr>
        <w:t>В заявлении о предоставлении земельного участка указываются:</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фамилия, имя, отчество, место жительства гражданина, реквизиты документа, удостоверяющего его личность, идентификационный номер налогоплательщика;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адрес (местоположение), площадь испрашиваемого земельного участка;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кадастровый номер земельного участка;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(в ред. </w:t>
      </w:r>
      <w:hyperlink r:id="rId45"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4) цель использования земельного участка;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5) вид права, на котором предоставляется земельный участок;</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6) почтовый адрес и (или) адрес электронной почты</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п</w:t>
      </w:r>
      <w:proofErr w:type="gramEnd"/>
      <w:r w:rsidRPr="0053551D">
        <w:rPr>
          <w:rFonts w:ascii="Times New Roman" w:eastAsia="Times New Roman" w:hAnsi="Times New Roman" w:cs="Times New Roman"/>
          <w:color w:val="2D2D2D"/>
          <w:spacing w:val="2"/>
          <w:sz w:val="24"/>
          <w:szCs w:val="24"/>
          <w:lang w:eastAsia="ru-RU"/>
        </w:rPr>
        <w:t>. 6 введен </w:t>
      </w:r>
      <w:hyperlink r:id="rId46" w:history="1">
        <w:r w:rsidRPr="0053551D">
          <w:rPr>
            <w:rFonts w:ascii="Times New Roman" w:eastAsia="Times New Roman" w:hAnsi="Times New Roman" w:cs="Times New Roman"/>
            <w:color w:val="00466E"/>
            <w:spacing w:val="2"/>
            <w:sz w:val="24"/>
            <w:szCs w:val="24"/>
            <w:u w:val="single"/>
            <w:lang w:eastAsia="ru-RU"/>
          </w:rPr>
          <w:t>Законом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К заявлению прилагаются следующие документы:</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для граждан, имеющих право на бесплатное предоставление в собственность земельного участка в соответствии с пунктами 1, 2, 3 статьи 2 настоящего Закона: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а) копия документа, удостоверяющего личность заявителя (заявителей), представителя заявителя (заявителей), если с заявлением обращается представитель заявителя (заявителей);</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r>
      <w:proofErr w:type="gramStart"/>
      <w:r w:rsidRPr="0053551D">
        <w:rPr>
          <w:rFonts w:ascii="Times New Roman" w:eastAsia="Times New Roman" w:hAnsi="Times New Roman" w:cs="Times New Roman"/>
          <w:color w:val="2D2D2D"/>
          <w:spacing w:val="2"/>
          <w:sz w:val="24"/>
          <w:szCs w:val="24"/>
          <w:lang w:eastAsia="ru-RU"/>
        </w:rPr>
        <w:t>(в ред. </w:t>
      </w:r>
      <w:hyperlink r:id="rId47"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05.04.2016 N 25-ЗС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б) копия документа, удостоверяющего полномочия представителя заявителя (заявителей), если с заявлением обращается представитель заявителя (заявителей);</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в) копии документов, удостоверяющих (устанавливающих) права на земельный участок, здание, сооружение, если право на земельный участок, здание, сооружение признается возникшим независимо от его регистрации в Едином государственном реестре недвижимости (далее - ЕГРН);</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(в ред. </w:t>
      </w:r>
      <w:hyperlink r:id="rId48"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г) сообщение заявителя,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(в ред. </w:t>
      </w:r>
      <w:hyperlink r:id="rId49"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для граждан, имеющих право на бесплатное предоставление в собственность земельного участка в соответствии с пунктом 4 статьи 2 настоящего Закона: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а) копия документа, удостоверяющего личность заявителя (заявителей), представителя </w:t>
      </w:r>
      <w:r w:rsidRPr="0053551D">
        <w:rPr>
          <w:rFonts w:ascii="Times New Roman" w:eastAsia="Times New Roman" w:hAnsi="Times New Roman" w:cs="Times New Roman"/>
          <w:color w:val="2D2D2D"/>
          <w:spacing w:val="2"/>
          <w:sz w:val="24"/>
          <w:szCs w:val="24"/>
          <w:lang w:eastAsia="ru-RU"/>
        </w:rPr>
        <w:lastRenderedPageBreak/>
        <w:t>заявителя (заявителей), если с заявлением обращается представитель заявителя (заявителей);</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(в ред. </w:t>
      </w:r>
      <w:hyperlink r:id="rId50"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05.04.2016 N 25-ЗС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б) копия документа, удостоверяющего полномочия представителя заявителя (заявителей), если с заявлением обращается представитель заявителя (заявителей);</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в) документы, подтверждающие нахождение земельного участка в фактическом пользовании заявителя;</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г) в случае, если земельный участок, на котором расположен самовольно созданный жилой дом, находится в пользовании нескольких лиц, - нотариально удостоверенное согласие пользователей об определении долей в праве собственности на земельный </w:t>
      </w:r>
      <w:proofErr w:type="gramStart"/>
      <w:r w:rsidRPr="0053551D">
        <w:rPr>
          <w:rFonts w:ascii="Times New Roman" w:eastAsia="Times New Roman" w:hAnsi="Times New Roman" w:cs="Times New Roman"/>
          <w:color w:val="2D2D2D"/>
          <w:spacing w:val="2"/>
          <w:sz w:val="24"/>
          <w:szCs w:val="24"/>
          <w:lang w:eastAsia="ru-RU"/>
        </w:rPr>
        <w:t>участок</w:t>
      </w:r>
      <w:proofErr w:type="gramEnd"/>
      <w:r w:rsidRPr="0053551D">
        <w:rPr>
          <w:rFonts w:ascii="Times New Roman" w:eastAsia="Times New Roman" w:hAnsi="Times New Roman" w:cs="Times New Roman"/>
          <w:color w:val="2D2D2D"/>
          <w:spacing w:val="2"/>
          <w:sz w:val="24"/>
          <w:szCs w:val="24"/>
          <w:lang w:eastAsia="ru-RU"/>
        </w:rPr>
        <w:t xml:space="preserve"> либо нотариально удостоверенное согласие об оформлении земельного участка в собственность одного лица;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(в ред. </w:t>
      </w:r>
      <w:hyperlink r:id="rId51"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r>
      <w:proofErr w:type="spellStart"/>
      <w:r w:rsidRPr="0053551D">
        <w:rPr>
          <w:rFonts w:ascii="Times New Roman" w:eastAsia="Times New Roman" w:hAnsi="Times New Roman" w:cs="Times New Roman"/>
          <w:color w:val="2D2D2D"/>
          <w:spacing w:val="2"/>
          <w:sz w:val="24"/>
          <w:szCs w:val="24"/>
          <w:lang w:eastAsia="ru-RU"/>
        </w:rPr>
        <w:t>д</w:t>
      </w:r>
      <w:proofErr w:type="spellEnd"/>
      <w:r w:rsidRPr="0053551D">
        <w:rPr>
          <w:rFonts w:ascii="Times New Roman" w:eastAsia="Times New Roman" w:hAnsi="Times New Roman" w:cs="Times New Roman"/>
          <w:color w:val="2D2D2D"/>
          <w:spacing w:val="2"/>
          <w:sz w:val="24"/>
          <w:szCs w:val="24"/>
          <w:lang w:eastAsia="ru-RU"/>
        </w:rPr>
        <w:t>) копии документов, подтверждающих возведение самовольно созданного жилого дома, права на который не были оформлены в надлежащем порядке, до 30 октября 2001 года;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е) копии документов технического учета объектов недвижимости;</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ж) заключение специализированной организации об отсутствии угрозы жизни и здоровью граждан при сохранении самовольно созданного жилого дома</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spellStart"/>
      <w:proofErr w:type="gramStart"/>
      <w:r w:rsidRPr="0053551D">
        <w:rPr>
          <w:rFonts w:ascii="Times New Roman" w:eastAsia="Times New Roman" w:hAnsi="Times New Roman" w:cs="Times New Roman"/>
          <w:color w:val="2D2D2D"/>
          <w:spacing w:val="2"/>
          <w:sz w:val="24"/>
          <w:szCs w:val="24"/>
          <w:lang w:eastAsia="ru-RU"/>
        </w:rPr>
        <w:t>п</w:t>
      </w:r>
      <w:proofErr w:type="gramEnd"/>
      <w:r w:rsidRPr="0053551D">
        <w:rPr>
          <w:rFonts w:ascii="Times New Roman" w:eastAsia="Times New Roman" w:hAnsi="Times New Roman" w:cs="Times New Roman"/>
          <w:color w:val="2D2D2D"/>
          <w:spacing w:val="2"/>
          <w:sz w:val="24"/>
          <w:szCs w:val="24"/>
          <w:lang w:eastAsia="ru-RU"/>
        </w:rPr>
        <w:t>п</w:t>
      </w:r>
      <w:proofErr w:type="spellEnd"/>
      <w:r w:rsidRPr="0053551D">
        <w:rPr>
          <w:rFonts w:ascii="Times New Roman" w:eastAsia="Times New Roman" w:hAnsi="Times New Roman" w:cs="Times New Roman"/>
          <w:color w:val="2D2D2D"/>
          <w:spacing w:val="2"/>
          <w:sz w:val="24"/>
          <w:szCs w:val="24"/>
          <w:lang w:eastAsia="ru-RU"/>
        </w:rPr>
        <w:t>. "ж" введен </w:t>
      </w:r>
      <w:hyperlink r:id="rId52" w:history="1">
        <w:r w:rsidRPr="0053551D">
          <w:rPr>
            <w:rFonts w:ascii="Times New Roman" w:eastAsia="Times New Roman" w:hAnsi="Times New Roman" w:cs="Times New Roman"/>
            <w:color w:val="00466E"/>
            <w:spacing w:val="2"/>
            <w:sz w:val="24"/>
            <w:szCs w:val="24"/>
            <w:u w:val="single"/>
            <w:lang w:eastAsia="ru-RU"/>
          </w:rPr>
          <w:t>Законом Алтайского края от 05.04.2016 N 25-ЗС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4. Ответственность за достоверность и подлинность представленных документов несет заявитель.</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5. В порядке межведомственного взаимодействия орган, уполномоченный на распоряжение земельными участками, запрашивает в федеральных органах исполнительной власти и органах местного самоуправления:</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выписку из ЕГРН об объекте недвижимости (о здании и (или) сооружении, расположенно</w:t>
      </w:r>
      <w:proofErr w:type="gramStart"/>
      <w:r w:rsidRPr="0053551D">
        <w:rPr>
          <w:rFonts w:ascii="Times New Roman" w:eastAsia="Times New Roman" w:hAnsi="Times New Roman" w:cs="Times New Roman"/>
          <w:color w:val="2D2D2D"/>
          <w:spacing w:val="2"/>
          <w:sz w:val="24"/>
          <w:szCs w:val="24"/>
          <w:lang w:eastAsia="ru-RU"/>
        </w:rPr>
        <w:t>м(</w:t>
      </w:r>
      <w:proofErr w:type="spellStart"/>
      <w:proofErr w:type="gramEnd"/>
      <w:r w:rsidRPr="0053551D">
        <w:rPr>
          <w:rFonts w:ascii="Times New Roman" w:eastAsia="Times New Roman" w:hAnsi="Times New Roman" w:cs="Times New Roman"/>
          <w:color w:val="2D2D2D"/>
          <w:spacing w:val="2"/>
          <w:sz w:val="24"/>
          <w:szCs w:val="24"/>
          <w:lang w:eastAsia="ru-RU"/>
        </w:rPr>
        <w:t>ых</w:t>
      </w:r>
      <w:proofErr w:type="spellEnd"/>
      <w:r w:rsidRPr="0053551D">
        <w:rPr>
          <w:rFonts w:ascii="Times New Roman" w:eastAsia="Times New Roman" w:hAnsi="Times New Roman" w:cs="Times New Roman"/>
          <w:color w:val="2D2D2D"/>
          <w:spacing w:val="2"/>
          <w:sz w:val="24"/>
          <w:szCs w:val="24"/>
          <w:lang w:eastAsia="ru-RU"/>
        </w:rPr>
        <w:t>) на испрашиваемом земельном участке);</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выписку из ЕГРН об испрашиваемом земельном участке;</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выписку из Единого государственного реестра индивидуальных предпринимателей об индивидуальном предпринимателе, являющемся заявителем;</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4) информацию комитета по строительству, архитектуре и развитию города Барнаула о наличии либо отсутствии градостроительных ограничений для использования земельного участка в случае его нахождения в границах городского округа города Барнаула Алтайского края и предоставления гражданам, указанным в пункте 4 статьи 2 настоящего Закона</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ч</w:t>
      </w:r>
      <w:proofErr w:type="gramEnd"/>
      <w:r w:rsidRPr="0053551D">
        <w:rPr>
          <w:rFonts w:ascii="Times New Roman" w:eastAsia="Times New Roman" w:hAnsi="Times New Roman" w:cs="Times New Roman"/>
          <w:color w:val="2D2D2D"/>
          <w:spacing w:val="2"/>
          <w:sz w:val="24"/>
          <w:szCs w:val="24"/>
          <w:lang w:eastAsia="ru-RU"/>
        </w:rPr>
        <w:t>асть 5 в ред. </w:t>
      </w:r>
      <w:hyperlink r:id="rId53"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lastRenderedPageBreak/>
        <w:t>6. Документы, не указанные в части 3 настоящей статьи, не могут быть затребованы у заявителя. При этом заявитель вправе по собственной инициативе представить вместе с заявлением документы, указанные в части 5 настоящей статьи.</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7. </w:t>
      </w:r>
      <w:proofErr w:type="gramStart"/>
      <w:r w:rsidRPr="0053551D">
        <w:rPr>
          <w:rFonts w:ascii="Times New Roman" w:eastAsia="Times New Roman" w:hAnsi="Times New Roman" w:cs="Times New Roman"/>
          <w:color w:val="2D2D2D"/>
          <w:spacing w:val="2"/>
          <w:sz w:val="24"/>
          <w:szCs w:val="24"/>
          <w:lang w:eastAsia="ru-RU"/>
        </w:rPr>
        <w:t>Гражданам, указанным в частях 1, 2, 3 статьи 3 настоящего Закона, земельные участки, включенные в перечни, предусмотренные частью 2 статьи 8 настоящего Закона, предоставляются однократно в границах муниципального района или городского округа, на территории которых они постоянно проживают, в порядке очередности, исходя из времени постановки таких граждан на учет, в соответствии с утвержденными документами территориального планирования, правилами землепользования и застройки</w:t>
      </w:r>
      <w:proofErr w:type="gramEnd"/>
      <w:r w:rsidRPr="0053551D">
        <w:rPr>
          <w:rFonts w:ascii="Times New Roman" w:eastAsia="Times New Roman" w:hAnsi="Times New Roman" w:cs="Times New Roman"/>
          <w:color w:val="2D2D2D"/>
          <w:spacing w:val="2"/>
          <w:sz w:val="24"/>
          <w:szCs w:val="24"/>
          <w:lang w:eastAsia="ru-RU"/>
        </w:rPr>
        <w:t>, документацией по планировке территории</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в</w:t>
      </w:r>
      <w:proofErr w:type="gramEnd"/>
      <w:r w:rsidRPr="0053551D">
        <w:rPr>
          <w:rFonts w:ascii="Times New Roman" w:eastAsia="Times New Roman" w:hAnsi="Times New Roman" w:cs="Times New Roman"/>
          <w:color w:val="2D2D2D"/>
          <w:spacing w:val="2"/>
          <w:sz w:val="24"/>
          <w:szCs w:val="24"/>
          <w:lang w:eastAsia="ru-RU"/>
        </w:rPr>
        <w:t xml:space="preserve"> ред. </w:t>
      </w:r>
      <w:hyperlink r:id="rId54"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7.1. Гражданам, имеющим трех и более детей, постоянно проживающим на территории городского округа ЗАТО Сибирский Алтайского края, земельные участки предоставляются однократно в границах муниципального района или городского округа, на территории которых осуществлена постановка на учет таких граждан</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ч</w:t>
      </w:r>
      <w:proofErr w:type="gramEnd"/>
      <w:r w:rsidRPr="0053551D">
        <w:rPr>
          <w:rFonts w:ascii="Times New Roman" w:eastAsia="Times New Roman" w:hAnsi="Times New Roman" w:cs="Times New Roman"/>
          <w:color w:val="2D2D2D"/>
          <w:spacing w:val="2"/>
          <w:sz w:val="24"/>
          <w:szCs w:val="24"/>
          <w:lang w:eastAsia="ru-RU"/>
        </w:rPr>
        <w:t>асть 7.1 введена </w:t>
      </w:r>
      <w:hyperlink r:id="rId55" w:history="1">
        <w:r w:rsidRPr="0053551D">
          <w:rPr>
            <w:rFonts w:ascii="Times New Roman" w:eastAsia="Times New Roman" w:hAnsi="Times New Roman" w:cs="Times New Roman"/>
            <w:color w:val="00466E"/>
            <w:spacing w:val="2"/>
            <w:sz w:val="24"/>
            <w:szCs w:val="24"/>
            <w:u w:val="single"/>
            <w:lang w:eastAsia="ru-RU"/>
          </w:rPr>
          <w:t>Законом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8. Утратила силу. - </w:t>
      </w:r>
      <w:hyperlink r:id="rId56" w:history="1">
        <w:r w:rsidRPr="0053551D">
          <w:rPr>
            <w:rFonts w:ascii="Times New Roman" w:eastAsia="Times New Roman" w:hAnsi="Times New Roman" w:cs="Times New Roman"/>
            <w:color w:val="00466E"/>
            <w:spacing w:val="2"/>
            <w:sz w:val="24"/>
            <w:szCs w:val="24"/>
            <w:u w:val="single"/>
            <w:lang w:eastAsia="ru-RU"/>
          </w:rPr>
          <w:t>Закон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9. </w:t>
      </w:r>
      <w:proofErr w:type="gramStart"/>
      <w:r w:rsidRPr="0053551D">
        <w:rPr>
          <w:rFonts w:ascii="Times New Roman" w:eastAsia="Times New Roman" w:hAnsi="Times New Roman" w:cs="Times New Roman"/>
          <w:color w:val="2D2D2D"/>
          <w:spacing w:val="2"/>
          <w:sz w:val="24"/>
          <w:szCs w:val="24"/>
          <w:lang w:eastAsia="ru-RU"/>
        </w:rPr>
        <w:t xml:space="preserve">В </w:t>
      </w:r>
      <w:proofErr w:type="spellStart"/>
      <w:r w:rsidRPr="0053551D">
        <w:rPr>
          <w:rFonts w:ascii="Times New Roman" w:eastAsia="Times New Roman" w:hAnsi="Times New Roman" w:cs="Times New Roman"/>
          <w:color w:val="2D2D2D"/>
          <w:spacing w:val="2"/>
          <w:sz w:val="24"/>
          <w:szCs w:val="24"/>
          <w:lang w:eastAsia="ru-RU"/>
        </w:rPr>
        <w:t>двадцатипятидневный</w:t>
      </w:r>
      <w:proofErr w:type="spellEnd"/>
      <w:r w:rsidRPr="0053551D">
        <w:rPr>
          <w:rFonts w:ascii="Times New Roman" w:eastAsia="Times New Roman" w:hAnsi="Times New Roman" w:cs="Times New Roman"/>
          <w:color w:val="2D2D2D"/>
          <w:spacing w:val="2"/>
          <w:sz w:val="24"/>
          <w:szCs w:val="24"/>
          <w:lang w:eastAsia="ru-RU"/>
        </w:rPr>
        <w:t xml:space="preserve"> срок с момента получения заявления о предоставлении в собственность земельного участка уполномоченный орган принимает решение о предоставлении гражданину земельного участка в собственность или подготавливает проект договора аренды земельного участка для подписания его гражданином либо решение об отказе в предоставлении земельного участка для индивидуального жилищного строительства или ведения личного подсобного хозяйства.</w:t>
      </w:r>
      <w:proofErr w:type="gramEnd"/>
      <w:r w:rsidRPr="0053551D">
        <w:rPr>
          <w:rFonts w:ascii="Times New Roman" w:eastAsia="Times New Roman" w:hAnsi="Times New Roman" w:cs="Times New Roman"/>
          <w:color w:val="2D2D2D"/>
          <w:spacing w:val="2"/>
          <w:sz w:val="24"/>
          <w:szCs w:val="24"/>
          <w:lang w:eastAsia="ru-RU"/>
        </w:rPr>
        <w:t xml:space="preserve"> Решение или договор выдается заявителю или направляется ему в семидневный срок по адресу, содержащемуся в его заявлении о предоставлении земельного участка</w:t>
      </w:r>
      <w:proofErr w:type="gramStart"/>
      <w:r w:rsidRPr="0053551D">
        <w:rPr>
          <w:rFonts w:ascii="Times New Roman" w:eastAsia="Times New Roman" w:hAnsi="Times New Roman" w:cs="Times New Roman"/>
          <w:color w:val="2D2D2D"/>
          <w:spacing w:val="2"/>
          <w:sz w:val="24"/>
          <w:szCs w:val="24"/>
          <w:lang w:eastAsia="ru-RU"/>
        </w:rPr>
        <w:t>.</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w:t>
      </w:r>
      <w:proofErr w:type="gramStart"/>
      <w:r w:rsidRPr="0053551D">
        <w:rPr>
          <w:rFonts w:ascii="Times New Roman" w:eastAsia="Times New Roman" w:hAnsi="Times New Roman" w:cs="Times New Roman"/>
          <w:color w:val="2D2D2D"/>
          <w:spacing w:val="2"/>
          <w:sz w:val="24"/>
          <w:szCs w:val="24"/>
          <w:lang w:eastAsia="ru-RU"/>
        </w:rPr>
        <w:t>в</w:t>
      </w:r>
      <w:proofErr w:type="gramEnd"/>
      <w:r w:rsidRPr="0053551D">
        <w:rPr>
          <w:rFonts w:ascii="Times New Roman" w:eastAsia="Times New Roman" w:hAnsi="Times New Roman" w:cs="Times New Roman"/>
          <w:color w:val="2D2D2D"/>
          <w:spacing w:val="2"/>
          <w:sz w:val="24"/>
          <w:szCs w:val="24"/>
          <w:lang w:eastAsia="ru-RU"/>
        </w:rPr>
        <w:t xml:space="preserve"> ред. </w:t>
      </w:r>
      <w:hyperlink r:id="rId57"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10. Утратила силу. - </w:t>
      </w:r>
      <w:hyperlink r:id="rId58" w:history="1">
        <w:r w:rsidRPr="0053551D">
          <w:rPr>
            <w:rFonts w:ascii="Times New Roman" w:eastAsia="Times New Roman" w:hAnsi="Times New Roman" w:cs="Times New Roman"/>
            <w:color w:val="00466E"/>
            <w:spacing w:val="2"/>
            <w:sz w:val="24"/>
            <w:szCs w:val="24"/>
            <w:u w:val="single"/>
            <w:lang w:eastAsia="ru-RU"/>
          </w:rPr>
          <w:t>Закон Алтайского края от 05.04.2016 N 25-ЗС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11. Помимо оснований, установленных </w:t>
      </w:r>
      <w:hyperlink r:id="rId59" w:history="1">
        <w:r w:rsidRPr="0053551D">
          <w:rPr>
            <w:rFonts w:ascii="Times New Roman" w:eastAsia="Times New Roman" w:hAnsi="Times New Roman" w:cs="Times New Roman"/>
            <w:color w:val="00466E"/>
            <w:spacing w:val="2"/>
            <w:sz w:val="24"/>
            <w:szCs w:val="24"/>
            <w:u w:val="single"/>
            <w:lang w:eastAsia="ru-RU"/>
          </w:rPr>
          <w:t>Земельным кодексом Российской Федерации</w:t>
        </w:r>
      </w:hyperlink>
      <w:r w:rsidRPr="0053551D">
        <w:rPr>
          <w:rFonts w:ascii="Times New Roman" w:eastAsia="Times New Roman" w:hAnsi="Times New Roman" w:cs="Times New Roman"/>
          <w:color w:val="2D2D2D"/>
          <w:spacing w:val="2"/>
          <w:sz w:val="24"/>
          <w:szCs w:val="24"/>
          <w:lang w:eastAsia="ru-RU"/>
        </w:rPr>
        <w:t> и законодательством Алтайского края, решение об отказе в предоставлении земельного участка, в том числе для индивидуального жилищного строительства или ведения личного подсобного хозяйства, принимается в следующих случаях:</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утрата гражданином оснований для получения в соответствии с настоящим Законом земельного участка;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снятие гражданина, указанного в частях 1 - 3 статьи 3 настоящего Закона, с учета;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r>
      <w:proofErr w:type="gramStart"/>
      <w:r w:rsidRPr="0053551D">
        <w:rPr>
          <w:rFonts w:ascii="Times New Roman" w:eastAsia="Times New Roman" w:hAnsi="Times New Roman" w:cs="Times New Roman"/>
          <w:color w:val="2D2D2D"/>
          <w:spacing w:val="2"/>
          <w:sz w:val="24"/>
          <w:szCs w:val="24"/>
          <w:lang w:eastAsia="ru-RU"/>
        </w:rPr>
        <w:t>(п. 2 в ред. </w:t>
      </w:r>
      <w:hyperlink r:id="rId60"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повторное обращение гражданина после предоставления ему земельного участка в соответствии с подпунктами 6 и 7 статьи 39.5 </w:t>
      </w:r>
      <w:hyperlink r:id="rId61" w:history="1">
        <w:r w:rsidRPr="0053551D">
          <w:rPr>
            <w:rFonts w:ascii="Times New Roman" w:eastAsia="Times New Roman" w:hAnsi="Times New Roman" w:cs="Times New Roman"/>
            <w:color w:val="00466E"/>
            <w:spacing w:val="2"/>
            <w:sz w:val="24"/>
            <w:szCs w:val="24"/>
            <w:u w:val="single"/>
            <w:lang w:eastAsia="ru-RU"/>
          </w:rPr>
          <w:t xml:space="preserve">Земельного кодекса Российской </w:t>
        </w:r>
        <w:proofErr w:type="spellStart"/>
        <w:r w:rsidRPr="0053551D">
          <w:rPr>
            <w:rFonts w:ascii="Times New Roman" w:eastAsia="Times New Roman" w:hAnsi="Times New Roman" w:cs="Times New Roman"/>
            <w:color w:val="00466E"/>
            <w:spacing w:val="2"/>
            <w:sz w:val="24"/>
            <w:szCs w:val="24"/>
            <w:u w:val="single"/>
            <w:lang w:eastAsia="ru-RU"/>
          </w:rPr>
          <w:t>Федерации</w:t>
        </w:r>
      </w:hyperlink>
      <w:r w:rsidRPr="0053551D">
        <w:rPr>
          <w:rFonts w:ascii="Times New Roman" w:eastAsia="Times New Roman" w:hAnsi="Times New Roman" w:cs="Times New Roman"/>
          <w:color w:val="2D2D2D"/>
          <w:spacing w:val="2"/>
          <w:sz w:val="24"/>
          <w:szCs w:val="24"/>
          <w:lang w:eastAsia="ru-RU"/>
        </w:rPr>
        <w:t>,</w:t>
      </w:r>
      <w:hyperlink r:id="rId62" w:history="1">
        <w:r w:rsidRPr="0053551D">
          <w:rPr>
            <w:rFonts w:ascii="Times New Roman" w:eastAsia="Times New Roman" w:hAnsi="Times New Roman" w:cs="Times New Roman"/>
            <w:color w:val="00466E"/>
            <w:spacing w:val="2"/>
            <w:sz w:val="24"/>
            <w:szCs w:val="24"/>
            <w:u w:val="single"/>
            <w:lang w:eastAsia="ru-RU"/>
          </w:rPr>
          <w:t>законом</w:t>
        </w:r>
        <w:proofErr w:type="spellEnd"/>
        <w:r w:rsidRPr="0053551D">
          <w:rPr>
            <w:rFonts w:ascii="Times New Roman" w:eastAsia="Times New Roman" w:hAnsi="Times New Roman" w:cs="Times New Roman"/>
            <w:color w:val="00466E"/>
            <w:spacing w:val="2"/>
            <w:sz w:val="24"/>
            <w:szCs w:val="24"/>
            <w:u w:val="single"/>
            <w:lang w:eastAsia="ru-RU"/>
          </w:rPr>
          <w:t xml:space="preserve"> Алтайского края от 16 декабря 2002 года N 88-ЗС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lastRenderedPageBreak/>
        <w:br/>
        <w:t>(в ред. </w:t>
      </w:r>
      <w:hyperlink r:id="rId63"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proofErr w:type="gramEnd"/>
    </w:p>
    <w:p w:rsidR="0053551D" w:rsidRPr="0053551D" w:rsidRDefault="0053551D" w:rsidP="0053551D">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53551D">
        <w:rPr>
          <w:rFonts w:ascii="Times New Roman" w:eastAsia="Times New Roman" w:hAnsi="Times New Roman" w:cs="Times New Roman"/>
          <w:color w:val="4C4C4C"/>
          <w:spacing w:val="2"/>
          <w:sz w:val="24"/>
          <w:szCs w:val="24"/>
          <w:lang w:eastAsia="ru-RU"/>
        </w:rPr>
        <w:t>Статья 8. Особенности бесплатного предоставления земельных участков</w:t>
      </w:r>
    </w:p>
    <w:p w:rsidR="0053551D" w:rsidRPr="0053551D" w:rsidRDefault="0053551D" w:rsidP="0053551D">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53551D">
        <w:rPr>
          <w:rFonts w:ascii="Times New Roman" w:eastAsia="Times New Roman" w:hAnsi="Times New Roman" w:cs="Times New Roman"/>
          <w:color w:val="2D2D2D"/>
          <w:spacing w:val="2"/>
          <w:sz w:val="24"/>
          <w:szCs w:val="24"/>
          <w:lang w:eastAsia="ru-RU"/>
        </w:rPr>
        <w:br/>
        <w:t>(в ред. </w:t>
      </w:r>
      <w:hyperlink r:id="rId64" w:history="1">
        <w:r w:rsidRPr="0053551D">
          <w:rPr>
            <w:rFonts w:ascii="Times New Roman" w:eastAsia="Times New Roman" w:hAnsi="Times New Roman" w:cs="Times New Roman"/>
            <w:color w:val="00466E"/>
            <w:spacing w:val="2"/>
            <w:sz w:val="24"/>
            <w:szCs w:val="24"/>
            <w:u w:val="single"/>
            <w:lang w:eastAsia="ru-RU"/>
          </w:rPr>
          <w:t>Закона Алтайского края от 05.07.2017 N 54-ЗС</w:t>
        </w:r>
      </w:hyperlink>
      <w:r w:rsidRPr="0053551D">
        <w:rPr>
          <w:rFonts w:ascii="Times New Roman" w:eastAsia="Times New Roman" w:hAnsi="Times New Roman" w:cs="Times New Roman"/>
          <w:color w:val="2D2D2D"/>
          <w:spacing w:val="2"/>
          <w:sz w:val="24"/>
          <w:szCs w:val="24"/>
          <w:lang w:eastAsia="ru-RU"/>
        </w:rPr>
        <w:t>)</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Схема расположения земельного участка на кадастровом плане территории (далее - схема расположения земельного участка) утверждается решением уполномоченного органа в соответствии с перечнем земельных участков, указанным в части 3 настоящей статьи.</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В случае нахождения земельного участка, государственная собственность на который не разграничена, в границах муниципального образования город Барнаул Алтайского края подготовка схемы расположения земельного участка осуществляется уполномоченным органом местного самоуправления, который направляет указанную схему для утверждения в орган исполнительной власти Алтайского края, уполномоченный на распоряжение данными земельными участками.</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Органом местного самоуправления муниципального района или городского округа не позднее первого квартала календарного года утверждаются перечни обеспеченных инженерной инфраструктурой земельных участков (количество, местоположение, примерный размер), предоставляемых гражданам, указанным в частях 1 - 3 статьи 3 настоящего Закона.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4. Перечни земельных участков подлежат официальному опубликованию и размещению на официальном сайте органа местного самоуправления муниципального района или городского округа в течение 10 дней со дня их утверждения.</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5. В случае нахождения земельных участков в границах муниципального образования город Барнаул Алтайского края предложения по перечням земельных участков до их утверждения направляются в орган исполнительной власти Алтайского края, уполномоченный на распоряжение земельными участками, для согласования. Указанный орган в течение 10 дней рассматривает представленные предложения и направляет обращение об утверждении перечней или мотивированное возражение на указанные предложения в орган местного самоуправления. Утвержденные перечни земельных участков в течение 10 дней со дня их утверждения направляются в орган исполнительной власти Алтайского края, уполномоченный на распоряжение земельными участками.</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6. </w:t>
      </w:r>
      <w:proofErr w:type="gramStart"/>
      <w:r w:rsidRPr="0053551D">
        <w:rPr>
          <w:rFonts w:ascii="Times New Roman" w:eastAsia="Times New Roman" w:hAnsi="Times New Roman" w:cs="Times New Roman"/>
          <w:color w:val="2D2D2D"/>
          <w:spacing w:val="2"/>
          <w:sz w:val="24"/>
          <w:szCs w:val="24"/>
          <w:lang w:eastAsia="ru-RU"/>
        </w:rPr>
        <w:t>В течение 10 дней со дня размещения перечня земельных участков на официальном сайте органа местного самоуправления муниципального района или городского округа комиссия информирует граждан, состоящих на учете, исходя из количества земельных участков, утвержденных перечнем, о дате, времени и месте проведения выбора земельных участков путем вручения извещения гражданину лично под роспись либо направления его заказным письмом с уведомлением о вручении по</w:t>
      </w:r>
      <w:proofErr w:type="gramEnd"/>
      <w:r w:rsidRPr="0053551D">
        <w:rPr>
          <w:rFonts w:ascii="Times New Roman" w:eastAsia="Times New Roman" w:hAnsi="Times New Roman" w:cs="Times New Roman"/>
          <w:color w:val="2D2D2D"/>
          <w:spacing w:val="2"/>
          <w:sz w:val="24"/>
          <w:szCs w:val="24"/>
          <w:lang w:eastAsia="ru-RU"/>
        </w:rPr>
        <w:t xml:space="preserve"> почтовому адресу для направления корреспонденции, указанному в заявлении о постановке на учет.</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7. До дня проведения выбора земельных участков граждане, состоящие на учете, вправе ознакомиться в органе местного самоуправления муниципального района или городского округа с информацией о предлагаемых на выбор земельных участках.</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8. Проведение выбора земельных участков осуществляется комиссией не ранее 20 дней </w:t>
      </w:r>
      <w:r w:rsidRPr="0053551D">
        <w:rPr>
          <w:rFonts w:ascii="Times New Roman" w:eastAsia="Times New Roman" w:hAnsi="Times New Roman" w:cs="Times New Roman"/>
          <w:color w:val="2D2D2D"/>
          <w:spacing w:val="2"/>
          <w:sz w:val="24"/>
          <w:szCs w:val="24"/>
          <w:lang w:eastAsia="ru-RU"/>
        </w:rPr>
        <w:lastRenderedPageBreak/>
        <w:t>со дня уведомления граждан, состоящих на учете, о проведении выбора земельных участков.</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9. При проведении выбора земельных участков комиссией осуществляется регистрация участвующих в выборе граждан, состоящих на учете, ведение протокола проведения выбора земельных участков, в который включается информация об участвующих в выборе земельных участков гражданах, состоящих на учете, выбранных ими земельных участках, гражданах, отказавшихся от предоставленных на выбор земельных участков.</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10. Комиссия предлагает гражданам, состоящим на учете, выбрать земельный участок из числа земельных участков, включенных в перечень, в порядке очередности постановки граждан на учет.</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11. В случае отказа гражданина, состоящего на учете, от предоставленных на выбор земельных участков, неявки гражданина на проведение выбора земельных участков земельные участки предлагаются следующим по очередности постановки на учет гражданам в порядке, определенном частями 8 - 10 настоящей статьи.</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12. Граждане, состоящие на учете, отказавшиеся от предложенных на выбор земельных участков, в том числе не явившиеся на проведение выбора земельных участков, считаются состоящими на учете с сохранением очередности. Если указанные граждане дважды не явились на выбор земельных участков, дальнейшее их уведомление о проведении выбора земельных участков осуществляется после утверждения перечней земельных участков на следующий календарный год или внесения изменений в утвержденные перечни земельных участков.</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13. Протокол проведения выбора земельных участков размещается на официальном сайте органа местного самоуправления муниципального района или городского округа и направляется комиссией в уполномоченный орган в течение 10 дней со дня осуществления выбора земельных участков.</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14. Уведомление граждан, состоящих на учете, о необходимости обращения с заявлением о предоставлении выбранного ими земельного участка осуществляется комиссией в течение 5 дней со дня размещения на официальном сайте органа местного самоуправления муниципального района или городского округа протокола проведения выбора земельных участков.</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15. В случае нахождения земельного участка в границах муниципального образования город Барнаул Алтайского края решение о его предоставлении или договор аренды направляется в орган местного самоуправления, осуществляющий учет граждан, указанных в частях 1 - 3 статьи 3 настоящего Закона.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16. Решение о бесплатном предоставлении земельного участка в собственность для индивидуального жилищного строительства или договор аренды при отсутствии разрешения на строительство не дает гражданину права на строительство индивидуального жилого дома.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17. Подключение индивидуальных жилых домов к сетям инженерно-технического обеспечения осуществляется за счет собственника или арендатора земельного участка.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18. Использование земельного участка для целей, не связанных с индивидуальным жилищным строительством или ведением личного подсобного хозяйства, передача </w:t>
      </w:r>
      <w:r w:rsidRPr="0053551D">
        <w:rPr>
          <w:rFonts w:ascii="Times New Roman" w:eastAsia="Times New Roman" w:hAnsi="Times New Roman" w:cs="Times New Roman"/>
          <w:color w:val="2D2D2D"/>
          <w:spacing w:val="2"/>
          <w:sz w:val="24"/>
          <w:szCs w:val="24"/>
          <w:lang w:eastAsia="ru-RU"/>
        </w:rPr>
        <w:lastRenderedPageBreak/>
        <w:t>земельного участка (части земельного участка) в субаренду, передача прав и обязанностей по договору аренды третьим лицам не допускается.</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 xml:space="preserve">19. Граждане, указанные в частях 1 и 2 статьи 3 настоящего Закона, после государственной регистрации права собственности на индивидуальный жилой дом в срок, не превышающий срока договора аренды земельного участка, вправе обратиться </w:t>
      </w:r>
      <w:proofErr w:type="gramStart"/>
      <w:r w:rsidRPr="0053551D">
        <w:rPr>
          <w:rFonts w:ascii="Times New Roman" w:eastAsia="Times New Roman" w:hAnsi="Times New Roman" w:cs="Times New Roman"/>
          <w:color w:val="2D2D2D"/>
          <w:spacing w:val="2"/>
          <w:sz w:val="24"/>
          <w:szCs w:val="24"/>
          <w:lang w:eastAsia="ru-RU"/>
        </w:rPr>
        <w:t>в</w:t>
      </w:r>
      <w:proofErr w:type="gramEnd"/>
      <w:r w:rsidRPr="0053551D">
        <w:rPr>
          <w:rFonts w:ascii="Times New Roman" w:eastAsia="Times New Roman" w:hAnsi="Times New Roman" w:cs="Times New Roman"/>
          <w:color w:val="2D2D2D"/>
          <w:spacing w:val="2"/>
          <w:sz w:val="24"/>
          <w:szCs w:val="24"/>
          <w:lang w:eastAsia="ru-RU"/>
        </w:rPr>
        <w:t xml:space="preserve"> </w:t>
      </w:r>
      <w:proofErr w:type="gramStart"/>
      <w:r w:rsidRPr="0053551D">
        <w:rPr>
          <w:rFonts w:ascii="Times New Roman" w:eastAsia="Times New Roman" w:hAnsi="Times New Roman" w:cs="Times New Roman"/>
          <w:color w:val="2D2D2D"/>
          <w:spacing w:val="2"/>
          <w:sz w:val="24"/>
          <w:szCs w:val="24"/>
          <w:lang w:eastAsia="ru-RU"/>
        </w:rPr>
        <w:t>уполномоченный</w:t>
      </w:r>
      <w:proofErr w:type="gramEnd"/>
      <w:r w:rsidRPr="0053551D">
        <w:rPr>
          <w:rFonts w:ascii="Times New Roman" w:eastAsia="Times New Roman" w:hAnsi="Times New Roman" w:cs="Times New Roman"/>
          <w:color w:val="2D2D2D"/>
          <w:spacing w:val="2"/>
          <w:sz w:val="24"/>
          <w:szCs w:val="24"/>
          <w:lang w:eastAsia="ru-RU"/>
        </w:rPr>
        <w:t xml:space="preserve"> орган с заявлением о получении земельного участка в собственность бесплатно.</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20. В случае если в срок, указанный в договоре аренды земельного участка, государственная регистрация права собственности на индивидуальный жилой дом не осуществлена, арендатор земельного участка утрачивает право на бесплатное получение его в собственность.</w:t>
      </w:r>
    </w:p>
    <w:p w:rsidR="0053551D" w:rsidRPr="0053551D" w:rsidRDefault="0053551D" w:rsidP="0053551D">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53551D">
        <w:rPr>
          <w:rFonts w:ascii="Times New Roman" w:eastAsia="Times New Roman" w:hAnsi="Times New Roman" w:cs="Times New Roman"/>
          <w:color w:val="4C4C4C"/>
          <w:spacing w:val="2"/>
          <w:sz w:val="24"/>
          <w:szCs w:val="24"/>
          <w:lang w:eastAsia="ru-RU"/>
        </w:rPr>
        <w:t>Статья 9. Особенности применения норм настоящего Закона</w:t>
      </w:r>
    </w:p>
    <w:p w:rsidR="0053551D" w:rsidRPr="0053551D" w:rsidRDefault="0053551D" w:rsidP="0053551D">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53551D">
        <w:rPr>
          <w:rFonts w:ascii="Times New Roman" w:eastAsia="Times New Roman" w:hAnsi="Times New Roman" w:cs="Times New Roman"/>
          <w:color w:val="2D2D2D"/>
          <w:spacing w:val="2"/>
          <w:sz w:val="24"/>
          <w:szCs w:val="24"/>
          <w:lang w:eastAsia="ru-RU"/>
        </w:rPr>
        <w:br/>
        <w:t>1. При определении прав лиц, указанных в пункте 5 части 1 статьи 3 настоящего Закона, на предоставление в собственность земельных участков не учитываются дети, в отношении которых данные лица были лишены родительских прав или в отношении которых было отменено усыновление.</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При определении прав лиц, указанных в части 3 статьи 3 настоящего Закона, на бесплатное предоставление в собственность земельных участков, не учитываются дети:</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в отношении которых родители лишены родительских прав или ограничены в родительских правах;</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в отношении которых отменено усыновление.</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Достижение детьми или одним из них возраста 18 лет не является основанием для отказа в предоставлении земельного участка гражданину, состоящему на учете в качестве желающего приобрести земельный участок для индивидуального жилищного строительства или ведения личного подсобного хозяйства, или снятия его с учета.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4. Граждане, имеющие право на бесплатное предоставление в собственность земельного участка, указанные в статье 3 настоящего Закона, состоявшие на учете до вступления в силу настоящего Закона, сохраняют право на бесплатное предоставление в собственность земельного участка для индивидуального жилищного строительства или ведения личного подсобного хозяйства.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5. Право граждан, указанных в части 3 статьи 3 настоящего Закона, на бесплатное предоставление в собственность земельных участков прекращается и возникает у другого супруга, имеющего трех и более детей, в случаях смерти одного из супругов, объявления его умершим, безвестно отсутствующим.</w:t>
      </w:r>
    </w:p>
    <w:p w:rsidR="0053551D" w:rsidRPr="0053551D" w:rsidRDefault="0053551D" w:rsidP="0053551D">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53551D">
        <w:rPr>
          <w:rFonts w:ascii="Times New Roman" w:eastAsia="Times New Roman" w:hAnsi="Times New Roman" w:cs="Times New Roman"/>
          <w:color w:val="4C4C4C"/>
          <w:spacing w:val="2"/>
          <w:sz w:val="24"/>
          <w:szCs w:val="24"/>
          <w:lang w:eastAsia="ru-RU"/>
        </w:rPr>
        <w:t>Статья 10. Заключительные положения</w:t>
      </w:r>
    </w:p>
    <w:p w:rsidR="0053551D" w:rsidRPr="0053551D" w:rsidRDefault="0053551D" w:rsidP="0053551D">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53551D">
        <w:rPr>
          <w:rFonts w:ascii="Times New Roman" w:eastAsia="Times New Roman" w:hAnsi="Times New Roman" w:cs="Times New Roman"/>
          <w:color w:val="2D2D2D"/>
          <w:spacing w:val="2"/>
          <w:sz w:val="24"/>
          <w:szCs w:val="24"/>
          <w:lang w:eastAsia="ru-RU"/>
        </w:rPr>
        <w:br/>
        <w:t>1. Настоящий Закон вступает в силу со дня его официального опубликования.</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Положения пункта 4 статьи 2 настоящего Закона применяются до 1 января 2018 года.</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Со дня вступления в силу настоящего Закона признать утратившими силу:</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 </w:t>
      </w:r>
      <w:hyperlink r:id="rId65" w:history="1">
        <w:r w:rsidRPr="0053551D">
          <w:rPr>
            <w:rFonts w:ascii="Times New Roman" w:eastAsia="Times New Roman" w:hAnsi="Times New Roman" w:cs="Times New Roman"/>
            <w:color w:val="00466E"/>
            <w:spacing w:val="2"/>
            <w:sz w:val="24"/>
            <w:szCs w:val="24"/>
            <w:u w:val="single"/>
            <w:lang w:eastAsia="ru-RU"/>
          </w:rPr>
          <w:t xml:space="preserve">закон Алтайского края от 16 декабря 2002 года N 88-ЗС "О бесплатном </w:t>
        </w:r>
        <w:r w:rsidRPr="0053551D">
          <w:rPr>
            <w:rFonts w:ascii="Times New Roman" w:eastAsia="Times New Roman" w:hAnsi="Times New Roman" w:cs="Times New Roman"/>
            <w:color w:val="00466E"/>
            <w:spacing w:val="2"/>
            <w:sz w:val="24"/>
            <w:szCs w:val="24"/>
            <w:u w:val="single"/>
            <w:lang w:eastAsia="ru-RU"/>
          </w:rPr>
          <w:lastRenderedPageBreak/>
          <w:t>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 (Сборник законодательства Алтайского края, 2002, N 80, часть I);</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2) </w:t>
      </w:r>
      <w:hyperlink r:id="rId66" w:history="1">
        <w:r w:rsidRPr="0053551D">
          <w:rPr>
            <w:rFonts w:ascii="Times New Roman" w:eastAsia="Times New Roman" w:hAnsi="Times New Roman" w:cs="Times New Roman"/>
            <w:color w:val="00466E"/>
            <w:spacing w:val="2"/>
            <w:sz w:val="24"/>
            <w:szCs w:val="24"/>
            <w:u w:val="single"/>
            <w:lang w:eastAsia="ru-RU"/>
          </w:rPr>
          <w:t>закон Алтайского края от 30 апреля 2003 года N 13-ЗС "О внесении изменений и дополнения в закон Алтайского края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 (Сборник законодательства Алтайского края, 2003, N 84);</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3) </w:t>
      </w:r>
      <w:hyperlink r:id="rId67" w:history="1">
        <w:r w:rsidRPr="0053551D">
          <w:rPr>
            <w:rFonts w:ascii="Times New Roman" w:eastAsia="Times New Roman" w:hAnsi="Times New Roman" w:cs="Times New Roman"/>
            <w:color w:val="00466E"/>
            <w:spacing w:val="2"/>
            <w:sz w:val="24"/>
            <w:szCs w:val="24"/>
            <w:u w:val="single"/>
            <w:lang w:eastAsia="ru-RU"/>
          </w:rPr>
          <w:t>закон Алтайского края от 4 июня 2003 года N 22-ЗС "О внесении изменений и дополнения в закон Алтайского края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 (Сборник законодательства Алтайского края, 2003, N 86);</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4) </w:t>
      </w:r>
      <w:hyperlink r:id="rId68" w:history="1">
        <w:r w:rsidRPr="0053551D">
          <w:rPr>
            <w:rFonts w:ascii="Times New Roman" w:eastAsia="Times New Roman" w:hAnsi="Times New Roman" w:cs="Times New Roman"/>
            <w:color w:val="00466E"/>
            <w:spacing w:val="2"/>
            <w:sz w:val="24"/>
            <w:szCs w:val="24"/>
            <w:u w:val="single"/>
            <w:lang w:eastAsia="ru-RU"/>
          </w:rPr>
          <w:t>закон Алтайского края от 7 июля 2003 года N 31-ЗС "О внесении изменения и дополнения в закон Алтайского края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 (Сборник законодательства Алтайского края, 2003, N 87, часть I);</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5) </w:t>
      </w:r>
      <w:hyperlink r:id="rId69" w:history="1">
        <w:r w:rsidRPr="0053551D">
          <w:rPr>
            <w:rFonts w:ascii="Times New Roman" w:eastAsia="Times New Roman" w:hAnsi="Times New Roman" w:cs="Times New Roman"/>
            <w:color w:val="00466E"/>
            <w:spacing w:val="2"/>
            <w:sz w:val="24"/>
            <w:szCs w:val="24"/>
            <w:u w:val="single"/>
            <w:lang w:eastAsia="ru-RU"/>
          </w:rPr>
          <w:t>закон Алтайского края от 30 сентября 2003 года N 45-ЗС "О внесении изменений в закон Алтайского края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(Сборник законодательства Алтайского края, 2003, N 89);</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6) </w:t>
      </w:r>
      <w:hyperlink r:id="rId70" w:history="1">
        <w:r w:rsidRPr="0053551D">
          <w:rPr>
            <w:rFonts w:ascii="Times New Roman" w:eastAsia="Times New Roman" w:hAnsi="Times New Roman" w:cs="Times New Roman"/>
            <w:color w:val="00466E"/>
            <w:spacing w:val="2"/>
            <w:sz w:val="24"/>
            <w:szCs w:val="24"/>
            <w:u w:val="single"/>
            <w:lang w:eastAsia="ru-RU"/>
          </w:rPr>
          <w:t>закон Алтайского края от 10 июля 2007 года N 67-ЗС "О внесении изменения в статью 2 закона Алтайского края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(Сборник законодательства Алтайского края, 2007, N 135, часть I);</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7) </w:t>
      </w:r>
      <w:hyperlink r:id="rId71" w:history="1">
        <w:r w:rsidRPr="0053551D">
          <w:rPr>
            <w:rFonts w:ascii="Times New Roman" w:eastAsia="Times New Roman" w:hAnsi="Times New Roman" w:cs="Times New Roman"/>
            <w:color w:val="00466E"/>
            <w:spacing w:val="2"/>
            <w:sz w:val="24"/>
            <w:szCs w:val="24"/>
            <w:u w:val="single"/>
            <w:lang w:eastAsia="ru-RU"/>
          </w:rPr>
          <w:t>закон Алтайского края от 3 июля 2009 года N 52-ЗС "О внесении изменений в закон Алтайского края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(Сборник законодательства Алтайского края, 2009, N 159, часть I);</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8) </w:t>
      </w:r>
      <w:hyperlink r:id="rId72" w:history="1">
        <w:r w:rsidRPr="0053551D">
          <w:rPr>
            <w:rFonts w:ascii="Times New Roman" w:eastAsia="Times New Roman" w:hAnsi="Times New Roman" w:cs="Times New Roman"/>
            <w:color w:val="00466E"/>
            <w:spacing w:val="2"/>
            <w:sz w:val="24"/>
            <w:szCs w:val="24"/>
            <w:u w:val="single"/>
            <w:lang w:eastAsia="ru-RU"/>
          </w:rPr>
          <w:t>закон Алтайского края от 5 марта 2010 года N 10-ЗС "О внесении изменения в закон Алтайского края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(Сборник законодательства Алтайского края, 2010, N 167, часть I);</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9) </w:t>
      </w:r>
      <w:hyperlink r:id="rId73" w:history="1">
        <w:r w:rsidRPr="0053551D">
          <w:rPr>
            <w:rFonts w:ascii="Times New Roman" w:eastAsia="Times New Roman" w:hAnsi="Times New Roman" w:cs="Times New Roman"/>
            <w:color w:val="00466E"/>
            <w:spacing w:val="2"/>
            <w:sz w:val="24"/>
            <w:szCs w:val="24"/>
            <w:u w:val="single"/>
            <w:lang w:eastAsia="ru-RU"/>
          </w:rPr>
          <w:t>закон Алтайского края от 7 мая 2010 года N 27-ЗС "О внесении изменений в статью 2.1 закона Алтайского края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(Сборник законодательства Алтайского края, 2010, N 169, часть I);</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r>
      <w:proofErr w:type="gramStart"/>
      <w:r w:rsidRPr="0053551D">
        <w:rPr>
          <w:rFonts w:ascii="Times New Roman" w:eastAsia="Times New Roman" w:hAnsi="Times New Roman" w:cs="Times New Roman"/>
          <w:color w:val="2D2D2D"/>
          <w:spacing w:val="2"/>
          <w:sz w:val="24"/>
          <w:szCs w:val="24"/>
          <w:lang w:eastAsia="ru-RU"/>
        </w:rPr>
        <w:t>10) </w:t>
      </w:r>
      <w:hyperlink r:id="rId74" w:history="1">
        <w:r w:rsidRPr="0053551D">
          <w:rPr>
            <w:rFonts w:ascii="Times New Roman" w:eastAsia="Times New Roman" w:hAnsi="Times New Roman" w:cs="Times New Roman"/>
            <w:color w:val="00466E"/>
            <w:spacing w:val="2"/>
            <w:sz w:val="24"/>
            <w:szCs w:val="24"/>
            <w:u w:val="single"/>
            <w:lang w:eastAsia="ru-RU"/>
          </w:rPr>
          <w:t>закон Алтайского края от 4 июня 2010 года N 48-ЗС "О внесении изменений в статью 2 закона Алтайского края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и статью 4 закона Алтайского края "О полномочиях органов государственной власти Алтайского края в сфере управления и распоряжения земельными участками в Алтайском крае" (Сборник законодательства Алтайского края, 2010, N 170, часть I);</w:t>
      </w:r>
      <w:proofErr w:type="gramEnd"/>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11) </w:t>
      </w:r>
      <w:hyperlink r:id="rId75" w:history="1">
        <w:r w:rsidRPr="0053551D">
          <w:rPr>
            <w:rFonts w:ascii="Times New Roman" w:eastAsia="Times New Roman" w:hAnsi="Times New Roman" w:cs="Times New Roman"/>
            <w:color w:val="00466E"/>
            <w:spacing w:val="2"/>
            <w:sz w:val="24"/>
            <w:szCs w:val="24"/>
            <w:u w:val="single"/>
            <w:lang w:eastAsia="ru-RU"/>
          </w:rPr>
          <w:t>закон Алтайского края от 1 ноября 2010 года N 88-ЗС "О внесении изменений в закон Алтайского края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(Сборник законодательства Алтайского края, 2010, N 175, часть II);</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12) </w:t>
      </w:r>
      <w:hyperlink r:id="rId76" w:history="1">
        <w:r w:rsidRPr="0053551D">
          <w:rPr>
            <w:rFonts w:ascii="Times New Roman" w:eastAsia="Times New Roman" w:hAnsi="Times New Roman" w:cs="Times New Roman"/>
            <w:color w:val="00466E"/>
            <w:spacing w:val="2"/>
            <w:sz w:val="24"/>
            <w:szCs w:val="24"/>
            <w:u w:val="single"/>
            <w:lang w:eastAsia="ru-RU"/>
          </w:rPr>
          <w:t>закон Алтайского края от 5 сентября 2011 года N 117-ЗС "О внесении изменений в закон Алтайского края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(Сборник законодательства Алтайского края, 2011, N 185, часть I);</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13) </w:t>
      </w:r>
      <w:hyperlink r:id="rId77" w:history="1">
        <w:r w:rsidRPr="0053551D">
          <w:rPr>
            <w:rFonts w:ascii="Times New Roman" w:eastAsia="Times New Roman" w:hAnsi="Times New Roman" w:cs="Times New Roman"/>
            <w:color w:val="00466E"/>
            <w:spacing w:val="2"/>
            <w:sz w:val="24"/>
            <w:szCs w:val="24"/>
            <w:u w:val="single"/>
            <w:lang w:eastAsia="ru-RU"/>
          </w:rPr>
          <w:t>закон Алтайского края от 7 мая 2014 года N 41-ЗС "О признании утратившей силу части 5 статьи 2.3 закона Алтайского края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 xml:space="preserve"> (Сборник законодательства Алтайского края, 2014, </w:t>
      </w:r>
      <w:r w:rsidRPr="0053551D">
        <w:rPr>
          <w:rFonts w:ascii="Times New Roman" w:eastAsia="Times New Roman" w:hAnsi="Times New Roman" w:cs="Times New Roman"/>
          <w:color w:val="2D2D2D"/>
          <w:spacing w:val="2"/>
          <w:sz w:val="24"/>
          <w:szCs w:val="24"/>
          <w:lang w:eastAsia="ru-RU"/>
        </w:rPr>
        <w:lastRenderedPageBreak/>
        <w:t>N 217, часть I);</w:t>
      </w:r>
      <w:r w:rsidRPr="0053551D">
        <w:rPr>
          <w:rFonts w:ascii="Times New Roman" w:eastAsia="Times New Roman" w:hAnsi="Times New Roman" w:cs="Times New Roman"/>
          <w:color w:val="2D2D2D"/>
          <w:spacing w:val="2"/>
          <w:sz w:val="24"/>
          <w:szCs w:val="24"/>
          <w:lang w:eastAsia="ru-RU"/>
        </w:rPr>
        <w:br/>
      </w:r>
      <w:r w:rsidRPr="0053551D">
        <w:rPr>
          <w:rFonts w:ascii="Times New Roman" w:eastAsia="Times New Roman" w:hAnsi="Times New Roman" w:cs="Times New Roman"/>
          <w:color w:val="2D2D2D"/>
          <w:spacing w:val="2"/>
          <w:sz w:val="24"/>
          <w:szCs w:val="24"/>
          <w:lang w:eastAsia="ru-RU"/>
        </w:rPr>
        <w:br/>
        <w:t>14) </w:t>
      </w:r>
      <w:hyperlink r:id="rId78" w:history="1">
        <w:r w:rsidRPr="0053551D">
          <w:rPr>
            <w:rFonts w:ascii="Times New Roman" w:eastAsia="Times New Roman" w:hAnsi="Times New Roman" w:cs="Times New Roman"/>
            <w:color w:val="00466E"/>
            <w:spacing w:val="2"/>
            <w:sz w:val="24"/>
            <w:szCs w:val="24"/>
            <w:u w:val="single"/>
            <w:lang w:eastAsia="ru-RU"/>
          </w:rPr>
          <w:t>закон Алтайского края от 19 июня 2014 года N 43-ЗС "О внесении изменения в часть 1 статьи 1 закона Алтайского края "О бесплатном предоставлении в собственность земельных участков"</w:t>
        </w:r>
      </w:hyperlink>
      <w:r w:rsidRPr="0053551D">
        <w:rPr>
          <w:rFonts w:ascii="Times New Roman" w:eastAsia="Times New Roman" w:hAnsi="Times New Roman" w:cs="Times New Roman"/>
          <w:color w:val="2D2D2D"/>
          <w:spacing w:val="2"/>
          <w:sz w:val="24"/>
          <w:szCs w:val="24"/>
          <w:lang w:eastAsia="ru-RU"/>
        </w:rPr>
        <w:t> (Сборник законодательства Алтайского края, 2014, N 218, часть I).</w:t>
      </w:r>
    </w:p>
    <w:p w:rsidR="0053551D" w:rsidRPr="0053551D" w:rsidRDefault="0053551D" w:rsidP="0053551D">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53551D">
        <w:rPr>
          <w:rFonts w:ascii="Times New Roman" w:eastAsia="Times New Roman" w:hAnsi="Times New Roman" w:cs="Times New Roman"/>
          <w:color w:val="2D2D2D"/>
          <w:spacing w:val="2"/>
          <w:sz w:val="24"/>
          <w:szCs w:val="24"/>
          <w:lang w:eastAsia="ru-RU"/>
        </w:rPr>
        <w:t>Губернатор</w:t>
      </w:r>
      <w:r w:rsidRPr="0053551D">
        <w:rPr>
          <w:rFonts w:ascii="Times New Roman" w:eastAsia="Times New Roman" w:hAnsi="Times New Roman" w:cs="Times New Roman"/>
          <w:color w:val="2D2D2D"/>
          <w:spacing w:val="2"/>
          <w:sz w:val="24"/>
          <w:szCs w:val="24"/>
          <w:lang w:eastAsia="ru-RU"/>
        </w:rPr>
        <w:br/>
        <w:t>Алтайского края</w:t>
      </w:r>
      <w:r w:rsidRPr="0053551D">
        <w:rPr>
          <w:rFonts w:ascii="Times New Roman" w:eastAsia="Times New Roman" w:hAnsi="Times New Roman" w:cs="Times New Roman"/>
          <w:color w:val="2D2D2D"/>
          <w:spacing w:val="2"/>
          <w:sz w:val="24"/>
          <w:szCs w:val="24"/>
          <w:lang w:eastAsia="ru-RU"/>
        </w:rPr>
        <w:br/>
        <w:t>А.Б.КАРЛИН</w:t>
      </w:r>
    </w:p>
    <w:p w:rsidR="0053551D" w:rsidRPr="0053551D" w:rsidRDefault="0053551D" w:rsidP="0053551D">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53551D">
        <w:rPr>
          <w:rFonts w:ascii="Times New Roman" w:eastAsia="Times New Roman" w:hAnsi="Times New Roman" w:cs="Times New Roman"/>
          <w:color w:val="2D2D2D"/>
          <w:spacing w:val="2"/>
          <w:sz w:val="24"/>
          <w:szCs w:val="24"/>
          <w:lang w:eastAsia="ru-RU"/>
        </w:rPr>
        <w:t>г. Барнаул</w:t>
      </w:r>
      <w:r w:rsidRPr="0053551D">
        <w:rPr>
          <w:rFonts w:ascii="Times New Roman" w:eastAsia="Times New Roman" w:hAnsi="Times New Roman" w:cs="Times New Roman"/>
          <w:color w:val="2D2D2D"/>
          <w:spacing w:val="2"/>
          <w:sz w:val="24"/>
          <w:szCs w:val="24"/>
          <w:lang w:eastAsia="ru-RU"/>
        </w:rPr>
        <w:br/>
        <w:t>9 ноября 2015 года</w:t>
      </w:r>
      <w:r w:rsidRPr="0053551D">
        <w:rPr>
          <w:rFonts w:ascii="Times New Roman" w:eastAsia="Times New Roman" w:hAnsi="Times New Roman" w:cs="Times New Roman"/>
          <w:color w:val="2D2D2D"/>
          <w:spacing w:val="2"/>
          <w:sz w:val="24"/>
          <w:szCs w:val="24"/>
          <w:lang w:eastAsia="ru-RU"/>
        </w:rPr>
        <w:br/>
        <w:t>N 98-ЗС</w:t>
      </w:r>
    </w:p>
    <w:p w:rsidR="001515E4" w:rsidRPr="0053551D" w:rsidRDefault="001515E4" w:rsidP="0053551D">
      <w:pPr>
        <w:spacing w:after="0" w:line="240" w:lineRule="auto"/>
        <w:jc w:val="both"/>
        <w:rPr>
          <w:rFonts w:ascii="Times New Roman" w:hAnsi="Times New Roman" w:cs="Times New Roman"/>
          <w:sz w:val="24"/>
          <w:szCs w:val="24"/>
        </w:rPr>
      </w:pPr>
    </w:p>
    <w:sectPr w:rsidR="001515E4" w:rsidRPr="0053551D" w:rsidSect="001515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551D"/>
    <w:rsid w:val="001515E4"/>
    <w:rsid w:val="005355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5E4"/>
  </w:style>
  <w:style w:type="paragraph" w:styleId="1">
    <w:name w:val="heading 1"/>
    <w:basedOn w:val="a"/>
    <w:link w:val="10"/>
    <w:uiPriority w:val="9"/>
    <w:qFormat/>
    <w:rsid w:val="005355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355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51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3551D"/>
    <w:rPr>
      <w:rFonts w:ascii="Times New Roman" w:eastAsia="Times New Roman" w:hAnsi="Times New Roman" w:cs="Times New Roman"/>
      <w:b/>
      <w:bCs/>
      <w:sz w:val="27"/>
      <w:szCs w:val="27"/>
      <w:lang w:eastAsia="ru-RU"/>
    </w:rPr>
  </w:style>
  <w:style w:type="paragraph" w:customStyle="1" w:styleId="headertext">
    <w:name w:val="headertext"/>
    <w:basedOn w:val="a"/>
    <w:rsid w:val="00535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551D"/>
  </w:style>
  <w:style w:type="paragraph" w:customStyle="1" w:styleId="formattext">
    <w:name w:val="formattext"/>
    <w:basedOn w:val="a"/>
    <w:rsid w:val="00535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3551D"/>
    <w:rPr>
      <w:color w:val="0000FF"/>
      <w:u w:val="single"/>
    </w:rPr>
  </w:style>
</w:styles>
</file>

<file path=word/webSettings.xml><?xml version="1.0" encoding="utf-8"?>
<w:webSettings xmlns:r="http://schemas.openxmlformats.org/officeDocument/2006/relationships" xmlns:w="http://schemas.openxmlformats.org/wordprocessingml/2006/main">
  <w:divs>
    <w:div w:id="1677657169">
      <w:bodyDiv w:val="1"/>
      <w:marLeft w:val="0"/>
      <w:marRight w:val="0"/>
      <w:marTop w:val="0"/>
      <w:marBottom w:val="0"/>
      <w:divBdr>
        <w:top w:val="none" w:sz="0" w:space="0" w:color="auto"/>
        <w:left w:val="none" w:sz="0" w:space="0" w:color="auto"/>
        <w:bottom w:val="none" w:sz="0" w:space="0" w:color="auto"/>
        <w:right w:val="none" w:sz="0" w:space="0" w:color="auto"/>
      </w:divBdr>
      <w:divsChild>
        <w:div w:id="1629429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50254317" TargetMode="External"/><Relationship Id="rId18" Type="http://schemas.openxmlformats.org/officeDocument/2006/relationships/hyperlink" Target="http://docs.cntd.ru/document/450254317" TargetMode="External"/><Relationship Id="rId26" Type="http://schemas.openxmlformats.org/officeDocument/2006/relationships/hyperlink" Target="http://docs.cntd.ru/document/744100004" TargetMode="External"/><Relationship Id="rId39" Type="http://schemas.openxmlformats.org/officeDocument/2006/relationships/hyperlink" Target="http://docs.cntd.ru/document/420287404" TargetMode="External"/><Relationship Id="rId21" Type="http://schemas.openxmlformats.org/officeDocument/2006/relationships/hyperlink" Target="http://docs.cntd.ru/document/438845547" TargetMode="External"/><Relationship Id="rId34" Type="http://schemas.openxmlformats.org/officeDocument/2006/relationships/hyperlink" Target="http://docs.cntd.ru/document/450254317" TargetMode="External"/><Relationship Id="rId42" Type="http://schemas.openxmlformats.org/officeDocument/2006/relationships/hyperlink" Target="http://docs.cntd.ru/document/450254317" TargetMode="External"/><Relationship Id="rId47" Type="http://schemas.openxmlformats.org/officeDocument/2006/relationships/hyperlink" Target="http://docs.cntd.ru/document/438845547" TargetMode="External"/><Relationship Id="rId50" Type="http://schemas.openxmlformats.org/officeDocument/2006/relationships/hyperlink" Target="http://docs.cntd.ru/document/438845547" TargetMode="External"/><Relationship Id="rId55" Type="http://schemas.openxmlformats.org/officeDocument/2006/relationships/hyperlink" Target="http://docs.cntd.ru/document/450254317" TargetMode="External"/><Relationship Id="rId63" Type="http://schemas.openxmlformats.org/officeDocument/2006/relationships/hyperlink" Target="http://docs.cntd.ru/document/450254317" TargetMode="External"/><Relationship Id="rId68" Type="http://schemas.openxmlformats.org/officeDocument/2006/relationships/hyperlink" Target="http://docs.cntd.ru/document/802004758" TargetMode="External"/><Relationship Id="rId76" Type="http://schemas.openxmlformats.org/officeDocument/2006/relationships/hyperlink" Target="http://docs.cntd.ru/document/453110188" TargetMode="External"/><Relationship Id="rId7" Type="http://schemas.openxmlformats.org/officeDocument/2006/relationships/hyperlink" Target="http://docs.cntd.ru/document/744100004" TargetMode="External"/><Relationship Id="rId71" Type="http://schemas.openxmlformats.org/officeDocument/2006/relationships/hyperlink" Target="http://docs.cntd.ru/document/895212067" TargetMode="External"/><Relationship Id="rId2" Type="http://schemas.openxmlformats.org/officeDocument/2006/relationships/settings" Target="settings.xml"/><Relationship Id="rId16" Type="http://schemas.openxmlformats.org/officeDocument/2006/relationships/hyperlink" Target="http://docs.cntd.ru/document/450254317" TargetMode="External"/><Relationship Id="rId29" Type="http://schemas.openxmlformats.org/officeDocument/2006/relationships/hyperlink" Target="http://docs.cntd.ru/document/450254317" TargetMode="External"/><Relationship Id="rId11" Type="http://schemas.openxmlformats.org/officeDocument/2006/relationships/hyperlink" Target="http://docs.cntd.ru/document/450254317" TargetMode="External"/><Relationship Id="rId24" Type="http://schemas.openxmlformats.org/officeDocument/2006/relationships/hyperlink" Target="http://docs.cntd.ru/document/438845547" TargetMode="External"/><Relationship Id="rId32" Type="http://schemas.openxmlformats.org/officeDocument/2006/relationships/hyperlink" Target="http://docs.cntd.ru/document/450254317" TargetMode="External"/><Relationship Id="rId37" Type="http://schemas.openxmlformats.org/officeDocument/2006/relationships/hyperlink" Target="http://docs.cntd.ru/document/450254317" TargetMode="External"/><Relationship Id="rId40" Type="http://schemas.openxmlformats.org/officeDocument/2006/relationships/hyperlink" Target="http://docs.cntd.ru/document/450254317" TargetMode="External"/><Relationship Id="rId45" Type="http://schemas.openxmlformats.org/officeDocument/2006/relationships/hyperlink" Target="http://docs.cntd.ru/document/450254317" TargetMode="External"/><Relationship Id="rId53" Type="http://schemas.openxmlformats.org/officeDocument/2006/relationships/hyperlink" Target="http://docs.cntd.ru/document/450254317" TargetMode="External"/><Relationship Id="rId58" Type="http://schemas.openxmlformats.org/officeDocument/2006/relationships/hyperlink" Target="http://docs.cntd.ru/document/438845547" TargetMode="External"/><Relationship Id="rId66" Type="http://schemas.openxmlformats.org/officeDocument/2006/relationships/hyperlink" Target="http://docs.cntd.ru/document/940003092" TargetMode="External"/><Relationship Id="rId74" Type="http://schemas.openxmlformats.org/officeDocument/2006/relationships/hyperlink" Target="http://docs.cntd.ru/document/895257616" TargetMode="External"/><Relationship Id="rId79" Type="http://schemas.openxmlformats.org/officeDocument/2006/relationships/fontTable" Target="fontTable.xml"/><Relationship Id="rId5" Type="http://schemas.openxmlformats.org/officeDocument/2006/relationships/hyperlink" Target="http://docs.cntd.ru/document/450254317" TargetMode="External"/><Relationship Id="rId61" Type="http://schemas.openxmlformats.org/officeDocument/2006/relationships/hyperlink" Target="http://docs.cntd.ru/document/744100004" TargetMode="External"/><Relationship Id="rId10" Type="http://schemas.openxmlformats.org/officeDocument/2006/relationships/hyperlink" Target="http://docs.cntd.ru/document/895296704" TargetMode="External"/><Relationship Id="rId19" Type="http://schemas.openxmlformats.org/officeDocument/2006/relationships/hyperlink" Target="http://docs.cntd.ru/document/438845547" TargetMode="External"/><Relationship Id="rId31" Type="http://schemas.openxmlformats.org/officeDocument/2006/relationships/hyperlink" Target="http://docs.cntd.ru/document/450254317" TargetMode="External"/><Relationship Id="rId44" Type="http://schemas.openxmlformats.org/officeDocument/2006/relationships/hyperlink" Target="http://docs.cntd.ru/document/744100004" TargetMode="External"/><Relationship Id="rId52" Type="http://schemas.openxmlformats.org/officeDocument/2006/relationships/hyperlink" Target="http://docs.cntd.ru/document/438845547" TargetMode="External"/><Relationship Id="rId60" Type="http://schemas.openxmlformats.org/officeDocument/2006/relationships/hyperlink" Target="http://docs.cntd.ru/document/450254317" TargetMode="External"/><Relationship Id="rId65" Type="http://schemas.openxmlformats.org/officeDocument/2006/relationships/hyperlink" Target="http://docs.cntd.ru/document/940002765" TargetMode="External"/><Relationship Id="rId73" Type="http://schemas.openxmlformats.org/officeDocument/2006/relationships/hyperlink" Target="http://docs.cntd.ru/document/895254628" TargetMode="External"/><Relationship Id="rId78" Type="http://schemas.openxmlformats.org/officeDocument/2006/relationships/hyperlink" Target="http://docs.cntd.ru/document/412329559" TargetMode="External"/><Relationship Id="rId4" Type="http://schemas.openxmlformats.org/officeDocument/2006/relationships/hyperlink" Target="http://docs.cntd.ru/document/438845547" TargetMode="External"/><Relationship Id="rId9" Type="http://schemas.openxmlformats.org/officeDocument/2006/relationships/hyperlink" Target="http://docs.cntd.ru/document/744100004" TargetMode="External"/><Relationship Id="rId14" Type="http://schemas.openxmlformats.org/officeDocument/2006/relationships/hyperlink" Target="http://docs.cntd.ru/document/450254317" TargetMode="External"/><Relationship Id="rId22" Type="http://schemas.openxmlformats.org/officeDocument/2006/relationships/hyperlink" Target="http://docs.cntd.ru/document/744100004" TargetMode="External"/><Relationship Id="rId27" Type="http://schemas.openxmlformats.org/officeDocument/2006/relationships/hyperlink" Target="http://docs.cntd.ru/document/940002765" TargetMode="External"/><Relationship Id="rId30" Type="http://schemas.openxmlformats.org/officeDocument/2006/relationships/hyperlink" Target="http://docs.cntd.ru/document/450254317" TargetMode="External"/><Relationship Id="rId35" Type="http://schemas.openxmlformats.org/officeDocument/2006/relationships/hyperlink" Target="http://docs.cntd.ru/document/450254317" TargetMode="External"/><Relationship Id="rId43" Type="http://schemas.openxmlformats.org/officeDocument/2006/relationships/hyperlink" Target="http://docs.cntd.ru/document/450254317" TargetMode="External"/><Relationship Id="rId48" Type="http://schemas.openxmlformats.org/officeDocument/2006/relationships/hyperlink" Target="http://docs.cntd.ru/document/450254317" TargetMode="External"/><Relationship Id="rId56" Type="http://schemas.openxmlformats.org/officeDocument/2006/relationships/hyperlink" Target="http://docs.cntd.ru/document/450254317" TargetMode="External"/><Relationship Id="rId64" Type="http://schemas.openxmlformats.org/officeDocument/2006/relationships/hyperlink" Target="http://docs.cntd.ru/document/450254317" TargetMode="External"/><Relationship Id="rId69" Type="http://schemas.openxmlformats.org/officeDocument/2006/relationships/hyperlink" Target="http://docs.cntd.ru/document/802004753" TargetMode="External"/><Relationship Id="rId77" Type="http://schemas.openxmlformats.org/officeDocument/2006/relationships/hyperlink" Target="http://docs.cntd.ru/document/412303030" TargetMode="External"/><Relationship Id="rId8" Type="http://schemas.openxmlformats.org/officeDocument/2006/relationships/hyperlink" Target="http://docs.cntd.ru/document/744100004" TargetMode="External"/><Relationship Id="rId51" Type="http://schemas.openxmlformats.org/officeDocument/2006/relationships/hyperlink" Target="http://docs.cntd.ru/document/450254317" TargetMode="External"/><Relationship Id="rId72" Type="http://schemas.openxmlformats.org/officeDocument/2006/relationships/hyperlink" Target="http://docs.cntd.ru/document/895244671"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docs.cntd.ru/document/450254317" TargetMode="External"/><Relationship Id="rId17" Type="http://schemas.openxmlformats.org/officeDocument/2006/relationships/hyperlink" Target="http://docs.cntd.ru/document/940002765" TargetMode="External"/><Relationship Id="rId25" Type="http://schemas.openxmlformats.org/officeDocument/2006/relationships/hyperlink" Target="http://docs.cntd.ru/document/438845547" TargetMode="External"/><Relationship Id="rId33" Type="http://schemas.openxmlformats.org/officeDocument/2006/relationships/hyperlink" Target="http://docs.cntd.ru/document/450254317" TargetMode="External"/><Relationship Id="rId38" Type="http://schemas.openxmlformats.org/officeDocument/2006/relationships/hyperlink" Target="http://docs.cntd.ru/document/744100004" TargetMode="External"/><Relationship Id="rId46" Type="http://schemas.openxmlformats.org/officeDocument/2006/relationships/hyperlink" Target="http://docs.cntd.ru/document/450254317" TargetMode="External"/><Relationship Id="rId59" Type="http://schemas.openxmlformats.org/officeDocument/2006/relationships/hyperlink" Target="http://docs.cntd.ru/document/744100004" TargetMode="External"/><Relationship Id="rId67" Type="http://schemas.openxmlformats.org/officeDocument/2006/relationships/hyperlink" Target="http://docs.cntd.ru/document/940003174" TargetMode="External"/><Relationship Id="rId20" Type="http://schemas.openxmlformats.org/officeDocument/2006/relationships/hyperlink" Target="http://docs.cntd.ru/document/450254317" TargetMode="External"/><Relationship Id="rId41" Type="http://schemas.openxmlformats.org/officeDocument/2006/relationships/hyperlink" Target="http://docs.cntd.ru/document/450254317" TargetMode="External"/><Relationship Id="rId54" Type="http://schemas.openxmlformats.org/officeDocument/2006/relationships/hyperlink" Target="http://docs.cntd.ru/document/450254317" TargetMode="External"/><Relationship Id="rId62" Type="http://schemas.openxmlformats.org/officeDocument/2006/relationships/hyperlink" Target="http://docs.cntd.ru/document/940002765" TargetMode="External"/><Relationship Id="rId70" Type="http://schemas.openxmlformats.org/officeDocument/2006/relationships/hyperlink" Target="http://docs.cntd.ru/document/819011463" TargetMode="External"/><Relationship Id="rId75" Type="http://schemas.openxmlformats.org/officeDocument/2006/relationships/hyperlink" Target="http://docs.cntd.ru/document/895272355" TargetMode="External"/><Relationship Id="rId1" Type="http://schemas.openxmlformats.org/officeDocument/2006/relationships/styles" Target="styles.xml"/><Relationship Id="rId6" Type="http://schemas.openxmlformats.org/officeDocument/2006/relationships/hyperlink" Target="http://docs.cntd.ru/document/744100004" TargetMode="External"/><Relationship Id="rId15" Type="http://schemas.openxmlformats.org/officeDocument/2006/relationships/hyperlink" Target="http://docs.cntd.ru/document/940002765" TargetMode="External"/><Relationship Id="rId23" Type="http://schemas.openxmlformats.org/officeDocument/2006/relationships/hyperlink" Target="http://docs.cntd.ru/document/450254317" TargetMode="External"/><Relationship Id="rId28" Type="http://schemas.openxmlformats.org/officeDocument/2006/relationships/hyperlink" Target="http://docs.cntd.ru/document/450254317" TargetMode="External"/><Relationship Id="rId36" Type="http://schemas.openxmlformats.org/officeDocument/2006/relationships/hyperlink" Target="http://docs.cntd.ru/document/450254317" TargetMode="External"/><Relationship Id="rId49" Type="http://schemas.openxmlformats.org/officeDocument/2006/relationships/hyperlink" Target="http://docs.cntd.ru/document/450254317" TargetMode="External"/><Relationship Id="rId57" Type="http://schemas.openxmlformats.org/officeDocument/2006/relationships/hyperlink" Target="http://docs.cntd.ru/document/450254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7114</Words>
  <Characters>40554</Characters>
  <Application>Microsoft Office Word</Application>
  <DocSecurity>0</DocSecurity>
  <Lines>337</Lines>
  <Paragraphs>95</Paragraphs>
  <ScaleCrop>false</ScaleCrop>
  <Company/>
  <LinksUpToDate>false</LinksUpToDate>
  <CharactersWithSpaces>47573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2017-08-08T05:48:00Z</dcterms:created>
  <dcterms:modified xsi:type="dcterms:W3CDTF">2017-08-08T05:50:00Z</dcterms:modified>
</cp:coreProperties>
</file>