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810A5C" w:rsidRPr="0053083B" w:rsidTr="002C57E1">
        <w:trPr>
          <w:trHeight w:val="454"/>
          <w:jc w:val="right"/>
        </w:trPr>
        <w:tc>
          <w:tcPr>
            <w:tcW w:w="4535" w:type="dxa"/>
            <w:vAlign w:val="center"/>
          </w:tcPr>
          <w:p w:rsidR="00810A5C" w:rsidRPr="0053083B" w:rsidRDefault="00810A5C" w:rsidP="002C57E1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810A5C" w:rsidRPr="0053083B" w:rsidTr="002C57E1">
        <w:trPr>
          <w:trHeight w:val="454"/>
          <w:jc w:val="right"/>
        </w:trPr>
        <w:tc>
          <w:tcPr>
            <w:tcW w:w="4535" w:type="dxa"/>
            <w:vAlign w:val="center"/>
          </w:tcPr>
          <w:p w:rsidR="00810A5C" w:rsidRPr="0053083B" w:rsidRDefault="00810A5C" w:rsidP="002C57E1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810A5C" w:rsidRPr="0053083B" w:rsidTr="002C57E1">
        <w:trPr>
          <w:trHeight w:val="454"/>
          <w:jc w:val="right"/>
        </w:trPr>
        <w:tc>
          <w:tcPr>
            <w:tcW w:w="4535" w:type="dxa"/>
            <w:vAlign w:val="center"/>
          </w:tcPr>
          <w:p w:rsidR="00810A5C" w:rsidRPr="0053083B" w:rsidRDefault="00810A5C" w:rsidP="002C57E1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810A5C" w:rsidRPr="0053083B" w:rsidTr="002C57E1">
        <w:trPr>
          <w:trHeight w:val="454"/>
          <w:jc w:val="right"/>
        </w:trPr>
        <w:tc>
          <w:tcPr>
            <w:tcW w:w="4535" w:type="dxa"/>
            <w:vAlign w:val="center"/>
          </w:tcPr>
          <w:p w:rsidR="00810A5C" w:rsidRPr="0053083B" w:rsidRDefault="00810A5C" w:rsidP="002C57E1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810A5C" w:rsidRPr="0053083B" w:rsidTr="002C57E1">
        <w:trPr>
          <w:trHeight w:val="454"/>
          <w:jc w:val="right"/>
        </w:trPr>
        <w:tc>
          <w:tcPr>
            <w:tcW w:w="4535" w:type="dxa"/>
            <w:vAlign w:val="center"/>
          </w:tcPr>
          <w:p w:rsidR="00810A5C" w:rsidRPr="0053083B" w:rsidRDefault="00810A5C" w:rsidP="002C57E1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810A5C" w:rsidRPr="0053083B" w:rsidTr="002C57E1">
        <w:trPr>
          <w:trHeight w:val="454"/>
          <w:jc w:val="right"/>
        </w:trPr>
        <w:tc>
          <w:tcPr>
            <w:tcW w:w="4535" w:type="dxa"/>
            <w:vAlign w:val="center"/>
          </w:tcPr>
          <w:p w:rsidR="00810A5C" w:rsidRPr="0053083B" w:rsidRDefault="00810A5C" w:rsidP="002C57E1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«28» апреля 20</w:t>
            </w:r>
            <w:r>
              <w:rPr>
                <w:sz w:val="26"/>
                <w:szCs w:val="26"/>
                <w:lang w:val="en-US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810A5C" w:rsidRPr="0053083B" w:rsidTr="002C57E1">
        <w:trPr>
          <w:trHeight w:val="454"/>
          <w:jc w:val="right"/>
        </w:trPr>
        <w:tc>
          <w:tcPr>
            <w:tcW w:w="4535" w:type="dxa"/>
            <w:vAlign w:val="center"/>
          </w:tcPr>
          <w:p w:rsidR="00810A5C" w:rsidRPr="0053083B" w:rsidRDefault="00810A5C" w:rsidP="002C57E1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168</w:t>
            </w:r>
          </w:p>
        </w:tc>
      </w:tr>
    </w:tbl>
    <w:p w:rsidR="002A5D48" w:rsidRPr="00810A5C" w:rsidRDefault="002A5D48" w:rsidP="002A5D48">
      <w:pPr>
        <w:rPr>
          <w:b/>
          <w:highlight w:val="yellow"/>
        </w:rPr>
      </w:pPr>
    </w:p>
    <w:p w:rsidR="002A5D48" w:rsidRPr="00831BC6" w:rsidRDefault="002A5D48" w:rsidP="002A5D48">
      <w:pPr>
        <w:rPr>
          <w:highlight w:val="yellow"/>
        </w:rPr>
      </w:pPr>
    </w:p>
    <w:p w:rsidR="00954E52" w:rsidRDefault="00954E52" w:rsidP="002A5D48">
      <w:pPr>
        <w:rPr>
          <w:highlight w:val="yellow"/>
        </w:rPr>
      </w:pPr>
    </w:p>
    <w:p w:rsidR="00954E52" w:rsidRDefault="00954E52" w:rsidP="002A5D48">
      <w:pPr>
        <w:rPr>
          <w:highlight w:val="yellow"/>
        </w:rPr>
      </w:pPr>
    </w:p>
    <w:p w:rsidR="00954E52" w:rsidRPr="00831BC6" w:rsidRDefault="00954E52" w:rsidP="002A5D48">
      <w:pPr>
        <w:rPr>
          <w:highlight w:val="yellow"/>
        </w:rPr>
      </w:pPr>
    </w:p>
    <w:p w:rsidR="002A5D48" w:rsidRPr="00831BC6" w:rsidRDefault="002A5D48" w:rsidP="002A5D48">
      <w:pPr>
        <w:rPr>
          <w:highlight w:val="yellow"/>
        </w:rPr>
      </w:pPr>
    </w:p>
    <w:p w:rsidR="00954E52" w:rsidRPr="0053083B" w:rsidRDefault="00954E52" w:rsidP="00954E5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СХЕМА  ТЕПЛОСНАБЖЕНИЯ</w:t>
      </w:r>
    </w:p>
    <w:p w:rsidR="00954E52" w:rsidRPr="0053083B" w:rsidRDefault="00954E52" w:rsidP="00954E5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 xml:space="preserve">МУНИЦИПАЛЬНОГО ОБРАЗОВАНИЯ </w:t>
      </w:r>
    </w:p>
    <w:p w:rsidR="00954E52" w:rsidRPr="0053083B" w:rsidRDefault="00A5228C" w:rsidP="00954E52">
      <w:pPr>
        <w:spacing w:line="312" w:lineRule="auto"/>
        <w:jc w:val="center"/>
        <w:rPr>
          <w:sz w:val="32"/>
          <w:szCs w:val="26"/>
        </w:rPr>
      </w:pPr>
      <w:r>
        <w:rPr>
          <w:sz w:val="32"/>
          <w:szCs w:val="26"/>
        </w:rPr>
        <w:t>ПОДОЙНИКОВСКИЙ</w:t>
      </w:r>
      <w:r w:rsidR="00954E52" w:rsidRPr="0053083B">
        <w:rPr>
          <w:sz w:val="32"/>
          <w:szCs w:val="26"/>
        </w:rPr>
        <w:t xml:space="preserve"> СЕЛЬСОВЕТ </w:t>
      </w:r>
    </w:p>
    <w:p w:rsidR="00954E52" w:rsidRPr="0053083B" w:rsidRDefault="00954E52" w:rsidP="00954E5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>ПАНКРУШИХИНСКОГО РАЙОНА  АЛТАЙСКОГО КРАЯ</w:t>
      </w:r>
    </w:p>
    <w:p w:rsidR="00D42DE4" w:rsidRPr="00124D11" w:rsidRDefault="00124D11" w:rsidP="00954E52">
      <w:pPr>
        <w:spacing w:line="312" w:lineRule="auto"/>
        <w:jc w:val="center"/>
        <w:rPr>
          <w:sz w:val="32"/>
          <w:szCs w:val="26"/>
        </w:rPr>
      </w:pPr>
      <w:r w:rsidRPr="00124D11">
        <w:rPr>
          <w:sz w:val="32"/>
          <w:szCs w:val="26"/>
        </w:rPr>
        <w:t>(актуализированная)</w:t>
      </w:r>
    </w:p>
    <w:p w:rsidR="00954E52" w:rsidRPr="0053083B" w:rsidRDefault="00954E52" w:rsidP="00954E5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на период с 2018 года до 2033 года</w:t>
      </w:r>
    </w:p>
    <w:p w:rsidR="002A5D48" w:rsidRPr="00831BC6" w:rsidRDefault="002A5D48" w:rsidP="002A5D48">
      <w:pPr>
        <w:jc w:val="both"/>
        <w:rPr>
          <w:sz w:val="28"/>
          <w:szCs w:val="28"/>
          <w:highlight w:val="yellow"/>
        </w:rPr>
      </w:pPr>
    </w:p>
    <w:p w:rsidR="002A5D48" w:rsidRDefault="002A5D48" w:rsidP="002A5D48">
      <w:pPr>
        <w:jc w:val="both"/>
        <w:rPr>
          <w:sz w:val="28"/>
          <w:szCs w:val="28"/>
          <w:highlight w:val="yellow"/>
        </w:rPr>
      </w:pPr>
    </w:p>
    <w:p w:rsidR="00810A5C" w:rsidRPr="0053083B" w:rsidRDefault="00810A5C" w:rsidP="00810A5C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Публичные слушания проведены</w:t>
      </w:r>
    </w:p>
    <w:p w:rsidR="00810A5C" w:rsidRPr="0053083B" w:rsidRDefault="00810A5C" w:rsidP="00810A5C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«22</w:t>
      </w:r>
      <w:r w:rsidRPr="0053083B">
        <w:rPr>
          <w:sz w:val="26"/>
          <w:szCs w:val="26"/>
        </w:rPr>
        <w:t xml:space="preserve">» </w:t>
      </w:r>
      <w:r>
        <w:rPr>
          <w:sz w:val="26"/>
          <w:szCs w:val="26"/>
        </w:rPr>
        <w:t>апреля</w:t>
      </w:r>
      <w:r w:rsidRPr="0053083B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53083B">
        <w:rPr>
          <w:sz w:val="26"/>
          <w:szCs w:val="26"/>
        </w:rPr>
        <w:t xml:space="preserve"> года</w:t>
      </w:r>
    </w:p>
    <w:p w:rsidR="00810A5C" w:rsidRPr="0053083B" w:rsidRDefault="00810A5C" w:rsidP="00810A5C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Протокол от</w:t>
      </w:r>
    </w:p>
    <w:p w:rsidR="00810A5C" w:rsidRPr="0053083B" w:rsidRDefault="00810A5C" w:rsidP="00810A5C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«22</w:t>
      </w:r>
      <w:r w:rsidRPr="0053083B">
        <w:rPr>
          <w:sz w:val="26"/>
          <w:szCs w:val="26"/>
        </w:rPr>
        <w:t xml:space="preserve">» </w:t>
      </w:r>
      <w:r>
        <w:rPr>
          <w:sz w:val="26"/>
          <w:szCs w:val="26"/>
        </w:rPr>
        <w:t>апреля</w:t>
      </w:r>
      <w:r w:rsidRPr="0053083B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53083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</w:t>
      </w:r>
    </w:p>
    <w:p w:rsidR="00124D11" w:rsidRPr="0053083B" w:rsidRDefault="00124D11" w:rsidP="00954E52">
      <w:pPr>
        <w:spacing w:line="312" w:lineRule="auto"/>
        <w:jc w:val="both"/>
        <w:rPr>
          <w:sz w:val="26"/>
          <w:szCs w:val="26"/>
        </w:rPr>
      </w:pPr>
      <w:bookmarkStart w:id="0" w:name="_GoBack"/>
      <w:bookmarkEnd w:id="0"/>
    </w:p>
    <w:p w:rsidR="00954E52" w:rsidRPr="0053083B" w:rsidRDefault="00954E52" w:rsidP="00954E52">
      <w:pPr>
        <w:spacing w:line="312" w:lineRule="auto"/>
        <w:jc w:val="both"/>
        <w:rPr>
          <w:sz w:val="26"/>
          <w:szCs w:val="26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5897"/>
      </w:tblGrid>
      <w:tr w:rsidR="00954E52" w:rsidRPr="0053083B" w:rsidTr="00DF7A60">
        <w:trPr>
          <w:trHeight w:val="454"/>
          <w:jc w:val="center"/>
        </w:trPr>
        <w:tc>
          <w:tcPr>
            <w:tcW w:w="3063" w:type="dxa"/>
            <w:vAlign w:val="center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Заказчик</w:t>
            </w:r>
          </w:p>
        </w:tc>
        <w:tc>
          <w:tcPr>
            <w:tcW w:w="5897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Администрация Панкрушихинского района Алтайского края</w:t>
            </w:r>
          </w:p>
        </w:tc>
      </w:tr>
      <w:tr w:rsidR="00954E52" w:rsidRPr="0053083B" w:rsidTr="00DF7A60">
        <w:trPr>
          <w:trHeight w:val="454"/>
          <w:jc w:val="center"/>
        </w:trPr>
        <w:tc>
          <w:tcPr>
            <w:tcW w:w="3063" w:type="dxa"/>
            <w:vAlign w:val="center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ООО "Анега"</w:t>
            </w:r>
          </w:p>
        </w:tc>
      </w:tr>
      <w:tr w:rsidR="00954E52" w:rsidRPr="0053083B" w:rsidTr="00DF7A60">
        <w:trPr>
          <w:trHeight w:val="397"/>
          <w:jc w:val="center"/>
        </w:trPr>
        <w:tc>
          <w:tcPr>
            <w:tcW w:w="3063" w:type="dxa"/>
            <w:vAlign w:val="center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5897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right"/>
              <w:rPr>
                <w:sz w:val="26"/>
                <w:szCs w:val="26"/>
              </w:rPr>
            </w:pPr>
          </w:p>
        </w:tc>
      </w:tr>
      <w:tr w:rsidR="00954E52" w:rsidRPr="0053083B" w:rsidTr="00DF7A60">
        <w:trPr>
          <w:trHeight w:val="454"/>
          <w:jc w:val="center"/>
        </w:trPr>
        <w:tc>
          <w:tcPr>
            <w:tcW w:w="3063" w:type="dxa"/>
            <w:vAlign w:val="center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</w:t>
            </w:r>
            <w:r w:rsidRPr="0053083B">
              <w:rPr>
                <w:sz w:val="26"/>
                <w:szCs w:val="26"/>
              </w:rPr>
              <w:t>иректор</w:t>
            </w:r>
          </w:p>
        </w:tc>
        <w:tc>
          <w:tcPr>
            <w:tcW w:w="5897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А.А. Неганов</w:t>
            </w:r>
          </w:p>
        </w:tc>
      </w:tr>
    </w:tbl>
    <w:p w:rsidR="00954E52" w:rsidRPr="0053083B" w:rsidRDefault="00954E52" w:rsidP="00954E52">
      <w:pPr>
        <w:spacing w:line="312" w:lineRule="auto"/>
        <w:jc w:val="both"/>
        <w:rPr>
          <w:sz w:val="26"/>
          <w:szCs w:val="26"/>
        </w:rPr>
      </w:pPr>
    </w:p>
    <w:p w:rsidR="00954E52" w:rsidRDefault="00954E52" w:rsidP="00954E52">
      <w:pPr>
        <w:spacing w:line="312" w:lineRule="auto"/>
        <w:jc w:val="center"/>
        <w:rPr>
          <w:sz w:val="26"/>
          <w:szCs w:val="26"/>
        </w:rPr>
      </w:pPr>
    </w:p>
    <w:p w:rsidR="00954E52" w:rsidRPr="0053083B" w:rsidRDefault="00954E52" w:rsidP="00954E5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г. Барнаул</w:t>
      </w:r>
    </w:p>
    <w:p w:rsidR="002A5D48" w:rsidRPr="00954E52" w:rsidRDefault="00954E52" w:rsidP="00954E52">
      <w:pPr>
        <w:spacing w:line="312" w:lineRule="auto"/>
        <w:jc w:val="center"/>
        <w:rPr>
          <w:sz w:val="26"/>
          <w:szCs w:val="26"/>
        </w:rPr>
        <w:sectPr w:rsidR="002A5D48" w:rsidRPr="00954E52" w:rsidSect="00835C1C">
          <w:footerReference w:type="default" r:id="rId8"/>
          <w:footerReference w:type="first" r:id="rId9"/>
          <w:pgSz w:w="11906" w:h="16838" w:code="9"/>
          <w:pgMar w:top="851" w:right="851" w:bottom="993" w:left="1701" w:header="0" w:footer="283" w:gutter="0"/>
          <w:cols w:space="720"/>
          <w:titlePg/>
          <w:docGrid w:linePitch="360"/>
        </w:sectPr>
      </w:pPr>
      <w:r w:rsidRPr="0053083B">
        <w:rPr>
          <w:sz w:val="26"/>
          <w:szCs w:val="26"/>
        </w:rPr>
        <w:t>20</w:t>
      </w:r>
      <w:r w:rsidR="000F4456">
        <w:rPr>
          <w:sz w:val="26"/>
          <w:szCs w:val="26"/>
          <w:lang w:val="en-US"/>
        </w:rPr>
        <w:t>21</w:t>
      </w:r>
      <w:r w:rsidRPr="0053083B">
        <w:rPr>
          <w:sz w:val="26"/>
          <w:szCs w:val="26"/>
        </w:rPr>
        <w:t xml:space="preserve">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954E52" w:rsidRPr="0053083B" w:rsidTr="00954E52">
        <w:tc>
          <w:tcPr>
            <w:tcW w:w="8931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br w:type="page"/>
            </w:r>
            <w:r w:rsidRPr="0053083B">
              <w:rPr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Стр.</w:t>
            </w:r>
          </w:p>
        </w:tc>
      </w:tr>
      <w:tr w:rsidR="00954E52" w:rsidRPr="0053083B" w:rsidTr="00954E52">
        <w:tc>
          <w:tcPr>
            <w:tcW w:w="8931" w:type="dxa"/>
            <w:vAlign w:val="center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I.</w:t>
            </w:r>
            <w:r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b/>
                <w:sz w:val="26"/>
                <w:szCs w:val="26"/>
              </w:rPr>
              <w:t>ОБЩАЯ ЧАСТЬ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1. Краткая характеристика территории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2. Характеристика системы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II. ОБОСНОВЫВАЮЩИЕ МАТЕРИАЛЫ К СХЕМЕ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Функциональная структура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2. Источники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Тепловые сети, сооружения на них и тепловые пункты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4. Зона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D93930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5. Тепловые нагрузки потребителей тепловой энергии,  групп потребителей тепловой энергии в зонах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3930">
              <w:rPr>
                <w:sz w:val="26"/>
                <w:szCs w:val="26"/>
              </w:rPr>
              <w:t>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6. Балансы тепловой мощности и тепловой нагрузки в зонах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3930">
              <w:rPr>
                <w:sz w:val="26"/>
                <w:szCs w:val="26"/>
              </w:rPr>
              <w:t>5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7. Балансы теплоносителя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3930">
              <w:rPr>
                <w:sz w:val="26"/>
                <w:szCs w:val="26"/>
              </w:rPr>
              <w:t>7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8. Топливные балансы источников тепловой энергии и система обеспечением топливом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3930">
              <w:rPr>
                <w:sz w:val="26"/>
                <w:szCs w:val="26"/>
              </w:rPr>
              <w:t>7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81098F">
              <w:rPr>
                <w:sz w:val="26"/>
                <w:szCs w:val="26"/>
              </w:rPr>
              <w:t xml:space="preserve">Часть 9. </w:t>
            </w:r>
            <w:r>
              <w:rPr>
                <w:sz w:val="26"/>
                <w:szCs w:val="26"/>
              </w:rPr>
              <w:t>Оценка н</w:t>
            </w:r>
            <w:r w:rsidRPr="0081098F">
              <w:rPr>
                <w:sz w:val="26"/>
                <w:szCs w:val="26"/>
              </w:rPr>
              <w:t>адежност</w:t>
            </w:r>
            <w:r>
              <w:rPr>
                <w:sz w:val="26"/>
                <w:szCs w:val="26"/>
              </w:rPr>
              <w:t>и</w:t>
            </w:r>
            <w:r w:rsidRPr="0081098F">
              <w:rPr>
                <w:sz w:val="26"/>
                <w:szCs w:val="26"/>
              </w:rPr>
              <w:t xml:space="preserve">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3930">
              <w:rPr>
                <w:sz w:val="26"/>
                <w:szCs w:val="26"/>
              </w:rPr>
              <w:t>8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10. Технико-экономические показатели теплоснабжающей организации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93930">
              <w:rPr>
                <w:sz w:val="26"/>
                <w:szCs w:val="26"/>
              </w:rPr>
              <w:t>3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11. Цены и тарифы в сфере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93930">
              <w:rPr>
                <w:sz w:val="26"/>
                <w:szCs w:val="26"/>
              </w:rPr>
              <w:t>8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12. Описание существующих и технологических проблем в системах теплоснабжения поселения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93930">
              <w:rPr>
                <w:sz w:val="26"/>
                <w:szCs w:val="26"/>
              </w:rPr>
              <w:t>8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2. Перспективное потребление тепловой энергии на цели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Данные базового уровня потребления тепла на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Часть 2. Прогнозы приростов площади строительных фондов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Прогнозы приростов потребления тепловой энергии (мощности)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 Предложения по строительству, реконструкции и техническому перевооружению источников тепловой энергии и тепловых сетей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III. СХЕМА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Показатели перспективного спроса на тепловую энергию (мощность) и теплоноситель в установленных границах территории поселения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lastRenderedPageBreak/>
              <w:t>Глава 2.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F34D9">
              <w:rPr>
                <w:b/>
                <w:sz w:val="26"/>
                <w:szCs w:val="26"/>
              </w:rPr>
              <w:t>Перспективные балансы теплоносителя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4</w:t>
            </w:r>
            <w:r w:rsidRPr="0053083B">
              <w:rPr>
                <w:b/>
                <w:sz w:val="26"/>
                <w:szCs w:val="26"/>
              </w:rPr>
              <w:t>. Предложение по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5</w:t>
            </w:r>
            <w:r w:rsidRPr="0053083B">
              <w:rPr>
                <w:b/>
                <w:sz w:val="26"/>
                <w:szCs w:val="26"/>
              </w:rPr>
              <w:t>. Предложения по строительству и реконструкции тепловых сетей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6</w:t>
            </w:r>
            <w:r w:rsidRPr="0053083B">
              <w:rPr>
                <w:b/>
                <w:sz w:val="26"/>
                <w:szCs w:val="26"/>
              </w:rPr>
              <w:t>. Перспективные топливные балансы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7</w:t>
            </w:r>
            <w:r w:rsidRPr="0053083B">
              <w:rPr>
                <w:b/>
                <w:sz w:val="26"/>
                <w:szCs w:val="26"/>
              </w:rPr>
              <w:t>. Инвестиции в строительство, реконструкцию и техническое перевооружение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8</w:t>
            </w:r>
            <w:r w:rsidRPr="0053083B">
              <w:rPr>
                <w:b/>
                <w:sz w:val="26"/>
                <w:szCs w:val="26"/>
              </w:rPr>
              <w:t>. Решение об определении единой теплоснабжающей организации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9</w:t>
            </w:r>
            <w:r w:rsidRPr="0053083B">
              <w:rPr>
                <w:b/>
                <w:sz w:val="26"/>
                <w:szCs w:val="26"/>
              </w:rPr>
              <w:t>. Решения о распределении тепловой нагрузки между источниками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10</w:t>
            </w:r>
            <w:r w:rsidRPr="0053083B">
              <w:rPr>
                <w:b/>
                <w:sz w:val="26"/>
                <w:szCs w:val="26"/>
              </w:rPr>
              <w:t>. Решения по бесхозяйным сетям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Библиография</w:t>
            </w:r>
          </w:p>
        </w:tc>
        <w:tc>
          <w:tcPr>
            <w:tcW w:w="992" w:type="dxa"/>
            <w:vAlign w:val="center"/>
          </w:tcPr>
          <w:p w:rsidR="00954E52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</w:tbl>
    <w:p w:rsidR="002A5D48" w:rsidRDefault="002A5D48" w:rsidP="002A5D48">
      <w:pPr>
        <w:jc w:val="center"/>
        <w:rPr>
          <w:sz w:val="28"/>
          <w:szCs w:val="28"/>
        </w:rPr>
        <w:sectPr w:rsidR="002A5D48" w:rsidSect="00835C1C">
          <w:headerReference w:type="default" r:id="rId10"/>
          <w:pgSz w:w="11906" w:h="16838" w:code="9"/>
          <w:pgMar w:top="851" w:right="567" w:bottom="1134" w:left="1701" w:header="0" w:footer="567" w:gutter="0"/>
          <w:pgNumType w:start="2"/>
          <w:cols w:space="720"/>
          <w:titlePg/>
          <w:docGrid w:linePitch="360"/>
        </w:sectPr>
      </w:pPr>
    </w:p>
    <w:p w:rsidR="003C4406" w:rsidRPr="0053083B" w:rsidRDefault="003C4406" w:rsidP="003C4406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Введение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Основой для разработки и реализации схемы теплоснабжения муниципального образования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Панкрушихинского района Алтайского края (далее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сельсовет) до 2033 года является Федеральный закон от 27 июля 2010 года № 190-ФЗ «О теплоснабжении» (Статья 23. Организация развития систем теплоснабжения поселений, городских округов), регулирующий всю систему взаимоотношений в теплоснабжении  и направленный на устойчивое и надежное снабжение тепловой энергией потребителей.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Целью разработки схемы теплоснабжения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Схема разработана в соответствии с Постановлением Правительства РФ от 22 февраля 2012 г. № 154 «О требованиях к схемам теплоснабжения, порядку их разработки и утверждения».  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Базовым годом для разработки схемы теплоснабжения являлся 2017 год.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Проектирование схем теплоснабжения населенных пунктов представляет собой комплексную проблему, от правильного решения которой во многом зависят  масштабы необходимых капитальных вложений в эти системы. 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Прогноз спроса на тепловую энергию основан на прогнозировании развития поселения, в первую очередь его градостроительной деятельности, определенной генеральным планом.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Схемы разрабатываются на основе анализа фактических тепловых нагрузок потребителей с учетом перспективного развития на 15 лет, структуры топливного баланса,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Обоснование решений (рекомендаций) при разработке схем теплоснабжения осуществляется на основе технико-экономического сопоставления вариантов развития системы теплоснабжения в целом и отдельных её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последние годы, наряду с системами централизованного теплоснабжения, значительное развитие получили системы локального, децентрализованного теплоснабжения, отличающегося в выгодную сторону отсутствием потерь при транспортировке тепловой энергии. 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sz w:val="26"/>
          <w:szCs w:val="26"/>
        </w:rPr>
        <w:t>П</w:t>
      </w:r>
      <w:r w:rsidRPr="0053083B">
        <w:rPr>
          <w:bCs/>
          <w:sz w:val="26"/>
          <w:szCs w:val="26"/>
        </w:rPr>
        <w:t xml:space="preserve">ри разработке схемы теплоснабжения использованы: 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Pr="0053083B">
        <w:rPr>
          <w:bCs/>
          <w:sz w:val="26"/>
          <w:szCs w:val="26"/>
        </w:rPr>
        <w:tab/>
        <w:t xml:space="preserve">Генеральный план развития территории МО </w:t>
      </w:r>
      <w:r>
        <w:rPr>
          <w:bCs/>
          <w:sz w:val="26"/>
          <w:szCs w:val="26"/>
        </w:rPr>
        <w:t>Подойниковский</w:t>
      </w:r>
      <w:r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lastRenderedPageBreak/>
        <w:t>-</w:t>
      </w:r>
      <w:r w:rsidRPr="0053083B">
        <w:rPr>
          <w:bCs/>
          <w:sz w:val="26"/>
          <w:szCs w:val="26"/>
        </w:rPr>
        <w:tab/>
        <w:t>«Схема территориального планирования Панкрушихинского муниципального района»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Pr="0053083B">
        <w:rPr>
          <w:bCs/>
          <w:sz w:val="26"/>
          <w:szCs w:val="26"/>
        </w:rPr>
        <w:tab/>
        <w:t xml:space="preserve">Правила землепользования и застройки МО </w:t>
      </w:r>
      <w:r>
        <w:rPr>
          <w:bCs/>
          <w:sz w:val="26"/>
          <w:szCs w:val="26"/>
        </w:rPr>
        <w:t>Подойниковский</w:t>
      </w:r>
      <w:r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Pr="0053083B">
        <w:rPr>
          <w:sz w:val="26"/>
          <w:szCs w:val="26"/>
        </w:rPr>
        <w:tab/>
        <w:t>исполнительная документация по источникам тепла, тепловым сетям (ТС);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Pr="0053083B">
        <w:rPr>
          <w:sz w:val="26"/>
          <w:szCs w:val="26"/>
        </w:rPr>
        <w:tab/>
        <w:t>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Pr="0053083B">
        <w:rPr>
          <w:sz w:val="26"/>
          <w:szCs w:val="26"/>
        </w:rPr>
        <w:tab/>
        <w:t>конструктивные данные по видам прокладки и применяемым теплоизоляционным конструкциям, сроки эксплуатации тепловых сетей;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Pr="0053083B">
        <w:rPr>
          <w:sz w:val="26"/>
          <w:szCs w:val="26"/>
        </w:rPr>
        <w:tab/>
        <w:t>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 т.д.);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Pr="0053083B">
        <w:rPr>
          <w:sz w:val="26"/>
          <w:szCs w:val="26"/>
        </w:rPr>
        <w:tab/>
        <w:t>статистическая отчетность организаций по выработке, отпуску и использовании ТЭР в натуральном и стоимостном выражении.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работе используются следующие понятия и определения: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"Схема теплоснабжения"</w:t>
      </w:r>
      <w:r w:rsidRPr="0053083B">
        <w:rPr>
          <w:sz w:val="26"/>
          <w:szCs w:val="26"/>
        </w:rPr>
        <w:t xml:space="preserve"> – 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"Система теплоснабжения"</w:t>
      </w:r>
      <w:r w:rsidRPr="0053083B">
        <w:rPr>
          <w:sz w:val="26"/>
          <w:szCs w:val="26"/>
        </w:rPr>
        <w:t xml:space="preserve"> – совокупность взаимосвязанных источников теплоты, тепловых сетей и систем теплопотребления;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"Расчетный 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принятая для целей разработки схемы теплоснабжения в неизменяемых границах на весь срок действия схемы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"Единая теплоснабжающая организация"</w:t>
      </w:r>
      <w:r w:rsidRPr="0053083B">
        <w:rPr>
          <w:sz w:val="26"/>
          <w:szCs w:val="26"/>
        </w:rPr>
        <w:t xml:space="preserve"> в системе теплоснабжения – теплоснабжающая организация, которая определяется в схеме теплоснабжения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энергия"</w:t>
      </w:r>
      <w:r w:rsidRPr="0053083B">
        <w:rPr>
          <w:sz w:val="26"/>
          <w:szCs w:val="26"/>
        </w:rPr>
        <w:t xml:space="preserve"> –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"Качество теплоснабжения"</w:t>
      </w:r>
      <w:r w:rsidRPr="0053083B">
        <w:rPr>
          <w:sz w:val="26"/>
          <w:szCs w:val="26"/>
        </w:rPr>
        <w:t xml:space="preserve"> –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"Источник тепловой энергии (теплоты)"</w:t>
      </w:r>
      <w:r w:rsidRPr="0053083B">
        <w:rPr>
          <w:sz w:val="26"/>
          <w:szCs w:val="26"/>
        </w:rPr>
        <w:t xml:space="preserve"> – устройство, предназначенное для производства тепловой энергии;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lastRenderedPageBreak/>
        <w:t>"Теплопотребляющая установка"</w:t>
      </w:r>
      <w:r w:rsidRPr="0053083B">
        <w:rPr>
          <w:sz w:val="26"/>
          <w:szCs w:val="26"/>
        </w:rPr>
        <w:t xml:space="preserve"> – устройство, предназначенное для использования тепловой энергии, теплоносителя для нужд потребителя тепловой энергии;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сеть"</w:t>
      </w:r>
      <w:r w:rsidRPr="0053083B">
        <w:rPr>
          <w:sz w:val="26"/>
          <w:szCs w:val="26"/>
        </w:rPr>
        <w:t xml:space="preserve"> –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водогрейный"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нагрева воды, находящейся под давлением выше атмосферного и используемой в качестве теплоносителя вне этого устройства;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паровой"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производства водяного пара с давлением выше атмосферного, используемого вне этого устройства;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"Индивидуальный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одного здания или его части;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"Центральный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двух и более зданий;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"Котельная"</w:t>
      </w:r>
      <w:r w:rsidRPr="0053083B">
        <w:rPr>
          <w:sz w:val="26"/>
          <w:szCs w:val="26"/>
        </w:rPr>
        <w:t xml:space="preserve"> – комплекс технологически связанных тепловых энергоустановок, расположенных в обособленных производственных зданиях, встроенных, пристроенных или надстроенных помещениях с котлами, водонагревателями (в т.ч. установками нетрадиционного способа получения тепловой энергии) и котельно-вспомогательным оборудованием, предназначенный для выработки теплоты;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системы теплоснабжения"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источника тепловой энергии"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закрытыми секционирующими задвижками тепловой сети системы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мощность (далее - мощность)"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произведено и (или) передано по тепловым сетям за единицу времени;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нагрузка"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принято потребителем тепловой энергии за единицу времени;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"Установленная мощность источника тепловой энергии"</w:t>
      </w:r>
      <w:r w:rsidRPr="0053083B">
        <w:rPr>
          <w:sz w:val="26"/>
          <w:szCs w:val="26"/>
        </w:rPr>
        <w:t xml:space="preserve"> –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"Располагаемая мощность источника тепловой энергии"</w:t>
      </w:r>
      <w:r w:rsidRPr="0053083B">
        <w:rPr>
          <w:sz w:val="26"/>
          <w:szCs w:val="26"/>
        </w:rPr>
        <w:t xml:space="preserve"> – величина, равная установленной мощности источника тепловой энергии за вычетом объемов мощности, </w:t>
      </w:r>
      <w:r w:rsidRPr="0053083B">
        <w:rPr>
          <w:sz w:val="26"/>
          <w:szCs w:val="26"/>
        </w:rPr>
        <w:lastRenderedPageBreak/>
        <w:t>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"Мощность источника тепловой энергии нетто"</w:t>
      </w:r>
      <w:r w:rsidRPr="0053083B">
        <w:rPr>
          <w:sz w:val="26"/>
          <w:szCs w:val="26"/>
        </w:rPr>
        <w:t xml:space="preserve"> –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</w:t>
      </w:r>
      <w:r w:rsidRPr="0053083B">
        <w:rPr>
          <w:sz w:val="26"/>
          <w:szCs w:val="26"/>
        </w:rPr>
        <w:t xml:space="preserve"> режим работы источника тепловой энергии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"Топливно-энергетический баланс"</w:t>
      </w:r>
      <w:r w:rsidRPr="0053083B">
        <w:rPr>
          <w:sz w:val="26"/>
          <w:szCs w:val="26"/>
        </w:rPr>
        <w:t xml:space="preserve"> – документ,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"Потребитель тепловой энергии (далее также - потребитель)"</w:t>
      </w:r>
      <w:r w:rsidRPr="0053083B">
        <w:rPr>
          <w:sz w:val="26"/>
          <w:szCs w:val="26"/>
        </w:rPr>
        <w:t xml:space="preserve"> –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"Теплосетевые объекты"</w:t>
      </w:r>
      <w:r w:rsidRPr="0053083B">
        <w:rPr>
          <w:sz w:val="26"/>
          <w:szCs w:val="26"/>
        </w:rPr>
        <w:t xml:space="preserve"> –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"Радиус эффективного теплоснабжения"</w:t>
      </w:r>
      <w:r w:rsidRPr="0053083B">
        <w:rPr>
          <w:sz w:val="26"/>
          <w:szCs w:val="26"/>
        </w:rPr>
        <w:t xml:space="preserve"> –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установленная по границам административно-территориальных единиц;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"Показатель энергоэффективности"</w:t>
      </w:r>
      <w:r w:rsidRPr="0053083B">
        <w:rPr>
          <w:sz w:val="26"/>
          <w:szCs w:val="26"/>
        </w:rPr>
        <w:t xml:space="preserve"> – абсолютная или удельная величина потребления или потери энергоресурсов, установленная государственными стандартами и (или) иными нормативными техническими документами;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"Возобновляемые источники энергии"</w:t>
      </w:r>
      <w:r w:rsidRPr="0053083B">
        <w:rPr>
          <w:sz w:val="26"/>
          <w:szCs w:val="26"/>
        </w:rPr>
        <w:t xml:space="preserve"> – энергия солнца, энергия ветра, энергия вод (в том числе энергия сточных вод), за исключением случаев использования такой энергии на гидроаккумулирующих электроэнергетических станциях, энергия </w:t>
      </w:r>
      <w:r w:rsidRPr="0053083B">
        <w:rPr>
          <w:sz w:val="26"/>
          <w:szCs w:val="26"/>
        </w:rPr>
        <w:lastRenderedPageBreak/>
        <w:t>приливов, энергия волн водных объектов, в том числе водоемов, рек, морей, океанов, геотермальная энергия с использованием природных подземных теплоносителей, низкопотенциальная тепловая энергия земли, воздуха, воды с использованием специальных теплоносителей, биомасса, включающая в себя специально выращенные для получения энергии растения, в том числе деревья, а также отходы производства и потребления, за исключением отходов, полученных в процессе использования углеводородного сырья и топлива, биогаз, газ, выделяемый отходами производства и потребления на свалках таких отходов, газ, образующийся на угольных разработках;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"Режим потребления тепловой энергии"</w:t>
      </w:r>
      <w:r w:rsidRPr="0053083B">
        <w:rPr>
          <w:sz w:val="26"/>
          <w:szCs w:val="26"/>
        </w:rPr>
        <w:t xml:space="preserve"> – 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"Базовый"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энергии, который характеризуется стабильностью функционирования основного оборудования (котлов, турбин) и используется для обеспечения постоянного уровня потребления тепловой энергии, теплоносителя потребителями при максимальной энергетической эффективности функционирования такого источника;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"Надежность теплоснабжения"</w:t>
      </w:r>
      <w:r w:rsidRPr="0053083B">
        <w:rPr>
          <w:sz w:val="26"/>
          <w:szCs w:val="26"/>
        </w:rPr>
        <w:t xml:space="preserve"> – характеристика состояния системы теплоснабжения, при котором обеспечиваются качество и безопасность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"Живучесть"</w:t>
      </w:r>
      <w:r w:rsidRPr="0053083B">
        <w:rPr>
          <w:sz w:val="26"/>
          <w:szCs w:val="26"/>
        </w:rPr>
        <w:t xml:space="preserve"> – способность источников тепловой энергии, тепловых сетей и системы теплоснабжения в целом сохранять свою работоспособность в аварийных ситуациях, а также после длительных (более пятидесяти четырех часов) остановок;</w:t>
      </w:r>
    </w:p>
    <w:p w:rsidR="002A5D48" w:rsidRPr="003C4406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"Инвестиционная программа"</w:t>
      </w:r>
      <w:r w:rsidRPr="003C4406">
        <w:rPr>
          <w:b/>
          <w:sz w:val="26"/>
          <w:szCs w:val="26"/>
        </w:rPr>
        <w:t xml:space="preserve"> </w:t>
      </w:r>
      <w:r w:rsidRPr="003C4406">
        <w:rPr>
          <w:sz w:val="26"/>
          <w:szCs w:val="26"/>
        </w:rPr>
        <w:t>организации, осуществляющей регулируемые виды деятельности в сфере теплоснабжения</w:t>
      </w:r>
      <w:r w:rsidRPr="003C4406">
        <w:rPr>
          <w:b/>
          <w:sz w:val="26"/>
          <w:szCs w:val="26"/>
        </w:rPr>
        <w:t xml:space="preserve"> – </w:t>
      </w:r>
      <w:r w:rsidRPr="003C4406">
        <w:rPr>
          <w:sz w:val="26"/>
          <w:szCs w:val="26"/>
        </w:rPr>
        <w:t>программа финансирования мероприятий организации, осуществляющей регулируемые виды деятельности в сфере теплоснабжения, по строительству, капитальному ремонту,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теплопотребляющих установок потребителей тепловой энергии к системе теплоснабжения.</w:t>
      </w:r>
    </w:p>
    <w:p w:rsidR="003C4406" w:rsidRPr="00966647" w:rsidRDefault="003C4406">
      <w:pPr>
        <w:spacing w:after="200" w:line="276" w:lineRule="auto"/>
        <w:rPr>
          <w:b/>
          <w:bCs/>
          <w:sz w:val="28"/>
          <w:szCs w:val="28"/>
        </w:rPr>
      </w:pPr>
      <w:r w:rsidRPr="00966647">
        <w:rPr>
          <w:b/>
          <w:bCs/>
          <w:sz w:val="28"/>
          <w:szCs w:val="28"/>
        </w:rPr>
        <w:br w:type="page"/>
      </w:r>
    </w:p>
    <w:p w:rsidR="002715A9" w:rsidRPr="0053083B" w:rsidRDefault="002715A9" w:rsidP="002715A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</w:t>
      </w:r>
      <w:r w:rsidRPr="0053083B">
        <w:rPr>
          <w:b/>
          <w:bCs/>
          <w:sz w:val="26"/>
          <w:szCs w:val="26"/>
        </w:rPr>
        <w:t>. ОБЩАЯ  ЧАСТЬ</w:t>
      </w:r>
    </w:p>
    <w:p w:rsidR="002715A9" w:rsidRPr="0053083B" w:rsidRDefault="002715A9" w:rsidP="002715A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2715A9" w:rsidRPr="0053083B" w:rsidRDefault="002715A9" w:rsidP="002715A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Краткая характеристика  территории</w:t>
      </w:r>
    </w:p>
    <w:p w:rsidR="002A5D48" w:rsidRPr="00F14459" w:rsidRDefault="002A5D48" w:rsidP="002A5D48">
      <w:pPr>
        <w:jc w:val="center"/>
        <w:rPr>
          <w:b/>
          <w:bCs/>
          <w:sz w:val="28"/>
          <w:szCs w:val="28"/>
        </w:rPr>
      </w:pPr>
      <w:r w:rsidRPr="002A5D48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747317A8" wp14:editId="7E5F8AA1">
            <wp:extent cx="5667375" cy="4138675"/>
            <wp:effectExtent l="0" t="0" r="0" b="0"/>
            <wp:docPr id="6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5A9" w:rsidRPr="0053083B" w:rsidRDefault="002715A9" w:rsidP="002715A9">
      <w:pPr>
        <w:spacing w:line="312" w:lineRule="auto"/>
        <w:ind w:firstLine="709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Рис. 1. Географическое положение Панкрушихинского района</w:t>
      </w:r>
    </w:p>
    <w:p w:rsidR="002A5D48" w:rsidRDefault="002A5D48" w:rsidP="002A5D48">
      <w:pPr>
        <w:jc w:val="both"/>
        <w:rPr>
          <w:b/>
          <w:bCs/>
          <w:sz w:val="28"/>
          <w:szCs w:val="28"/>
        </w:rPr>
      </w:pPr>
    </w:p>
    <w:p w:rsidR="002A5D48" w:rsidRDefault="002A5D48" w:rsidP="002A5D48">
      <w:pPr>
        <w:jc w:val="both"/>
        <w:rPr>
          <w:b/>
          <w:bCs/>
          <w:sz w:val="28"/>
          <w:szCs w:val="28"/>
        </w:rPr>
      </w:pPr>
    </w:p>
    <w:p w:rsidR="002715A9" w:rsidRPr="0053083B" w:rsidRDefault="002715A9" w:rsidP="002715A9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МО Панкрушихинский район расположен на северо-западе Алтайского края, граничит с Крутихинским, </w:t>
      </w:r>
      <w:r w:rsidR="00462283">
        <w:rPr>
          <w:sz w:val="26"/>
          <w:szCs w:val="26"/>
        </w:rPr>
        <w:t>Баевским, Каменским и Хабарским</w:t>
      </w:r>
      <w:r w:rsidRPr="0053083B">
        <w:rPr>
          <w:sz w:val="26"/>
          <w:szCs w:val="26"/>
        </w:rPr>
        <w:t xml:space="preserve"> районами Алтайского края, Кочковским и Красноозерским районами Новосибирской области и относится к лесостепной части Приобской подзоны. </w:t>
      </w:r>
    </w:p>
    <w:p w:rsidR="002715A9" w:rsidRPr="0053083B" w:rsidRDefault="002715A9" w:rsidP="002715A9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Площадь Панкрушихинского района составляет 2783 км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2A5D48" w:rsidRPr="002452C7" w:rsidRDefault="002715A9" w:rsidP="002452C7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Климат Панкрушихинского района резко континентальный, с большой амплитудой колебания температур, морозной зимой и теплым летом. Средняя температура января -18,7</w:t>
      </w:r>
      <w:r w:rsidR="00733AE6">
        <w:rPr>
          <w:sz w:val="26"/>
          <w:szCs w:val="26"/>
        </w:rPr>
        <w:t xml:space="preserve"> </w:t>
      </w:r>
      <w:r w:rsidRPr="00733AE6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>С. Температура, принимаемая для расчета тепловых характеристик – 39</w:t>
      </w:r>
      <w:r w:rsidRPr="002452C7">
        <w:rPr>
          <w:sz w:val="26"/>
          <w:szCs w:val="26"/>
        </w:rPr>
        <w:t xml:space="preserve"> </w:t>
      </w:r>
      <w:r w:rsidRPr="00733AE6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 xml:space="preserve">С. Продолжительность отопительного периода составляет 228 суток. Средняя температура отопительного периода – 8,9 </w:t>
      </w:r>
      <w:r w:rsidRPr="0028615A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 xml:space="preserve">С, число дней с отрицательной температурой в течение суток - 175 дней (СП 131.13330.2012. Строительная климатология. СНиП 23-02-99 Актуализированная версия. Данные приняты по административному центру Кочковского района Новосибирской области, расположенному в </w:t>
      </w:r>
      <w:r w:rsidR="00E32827">
        <w:rPr>
          <w:sz w:val="26"/>
          <w:szCs w:val="26"/>
        </w:rPr>
        <w:t>53,5</w:t>
      </w:r>
      <w:r w:rsidRPr="0053083B">
        <w:rPr>
          <w:sz w:val="26"/>
          <w:szCs w:val="26"/>
        </w:rPr>
        <w:t xml:space="preserve"> км от с. </w:t>
      </w:r>
      <w:r w:rsidR="00E32827">
        <w:rPr>
          <w:sz w:val="26"/>
          <w:szCs w:val="26"/>
        </w:rPr>
        <w:t>Подойниково</w:t>
      </w:r>
      <w:r w:rsidRPr="0053083B">
        <w:rPr>
          <w:sz w:val="26"/>
          <w:szCs w:val="26"/>
        </w:rPr>
        <w:t>).</w:t>
      </w:r>
    </w:p>
    <w:p w:rsidR="002A5D48" w:rsidRPr="0028615A" w:rsidRDefault="002A5D48" w:rsidP="0028615A">
      <w:pPr>
        <w:spacing w:line="312" w:lineRule="auto"/>
        <w:ind w:firstLine="708"/>
        <w:jc w:val="both"/>
        <w:rPr>
          <w:sz w:val="26"/>
          <w:szCs w:val="26"/>
        </w:rPr>
      </w:pPr>
      <w:r w:rsidRPr="0028615A">
        <w:rPr>
          <w:sz w:val="26"/>
          <w:szCs w:val="26"/>
        </w:rPr>
        <w:lastRenderedPageBreak/>
        <w:t>МО Подойниковский сельсовет расположен в восточной части Панкрушихинского района Алтайского края и находится на расстоянии 9,9 км от райцентра. Площадь МО Подойниковский сельсовет составляет 287,391 км</w:t>
      </w:r>
      <w:r w:rsidRPr="0028615A">
        <w:rPr>
          <w:sz w:val="26"/>
          <w:szCs w:val="26"/>
          <w:vertAlign w:val="superscript"/>
        </w:rPr>
        <w:t>2</w:t>
      </w:r>
      <w:r w:rsidRPr="0028615A">
        <w:rPr>
          <w:sz w:val="26"/>
          <w:szCs w:val="26"/>
        </w:rPr>
        <w:t>.</w:t>
      </w:r>
    </w:p>
    <w:p w:rsidR="002A5D48" w:rsidRPr="0028615A" w:rsidRDefault="002A5D48" w:rsidP="0028615A">
      <w:pPr>
        <w:spacing w:line="312" w:lineRule="auto"/>
        <w:ind w:firstLine="708"/>
        <w:jc w:val="both"/>
        <w:rPr>
          <w:sz w:val="26"/>
          <w:szCs w:val="26"/>
        </w:rPr>
      </w:pPr>
      <w:r w:rsidRPr="0028615A">
        <w:rPr>
          <w:sz w:val="26"/>
          <w:szCs w:val="26"/>
        </w:rPr>
        <w:t>МО Подойниковский сельсовет граничит:</w:t>
      </w:r>
    </w:p>
    <w:p w:rsidR="002A5D48" w:rsidRPr="0028615A" w:rsidRDefault="002A5D48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 xml:space="preserve">- на севере </w:t>
      </w:r>
      <w:r w:rsidR="00F16C1F" w:rsidRPr="0028615A">
        <w:rPr>
          <w:sz w:val="26"/>
          <w:szCs w:val="26"/>
        </w:rPr>
        <w:t>–</w:t>
      </w:r>
      <w:r w:rsidRPr="0028615A">
        <w:rPr>
          <w:sz w:val="26"/>
          <w:szCs w:val="26"/>
        </w:rPr>
        <w:t xml:space="preserve"> </w:t>
      </w:r>
      <w:r w:rsidR="00F16C1F" w:rsidRPr="0028615A">
        <w:rPr>
          <w:sz w:val="26"/>
          <w:szCs w:val="26"/>
        </w:rPr>
        <w:t>с Романовским сельсоветом;</w:t>
      </w:r>
    </w:p>
    <w:p w:rsidR="002A5D48" w:rsidRPr="0028615A" w:rsidRDefault="002A5D48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 xml:space="preserve">- на северо-западе – </w:t>
      </w:r>
      <w:r w:rsidR="00F16C1F" w:rsidRPr="0028615A">
        <w:rPr>
          <w:sz w:val="26"/>
          <w:szCs w:val="26"/>
        </w:rPr>
        <w:t>с Луковским сельсоветом;</w:t>
      </w:r>
    </w:p>
    <w:p w:rsidR="00F16C1F" w:rsidRPr="0028615A" w:rsidRDefault="00F16C1F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>- на западе – с Панкрушихинским сельсоветом</w:t>
      </w:r>
      <w:r w:rsidR="0028615A">
        <w:rPr>
          <w:sz w:val="26"/>
          <w:szCs w:val="26"/>
        </w:rPr>
        <w:t>;</w:t>
      </w:r>
    </w:p>
    <w:p w:rsidR="00F16C1F" w:rsidRPr="0028615A" w:rsidRDefault="00F16C1F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>- на юго-западе – с Зятьковским сельсоветом</w:t>
      </w:r>
      <w:r w:rsidR="0028615A">
        <w:rPr>
          <w:sz w:val="26"/>
          <w:szCs w:val="26"/>
        </w:rPr>
        <w:t>;</w:t>
      </w:r>
    </w:p>
    <w:p w:rsidR="00F16C1F" w:rsidRPr="0028615A" w:rsidRDefault="00F16C1F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>- на юге – с Каменским районом;</w:t>
      </w:r>
    </w:p>
    <w:p w:rsidR="00F16C1F" w:rsidRPr="0028615A" w:rsidRDefault="00F16C1F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>- на востоке – с Крутихинским районом.</w:t>
      </w:r>
    </w:p>
    <w:p w:rsidR="002A5D48" w:rsidRPr="0028615A" w:rsidRDefault="002A5D48" w:rsidP="0028615A">
      <w:pPr>
        <w:spacing w:line="312" w:lineRule="auto"/>
        <w:ind w:firstLine="708"/>
        <w:jc w:val="both"/>
        <w:rPr>
          <w:sz w:val="26"/>
          <w:szCs w:val="26"/>
        </w:rPr>
      </w:pPr>
      <w:r w:rsidRPr="0028615A">
        <w:rPr>
          <w:sz w:val="26"/>
          <w:szCs w:val="26"/>
        </w:rPr>
        <w:t xml:space="preserve">В состав территории МО </w:t>
      </w:r>
      <w:r w:rsidR="00F16C1F" w:rsidRPr="0028615A">
        <w:rPr>
          <w:sz w:val="26"/>
          <w:szCs w:val="26"/>
        </w:rPr>
        <w:t>Подойниковский</w:t>
      </w:r>
      <w:r w:rsidRPr="0028615A">
        <w:rPr>
          <w:sz w:val="26"/>
          <w:szCs w:val="26"/>
        </w:rPr>
        <w:t xml:space="preserve"> сельсовет входят следующие населённые пункты:</w:t>
      </w:r>
      <w:r w:rsidR="00F16C1F" w:rsidRPr="0028615A">
        <w:rPr>
          <w:sz w:val="26"/>
          <w:szCs w:val="26"/>
        </w:rPr>
        <w:t xml:space="preserve"> село Подойниково, село Конёво</w:t>
      </w:r>
      <w:r w:rsidR="00D15848" w:rsidRPr="0028615A">
        <w:rPr>
          <w:sz w:val="26"/>
          <w:szCs w:val="26"/>
        </w:rPr>
        <w:t>, село Высокая Грива</w:t>
      </w:r>
      <w:r w:rsidR="00F16C1F" w:rsidRPr="0028615A">
        <w:rPr>
          <w:sz w:val="26"/>
          <w:szCs w:val="26"/>
        </w:rPr>
        <w:t>, поселок Первомайский и железнодорожная станция Световская.</w:t>
      </w:r>
    </w:p>
    <w:p w:rsidR="0026659E" w:rsidRPr="0053083B" w:rsidRDefault="0026659E" w:rsidP="0070554B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</w:t>
      </w:r>
    </w:p>
    <w:p w:rsidR="0026659E" w:rsidRPr="0053083B" w:rsidRDefault="0026659E" w:rsidP="001B5F6B">
      <w:pPr>
        <w:spacing w:line="312" w:lineRule="auto"/>
        <w:ind w:right="-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Сведения о количестве домовладений и численности</w:t>
      </w:r>
    </w:p>
    <w:p w:rsidR="001B5F6B" w:rsidRDefault="0026659E" w:rsidP="001B5F6B">
      <w:pPr>
        <w:spacing w:line="312" w:lineRule="auto"/>
        <w:ind w:right="-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постоянного населения МО </w:t>
      </w:r>
      <w:r w:rsidR="001B5F6B"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p w:rsidR="0026659E" w:rsidRPr="0053083B" w:rsidRDefault="0026659E" w:rsidP="001B5F6B">
      <w:pPr>
        <w:spacing w:line="312" w:lineRule="auto"/>
        <w:ind w:right="-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(по состоянию на </w:t>
      </w:r>
      <w:r>
        <w:rPr>
          <w:sz w:val="26"/>
          <w:szCs w:val="26"/>
        </w:rPr>
        <w:t>01</w:t>
      </w:r>
      <w:r w:rsidRPr="0053083B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0F4456">
        <w:rPr>
          <w:sz w:val="26"/>
          <w:szCs w:val="26"/>
        </w:rPr>
        <w:t>.2020</w:t>
      </w:r>
      <w:r w:rsidRPr="0053083B">
        <w:rPr>
          <w:sz w:val="26"/>
          <w:szCs w:val="26"/>
        </w:rPr>
        <w:t xml:space="preserve"> г.)</w:t>
      </w:r>
    </w:p>
    <w:tbl>
      <w:tblPr>
        <w:tblW w:w="0" w:type="auto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36"/>
        <w:gridCol w:w="1839"/>
        <w:gridCol w:w="1911"/>
        <w:gridCol w:w="2189"/>
      </w:tblGrid>
      <w:tr w:rsidR="002A5D48" w:rsidRPr="002A5D48" w:rsidTr="0026659E">
        <w:tc>
          <w:tcPr>
            <w:tcW w:w="3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Перечень сельских населенных  пунктов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Площадь,</w:t>
            </w:r>
          </w:p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га</w:t>
            </w:r>
          </w:p>
        </w:tc>
        <w:tc>
          <w:tcPr>
            <w:tcW w:w="1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Количество</w:t>
            </w:r>
          </w:p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домовладений, ед.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0F4456" w:rsidRPr="002A5D48" w:rsidTr="00FD5F43">
        <w:tc>
          <w:tcPr>
            <w:tcW w:w="35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4456" w:rsidRPr="0026659E" w:rsidRDefault="000F4456" w:rsidP="000F4456">
            <w:pPr>
              <w:pStyle w:val="ab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с. Подойниково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516,2</w:t>
            </w:r>
          </w:p>
        </w:tc>
        <w:tc>
          <w:tcPr>
            <w:tcW w:w="19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393</w:t>
            </w:r>
          </w:p>
        </w:tc>
        <w:tc>
          <w:tcPr>
            <w:tcW w:w="21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0F4456" w:rsidRPr="00123680" w:rsidRDefault="000F4456" w:rsidP="000F44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123680">
              <w:rPr>
                <w:rFonts w:ascii="Calibri" w:hAnsi="Calibri" w:cs="Calibri"/>
                <w:color w:val="000000"/>
                <w:sz w:val="22"/>
                <w:szCs w:val="22"/>
              </w:rPr>
              <w:t>1047</w:t>
            </w:r>
          </w:p>
        </w:tc>
      </w:tr>
      <w:tr w:rsidR="000F4456" w:rsidRPr="00F14459" w:rsidTr="00FD5F43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56" w:rsidRPr="0026659E" w:rsidRDefault="000F4456" w:rsidP="000F4456">
            <w:pPr>
              <w:pStyle w:val="ab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с. Высокая Грива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195,3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232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56" w:rsidRPr="00123680" w:rsidRDefault="000F4456" w:rsidP="000F44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3680">
              <w:rPr>
                <w:rFonts w:ascii="Calibri" w:hAnsi="Calibri" w:cs="Calibri"/>
                <w:color w:val="000000"/>
                <w:sz w:val="22"/>
                <w:szCs w:val="22"/>
              </w:rPr>
              <w:t>474</w:t>
            </w:r>
          </w:p>
        </w:tc>
      </w:tr>
      <w:tr w:rsidR="000F4456" w:rsidRPr="00F14459" w:rsidTr="00FD5F43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56" w:rsidRPr="0026659E" w:rsidRDefault="000F4456" w:rsidP="000F4456">
            <w:pPr>
              <w:pStyle w:val="ab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с. Конёво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48,0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52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56" w:rsidRPr="00123680" w:rsidRDefault="000F4456" w:rsidP="000F44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3680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</w:tr>
      <w:tr w:rsidR="000F4456" w:rsidRPr="00F14459" w:rsidTr="00FD5F43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56" w:rsidRPr="0026659E" w:rsidRDefault="000F4456" w:rsidP="000F4456">
            <w:pPr>
              <w:pStyle w:val="ab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пос. Первомайский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50,8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36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56" w:rsidRPr="00123680" w:rsidRDefault="000F4456" w:rsidP="000F44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368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F4456" w:rsidRPr="00F14459" w:rsidTr="00FD5F43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56" w:rsidRPr="0026659E" w:rsidRDefault="000F4456" w:rsidP="000F4456">
            <w:pPr>
              <w:pStyle w:val="ab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 xml:space="preserve">ст. Световская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42,7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13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56" w:rsidRPr="00123680" w:rsidRDefault="000F4456" w:rsidP="000F44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368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</w:tbl>
    <w:p w:rsidR="002A5D48" w:rsidRDefault="002A5D48" w:rsidP="002A5D48">
      <w:pPr>
        <w:jc w:val="both"/>
        <w:rPr>
          <w:sz w:val="28"/>
          <w:szCs w:val="28"/>
        </w:rPr>
      </w:pPr>
    </w:p>
    <w:p w:rsidR="002A5D48" w:rsidRDefault="002E6618" w:rsidP="002A5D48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2563368" wp14:editId="2FFEEC6E">
            <wp:extent cx="5417185" cy="49345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493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848" w:rsidRDefault="00D15848" w:rsidP="002A5D48">
      <w:pPr>
        <w:ind w:firstLine="708"/>
        <w:jc w:val="center"/>
        <w:rPr>
          <w:b/>
          <w:sz w:val="28"/>
          <w:szCs w:val="28"/>
        </w:rPr>
      </w:pPr>
    </w:p>
    <w:p w:rsidR="00804407" w:rsidRDefault="00804407" w:rsidP="00804407">
      <w:pPr>
        <w:spacing w:line="312" w:lineRule="auto"/>
        <w:ind w:firstLine="709"/>
        <w:rPr>
          <w:sz w:val="26"/>
          <w:szCs w:val="26"/>
        </w:rPr>
      </w:pPr>
    </w:p>
    <w:p w:rsidR="00804407" w:rsidRPr="0053083B" w:rsidRDefault="00804407" w:rsidP="00804407">
      <w:pPr>
        <w:spacing w:line="312" w:lineRule="auto"/>
        <w:ind w:firstLine="709"/>
        <w:rPr>
          <w:b/>
          <w:sz w:val="26"/>
          <w:szCs w:val="26"/>
        </w:rPr>
      </w:pPr>
      <w:r w:rsidRPr="0053083B">
        <w:rPr>
          <w:sz w:val="26"/>
          <w:szCs w:val="26"/>
        </w:rPr>
        <w:t xml:space="preserve">Рис. 2. </w:t>
      </w:r>
      <w:r w:rsidRPr="0053083B">
        <w:rPr>
          <w:bCs/>
          <w:sz w:val="26"/>
          <w:szCs w:val="26"/>
        </w:rPr>
        <w:t>Географическое положение</w:t>
      </w:r>
      <w:r w:rsidRPr="0053083B">
        <w:rPr>
          <w:sz w:val="26"/>
          <w:szCs w:val="26"/>
        </w:rPr>
        <w:t xml:space="preserve"> </w:t>
      </w:r>
      <w:r>
        <w:rPr>
          <w:sz w:val="26"/>
          <w:szCs w:val="26"/>
        </w:rPr>
        <w:t>Подойниковского</w:t>
      </w:r>
      <w:r w:rsidRPr="0053083B">
        <w:rPr>
          <w:sz w:val="26"/>
          <w:szCs w:val="26"/>
        </w:rPr>
        <w:t xml:space="preserve"> сельсовета</w:t>
      </w:r>
    </w:p>
    <w:p w:rsidR="00804407" w:rsidRDefault="0080440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04407" w:rsidRPr="0053083B" w:rsidRDefault="00804407" w:rsidP="0070554B">
      <w:pPr>
        <w:spacing w:line="312" w:lineRule="auto"/>
        <w:ind w:firstLine="708"/>
        <w:jc w:val="right"/>
        <w:rPr>
          <w:b/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2</w:t>
      </w:r>
    </w:p>
    <w:p w:rsidR="00804407" w:rsidRPr="0053083B" w:rsidRDefault="00804407" w:rsidP="00804407">
      <w:pPr>
        <w:spacing w:line="312" w:lineRule="auto"/>
        <w:ind w:firstLine="708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Краткая характеристика поселения</w:t>
      </w:r>
      <w:r w:rsidR="0086686A">
        <w:rPr>
          <w:sz w:val="26"/>
          <w:szCs w:val="26"/>
        </w:rPr>
        <w:t xml:space="preserve"> ст. Световская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647"/>
        <w:gridCol w:w="1556"/>
        <w:gridCol w:w="1693"/>
        <w:gridCol w:w="1693"/>
      </w:tblGrid>
      <w:tr w:rsidR="00804407" w:rsidRPr="00784963" w:rsidTr="00804407">
        <w:tc>
          <w:tcPr>
            <w:tcW w:w="3510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1647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Базовые значения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первый этап расчетного строка генерального плана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расчетный строк генерального плана</w:t>
            </w: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Площадь территории в границах поселения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62283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2A5D48" w:rsidRPr="00804407">
              <w:rPr>
                <w:sz w:val="26"/>
                <w:szCs w:val="26"/>
              </w:rPr>
              <w:t>ыс. га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2D1BDC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D1BDC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D1BDC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0,042</w:t>
            </w: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Численность населения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2A5D48" w:rsidP="002D1BDC">
            <w:pPr>
              <w:jc w:val="center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Чел.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4811CD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D1BDC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D1BDC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Отапливаемая площадь, всего, в т.ч.: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F3E7B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2A5D48" w:rsidRPr="004F3E7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жилых усадебных зданий (коттеджей)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F3E7B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F3E7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 xml:space="preserve">жилых усадебных зданий 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F3E7B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F3E7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жилых многоквартирных зданий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F3E7B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F3E7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общественных зданий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F3E7B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F3E7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Расчетная температура наружного воздуха для проектирования отопления и вентиляции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Средняя температура отопительного периода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ГСОП (градусо-сутки отопительного периода)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Град*сут</w:t>
            </w: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Особые условия для проектирования тепловых сетей, в т.ч.: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both"/>
              <w:rPr>
                <w:sz w:val="26"/>
                <w:szCs w:val="26"/>
              </w:rPr>
            </w:pP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сейсмичность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вечная мерзлота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подрабатываемые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биогенные или илистые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</w:tbl>
    <w:p w:rsidR="002D1BDC" w:rsidRDefault="002D1BDC" w:rsidP="002A5D48">
      <w:pPr>
        <w:jc w:val="both"/>
        <w:rPr>
          <w:sz w:val="28"/>
          <w:szCs w:val="28"/>
        </w:rPr>
      </w:pPr>
    </w:p>
    <w:p w:rsidR="002A5D48" w:rsidRPr="002D1BDC" w:rsidRDefault="002D1BDC" w:rsidP="002D1BDC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5D48" w:rsidRPr="002D1BDC">
        <w:rPr>
          <w:sz w:val="26"/>
          <w:szCs w:val="26"/>
        </w:rPr>
        <w:t xml:space="preserve">роизводственную базу МО </w:t>
      </w:r>
      <w:r w:rsidR="00D15848" w:rsidRPr="002D1BDC">
        <w:rPr>
          <w:sz w:val="26"/>
          <w:szCs w:val="26"/>
        </w:rPr>
        <w:t>Подойниковский</w:t>
      </w:r>
      <w:r w:rsidR="002A5D48" w:rsidRPr="002D1BDC">
        <w:rPr>
          <w:sz w:val="26"/>
          <w:szCs w:val="26"/>
        </w:rPr>
        <w:t xml:space="preserve"> сельсовет  составляют  следующие предприятия:</w:t>
      </w:r>
    </w:p>
    <w:p w:rsidR="00BC68D4" w:rsidRDefault="00BC68D4" w:rsidP="00BC68D4">
      <w:pPr>
        <w:pStyle w:val="af6"/>
        <w:numPr>
          <w:ilvl w:val="0"/>
          <w:numId w:val="11"/>
        </w:numPr>
        <w:spacing w:after="200" w:line="276" w:lineRule="auto"/>
        <w:rPr>
          <w:sz w:val="26"/>
          <w:szCs w:val="26"/>
        </w:rPr>
      </w:pPr>
      <w:r w:rsidRPr="00BC68D4">
        <w:rPr>
          <w:sz w:val="26"/>
          <w:szCs w:val="26"/>
        </w:rPr>
        <w:t>ООО «Урожай»</w:t>
      </w:r>
      <w:r>
        <w:rPr>
          <w:sz w:val="26"/>
          <w:szCs w:val="26"/>
        </w:rPr>
        <w:t>;</w:t>
      </w:r>
    </w:p>
    <w:p w:rsidR="00BC68D4" w:rsidRPr="00BC68D4" w:rsidRDefault="00BC68D4" w:rsidP="00BC68D4">
      <w:pPr>
        <w:pStyle w:val="af6"/>
        <w:numPr>
          <w:ilvl w:val="0"/>
          <w:numId w:val="11"/>
        </w:numPr>
        <w:spacing w:after="200" w:line="276" w:lineRule="auto"/>
        <w:rPr>
          <w:sz w:val="26"/>
          <w:szCs w:val="26"/>
        </w:rPr>
      </w:pPr>
      <w:r>
        <w:t>ООО «Житница Алтая»;</w:t>
      </w:r>
    </w:p>
    <w:p w:rsidR="00BC68D4" w:rsidRPr="00BC68D4" w:rsidRDefault="00BC68D4" w:rsidP="00BC68D4">
      <w:pPr>
        <w:pStyle w:val="af6"/>
        <w:numPr>
          <w:ilvl w:val="0"/>
          <w:numId w:val="11"/>
        </w:numPr>
        <w:spacing w:after="200" w:line="276" w:lineRule="auto"/>
        <w:rPr>
          <w:sz w:val="26"/>
          <w:szCs w:val="26"/>
        </w:rPr>
      </w:pPr>
      <w:r>
        <w:t>КФХ Сукасян А.А.</w:t>
      </w:r>
    </w:p>
    <w:p w:rsidR="00DE4B74" w:rsidRDefault="00DE4B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081B" w:rsidRPr="0053083B" w:rsidRDefault="0062081B" w:rsidP="0062081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 2. Характеристика системы теплоснабжения.</w:t>
      </w:r>
    </w:p>
    <w:p w:rsidR="002A5D48" w:rsidRDefault="002A5D48" w:rsidP="002A5D48">
      <w:pPr>
        <w:jc w:val="both"/>
        <w:rPr>
          <w:b/>
          <w:bCs/>
          <w:sz w:val="28"/>
          <w:szCs w:val="28"/>
        </w:rPr>
      </w:pPr>
    </w:p>
    <w:p w:rsidR="002A5D48" w:rsidRPr="0062081B" w:rsidRDefault="002A5D48" w:rsidP="0062081B">
      <w:pPr>
        <w:spacing w:line="312" w:lineRule="auto"/>
        <w:ind w:firstLine="709"/>
        <w:jc w:val="both"/>
        <w:rPr>
          <w:sz w:val="26"/>
          <w:szCs w:val="26"/>
        </w:rPr>
      </w:pPr>
      <w:r w:rsidRPr="0062081B">
        <w:rPr>
          <w:sz w:val="26"/>
          <w:szCs w:val="26"/>
        </w:rPr>
        <w:t xml:space="preserve">В МО </w:t>
      </w:r>
      <w:r w:rsidR="00D15848" w:rsidRPr="0062081B">
        <w:rPr>
          <w:sz w:val="26"/>
          <w:szCs w:val="26"/>
        </w:rPr>
        <w:t>Подрйниковский</w:t>
      </w:r>
      <w:r w:rsidRPr="0062081B">
        <w:rPr>
          <w:sz w:val="26"/>
          <w:szCs w:val="26"/>
        </w:rPr>
        <w:t xml:space="preserve"> сельсовет теплоснабжение жилищного фонда и объектов инфраструктуры осуществляется различными способами - индивидуальными источниками тепла и от централизованных источников.</w:t>
      </w:r>
    </w:p>
    <w:p w:rsidR="0062081B" w:rsidRPr="0053083B" w:rsidRDefault="0062081B" w:rsidP="0062081B">
      <w:pPr>
        <w:spacing w:line="312" w:lineRule="auto"/>
        <w:ind w:firstLine="709"/>
        <w:jc w:val="both"/>
        <w:rPr>
          <w:sz w:val="26"/>
          <w:szCs w:val="26"/>
        </w:rPr>
      </w:pPr>
      <w:r w:rsidRPr="00B96D9A">
        <w:rPr>
          <w:sz w:val="26"/>
          <w:szCs w:val="26"/>
        </w:rPr>
        <w:t>Централизованными источниками теплоснабжения является одна отопительная котельная, обслуживающая жилой фонд.</w:t>
      </w:r>
    </w:p>
    <w:p w:rsidR="002A5D48" w:rsidRPr="00C67944" w:rsidRDefault="0062081B" w:rsidP="00C67944">
      <w:pPr>
        <w:spacing w:line="312" w:lineRule="auto"/>
        <w:ind w:firstLine="709"/>
        <w:jc w:val="both"/>
        <w:rPr>
          <w:sz w:val="26"/>
          <w:szCs w:val="26"/>
        </w:rPr>
      </w:pPr>
      <w:r w:rsidRPr="00E0551A">
        <w:rPr>
          <w:sz w:val="26"/>
          <w:szCs w:val="26"/>
        </w:rPr>
        <w:t xml:space="preserve">К системе центрального </w:t>
      </w:r>
      <w:r w:rsidR="00C67944">
        <w:rPr>
          <w:sz w:val="26"/>
          <w:szCs w:val="26"/>
        </w:rPr>
        <w:t>теплоснабжения</w:t>
      </w:r>
      <w:r w:rsidRPr="00E0551A">
        <w:rPr>
          <w:sz w:val="26"/>
          <w:szCs w:val="26"/>
        </w:rPr>
        <w:t xml:space="preserve"> подключены </w:t>
      </w:r>
      <w:r>
        <w:rPr>
          <w:sz w:val="26"/>
          <w:szCs w:val="26"/>
        </w:rPr>
        <w:t>3</w:t>
      </w:r>
      <w:r w:rsidRPr="00E0551A">
        <w:rPr>
          <w:sz w:val="26"/>
          <w:szCs w:val="26"/>
        </w:rPr>
        <w:t xml:space="preserve"> многоквартирных дом</w:t>
      </w:r>
      <w:r>
        <w:rPr>
          <w:sz w:val="26"/>
          <w:szCs w:val="26"/>
        </w:rPr>
        <w:t xml:space="preserve">а ст.Световская </w:t>
      </w:r>
      <w:r w:rsidRPr="00C67944">
        <w:rPr>
          <w:sz w:val="26"/>
          <w:szCs w:val="26"/>
        </w:rPr>
        <w:t>и</w:t>
      </w:r>
      <w:r w:rsidR="002A5D48" w:rsidRPr="00C67944">
        <w:rPr>
          <w:sz w:val="26"/>
          <w:szCs w:val="26"/>
        </w:rPr>
        <w:t xml:space="preserve">з </w:t>
      </w:r>
      <w:r w:rsidR="00C67944" w:rsidRPr="00C67944">
        <w:rPr>
          <w:sz w:val="26"/>
          <w:szCs w:val="26"/>
        </w:rPr>
        <w:t>1848</w:t>
      </w:r>
      <w:r w:rsidR="002A5D48" w:rsidRPr="00C67944">
        <w:rPr>
          <w:sz w:val="26"/>
          <w:szCs w:val="26"/>
        </w:rPr>
        <w:t xml:space="preserve"> м2 (</w:t>
      </w:r>
      <w:r w:rsidR="00C67944" w:rsidRPr="00C67944">
        <w:rPr>
          <w:sz w:val="26"/>
          <w:szCs w:val="26"/>
        </w:rPr>
        <w:t>3</w:t>
      </w:r>
      <w:r w:rsidR="002A5D48" w:rsidRPr="00C67944">
        <w:rPr>
          <w:sz w:val="26"/>
          <w:szCs w:val="26"/>
        </w:rPr>
        <w:t xml:space="preserve"> </w:t>
      </w:r>
      <w:r w:rsidR="00C67944" w:rsidRPr="00C67944">
        <w:rPr>
          <w:sz w:val="26"/>
          <w:szCs w:val="26"/>
        </w:rPr>
        <w:t>жилых дома</w:t>
      </w:r>
      <w:r w:rsidR="002A5D48" w:rsidRPr="00C67944">
        <w:rPr>
          <w:sz w:val="26"/>
          <w:szCs w:val="26"/>
        </w:rPr>
        <w:t xml:space="preserve">) жилых помещений </w:t>
      </w:r>
      <w:r w:rsidR="00C67944" w:rsidRPr="00C67944">
        <w:rPr>
          <w:sz w:val="26"/>
          <w:szCs w:val="26"/>
        </w:rPr>
        <w:t>Подойниковского</w:t>
      </w:r>
      <w:r w:rsidR="002A5D48" w:rsidRPr="00C67944">
        <w:rPr>
          <w:sz w:val="26"/>
          <w:szCs w:val="26"/>
        </w:rPr>
        <w:t xml:space="preserve"> сельсовета, подключенных к системам центрального отопления,</w:t>
      </w:r>
      <w:r w:rsidR="00C67944" w:rsidRPr="00C67944">
        <w:rPr>
          <w:sz w:val="26"/>
          <w:szCs w:val="26"/>
        </w:rPr>
        <w:t xml:space="preserve"> все</w:t>
      </w:r>
      <w:r w:rsidR="002A5D48" w:rsidRPr="00C67944">
        <w:rPr>
          <w:sz w:val="26"/>
          <w:szCs w:val="26"/>
        </w:rPr>
        <w:t xml:space="preserve"> </w:t>
      </w:r>
      <w:r w:rsidR="00C67944" w:rsidRPr="00C67944">
        <w:rPr>
          <w:sz w:val="26"/>
          <w:szCs w:val="26"/>
        </w:rPr>
        <w:t>1848</w:t>
      </w:r>
      <w:r w:rsidR="002A5D48" w:rsidRPr="00C67944">
        <w:rPr>
          <w:sz w:val="26"/>
          <w:szCs w:val="26"/>
        </w:rPr>
        <w:t xml:space="preserve"> м2 (</w:t>
      </w:r>
      <w:r w:rsidR="00C67944" w:rsidRPr="00C67944">
        <w:rPr>
          <w:sz w:val="26"/>
          <w:szCs w:val="26"/>
        </w:rPr>
        <w:t>3</w:t>
      </w:r>
      <w:r w:rsidR="002A5D48" w:rsidRPr="00C67944">
        <w:rPr>
          <w:sz w:val="26"/>
          <w:szCs w:val="26"/>
        </w:rPr>
        <w:t xml:space="preserve"> </w:t>
      </w:r>
      <w:r w:rsidR="00C67944" w:rsidRPr="00C67944">
        <w:rPr>
          <w:sz w:val="26"/>
          <w:szCs w:val="26"/>
        </w:rPr>
        <w:t>жилых дома</w:t>
      </w:r>
      <w:r w:rsidR="002A5D48" w:rsidRPr="00C67944">
        <w:rPr>
          <w:sz w:val="26"/>
          <w:szCs w:val="26"/>
        </w:rPr>
        <w:t xml:space="preserve">) расположены в 2-х этажных многоквартирных домах. </w:t>
      </w:r>
    </w:p>
    <w:p w:rsidR="002A5D48" w:rsidRPr="00C67944" w:rsidRDefault="002A5D48" w:rsidP="00C67944">
      <w:pPr>
        <w:spacing w:line="312" w:lineRule="auto"/>
        <w:ind w:firstLine="709"/>
        <w:jc w:val="both"/>
        <w:rPr>
          <w:sz w:val="26"/>
          <w:szCs w:val="26"/>
        </w:rPr>
      </w:pPr>
      <w:r w:rsidRPr="00C67944">
        <w:rPr>
          <w:sz w:val="26"/>
          <w:szCs w:val="26"/>
        </w:rPr>
        <w:t>Зоны, не охваченные источниками централизованного теплоснабжения, имеют индивидуальное теплоснабжение.</w:t>
      </w:r>
    </w:p>
    <w:p w:rsidR="00C67944" w:rsidRDefault="002A5D48" w:rsidP="00C67944">
      <w:pPr>
        <w:ind w:firstLine="709"/>
        <w:jc w:val="both"/>
        <w:rPr>
          <w:sz w:val="28"/>
          <w:szCs w:val="28"/>
        </w:rPr>
      </w:pPr>
      <w:r w:rsidRPr="00F14459">
        <w:rPr>
          <w:sz w:val="28"/>
          <w:szCs w:val="28"/>
        </w:rPr>
        <w:t xml:space="preserve"> </w:t>
      </w:r>
    </w:p>
    <w:p w:rsidR="00C67944" w:rsidRDefault="00C6794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3F5E" w:rsidRPr="0053083B" w:rsidRDefault="006C3F5E" w:rsidP="006C3F5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</w:t>
      </w:r>
      <w:r w:rsidRPr="0053083B">
        <w:rPr>
          <w:b/>
          <w:bCs/>
          <w:sz w:val="26"/>
          <w:szCs w:val="26"/>
        </w:rPr>
        <w:t>. ОБОСНОВЫВАЮЩИЕ МАТЕРИАЛЫ К СХЕМЕ ТЕПЛОСНАБЖЕНИЯ</w:t>
      </w:r>
    </w:p>
    <w:p w:rsidR="006C3F5E" w:rsidRPr="0053083B" w:rsidRDefault="006C3F5E" w:rsidP="006C3F5E">
      <w:pPr>
        <w:spacing w:line="312" w:lineRule="auto"/>
        <w:ind w:firstLine="709"/>
        <w:jc w:val="center"/>
        <w:rPr>
          <w:sz w:val="26"/>
          <w:szCs w:val="26"/>
        </w:rPr>
      </w:pPr>
    </w:p>
    <w:p w:rsidR="006C3F5E" w:rsidRPr="0053083B" w:rsidRDefault="006C3F5E" w:rsidP="006C3F5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6C3F5E" w:rsidRPr="0053083B" w:rsidRDefault="006C3F5E" w:rsidP="006C3F5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6C3F5E" w:rsidRPr="0053083B" w:rsidRDefault="006C3F5E" w:rsidP="006C3F5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Функциональная структура теплоснабжения</w:t>
      </w:r>
    </w:p>
    <w:p w:rsidR="00F0709D" w:rsidRPr="0053083B" w:rsidRDefault="00F0709D" w:rsidP="00F0709D">
      <w:pPr>
        <w:spacing w:line="312" w:lineRule="auto"/>
        <w:jc w:val="both"/>
        <w:rPr>
          <w:b/>
          <w:bCs/>
          <w:sz w:val="26"/>
          <w:szCs w:val="26"/>
        </w:rPr>
      </w:pP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настоящее время на территории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осуществляется централизованное теплоснабжение от одной отопительной котельной и индивидуальное теплоснабжение зданий, не присоединенных к системе централизованного теплоснабжения.</w:t>
      </w: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Централизованное теплоснабжение объектов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осуществляется от сетей МУП "Теплоцентраль" Панкрушихинского района Алтайского края. В управлении предприятия на территории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находится одна отопительная котельная, которая обслуживает объекты жилого фонда</w:t>
      </w:r>
      <w:r w:rsidR="00BC61E5">
        <w:rPr>
          <w:sz w:val="26"/>
          <w:szCs w:val="26"/>
        </w:rPr>
        <w:t xml:space="preserve"> на ст. Световская</w:t>
      </w:r>
      <w:r w:rsidRPr="0053083B">
        <w:rPr>
          <w:sz w:val="26"/>
          <w:szCs w:val="26"/>
        </w:rPr>
        <w:t xml:space="preserve">. Жилой фонд (усадебная жилая застройка) в с. </w:t>
      </w:r>
      <w:r>
        <w:rPr>
          <w:sz w:val="26"/>
          <w:szCs w:val="26"/>
        </w:rPr>
        <w:t>Подойниково</w:t>
      </w:r>
      <w:r w:rsidRPr="0053083B">
        <w:rPr>
          <w:sz w:val="26"/>
          <w:szCs w:val="26"/>
        </w:rPr>
        <w:t xml:space="preserve">, а также пос. </w:t>
      </w:r>
      <w:r>
        <w:rPr>
          <w:sz w:val="26"/>
          <w:szCs w:val="26"/>
        </w:rPr>
        <w:t>Первомайский</w:t>
      </w:r>
      <w:r w:rsidRPr="0053083B">
        <w:rPr>
          <w:sz w:val="26"/>
          <w:szCs w:val="26"/>
        </w:rPr>
        <w:t xml:space="preserve">, пос. </w:t>
      </w:r>
      <w:r>
        <w:rPr>
          <w:sz w:val="26"/>
          <w:szCs w:val="26"/>
        </w:rPr>
        <w:t>Конёво</w:t>
      </w:r>
      <w:r w:rsidRPr="0053083B">
        <w:rPr>
          <w:sz w:val="26"/>
          <w:szCs w:val="26"/>
        </w:rPr>
        <w:t xml:space="preserve">, пос. </w:t>
      </w:r>
      <w:r>
        <w:rPr>
          <w:sz w:val="26"/>
          <w:szCs w:val="26"/>
        </w:rPr>
        <w:t>Высокая Грива</w:t>
      </w:r>
      <w:r w:rsidR="00BC61E5">
        <w:rPr>
          <w:sz w:val="26"/>
          <w:szCs w:val="26"/>
        </w:rPr>
        <w:t xml:space="preserve"> и ст. Световская</w:t>
      </w:r>
      <w:r w:rsidRPr="0053083B">
        <w:rPr>
          <w:sz w:val="26"/>
          <w:szCs w:val="26"/>
        </w:rPr>
        <w:t>,  снабжается теплом от автономных индивидуальных источников тепловой энергии (печи, камины, котлы на твердом топливе).</w:t>
      </w: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Система централизованного горячего водоснабжения в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отсутствует.</w:t>
      </w: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централизованное производство и передачу тепловой энергии осуществляет МУП "Теплоцентраль" Панкрушихинского района Алтайского края, которое владеет теплогенерирующим и теплопередающим имуществом на праве хозяйственного ведения.</w:t>
      </w: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 потребителями расчет производится по </w:t>
      </w:r>
      <w:r w:rsidR="00BC61E5">
        <w:rPr>
          <w:sz w:val="26"/>
          <w:szCs w:val="26"/>
        </w:rPr>
        <w:t>нормативам потребления тепловой энергии на отопл</w:t>
      </w:r>
      <w:r w:rsidR="00C71BFF">
        <w:rPr>
          <w:sz w:val="26"/>
          <w:szCs w:val="26"/>
        </w:rPr>
        <w:t>ение жилых зданий</w:t>
      </w:r>
      <w:r w:rsidRPr="0053083B">
        <w:rPr>
          <w:sz w:val="26"/>
          <w:szCs w:val="26"/>
        </w:rPr>
        <w:t>.</w:t>
      </w: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  <w:highlight w:val="yellow"/>
        </w:rPr>
      </w:pPr>
      <w:r w:rsidRPr="0053083B">
        <w:rPr>
          <w:sz w:val="26"/>
          <w:szCs w:val="26"/>
        </w:rPr>
        <w:t>Отношения между МУП "Теплоцентраль" и потребителями – договорные.</w:t>
      </w:r>
    </w:p>
    <w:p w:rsidR="00966647" w:rsidRDefault="00966647" w:rsidP="00966647">
      <w:pPr>
        <w:spacing w:line="312" w:lineRule="auto"/>
        <w:ind w:firstLine="709"/>
        <w:rPr>
          <w:b/>
          <w:bCs/>
          <w:sz w:val="26"/>
          <w:szCs w:val="26"/>
        </w:rPr>
      </w:pPr>
    </w:p>
    <w:p w:rsidR="00966647" w:rsidRPr="0053083B" w:rsidRDefault="00966647" w:rsidP="00966647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2. Источники тепловой энергии</w:t>
      </w:r>
    </w:p>
    <w:p w:rsidR="00966647" w:rsidRPr="0053083B" w:rsidRDefault="00966647" w:rsidP="00966647">
      <w:pPr>
        <w:spacing w:line="312" w:lineRule="auto"/>
        <w:ind w:firstLine="709"/>
        <w:rPr>
          <w:sz w:val="26"/>
          <w:szCs w:val="26"/>
        </w:rPr>
      </w:pPr>
    </w:p>
    <w:p w:rsidR="00966647" w:rsidRPr="0053083B" w:rsidRDefault="00966647" w:rsidP="00966647">
      <w:pPr>
        <w:spacing w:line="312" w:lineRule="auto"/>
        <w:ind w:firstLine="709"/>
        <w:rPr>
          <w:sz w:val="26"/>
          <w:szCs w:val="26"/>
        </w:rPr>
      </w:pPr>
      <w:r w:rsidRPr="0053083B">
        <w:rPr>
          <w:sz w:val="26"/>
          <w:szCs w:val="26"/>
        </w:rPr>
        <w:t>Описание источников теплоснабжения представлено в таблице 3.</w:t>
      </w:r>
    </w:p>
    <w:p w:rsidR="00966647" w:rsidRPr="0053083B" w:rsidRDefault="00966647" w:rsidP="00966647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733AE6" w:rsidRPr="0053083B" w:rsidRDefault="00733AE6" w:rsidP="00733AE6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3</w:t>
      </w:r>
    </w:p>
    <w:p w:rsidR="00733AE6" w:rsidRPr="0053083B" w:rsidRDefault="00733AE6" w:rsidP="00733AE6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 котельных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856"/>
      </w:tblGrid>
      <w:tr w:rsidR="00733AE6" w:rsidRPr="0053083B" w:rsidTr="009E2645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</w:t>
            </w:r>
          </w:p>
        </w:tc>
      </w:tr>
      <w:tr w:rsidR="00733AE6" w:rsidRPr="0053083B" w:rsidTr="009E2645">
        <w:tc>
          <w:tcPr>
            <w:tcW w:w="9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733AE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53083B">
              <w:rPr>
                <w:b/>
                <w:bCs/>
                <w:sz w:val="26"/>
                <w:szCs w:val="26"/>
              </w:rPr>
              <w:t xml:space="preserve"> с</w:t>
            </w:r>
            <w:r>
              <w:rPr>
                <w:b/>
                <w:bCs/>
                <w:sz w:val="26"/>
                <w:szCs w:val="26"/>
              </w:rPr>
              <w:t>т</w:t>
            </w:r>
            <w:r w:rsidRPr="0053083B"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</w:rPr>
              <w:t>Световская</w:t>
            </w:r>
            <w:r w:rsidRPr="0053083B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структура основного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934494" w:rsidRDefault="00733AE6" w:rsidP="00934494">
            <w:pPr>
              <w:pStyle w:val="ab"/>
              <w:rPr>
                <w:sz w:val="26"/>
                <w:szCs w:val="26"/>
                <w:highlight w:val="yellow"/>
              </w:rPr>
            </w:pPr>
            <w:r w:rsidRPr="000F4456">
              <w:rPr>
                <w:sz w:val="26"/>
                <w:szCs w:val="26"/>
              </w:rPr>
              <w:t xml:space="preserve">Котел водогрейный № 2: </w:t>
            </w:r>
            <w:r w:rsidR="00D74080" w:rsidRPr="000F4456">
              <w:rPr>
                <w:sz w:val="26"/>
                <w:szCs w:val="26"/>
              </w:rPr>
              <w:t>«Алтай-</w:t>
            </w:r>
            <w:r w:rsidR="00934494" w:rsidRPr="000F4456">
              <w:rPr>
                <w:sz w:val="26"/>
                <w:szCs w:val="26"/>
              </w:rPr>
              <w:t>3</w:t>
            </w:r>
            <w:r w:rsidR="00D74080" w:rsidRPr="000F4456">
              <w:rPr>
                <w:sz w:val="26"/>
                <w:szCs w:val="26"/>
              </w:rPr>
              <w:t>»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934494" w:rsidRDefault="00733AE6" w:rsidP="00934494">
            <w:pPr>
              <w:pStyle w:val="ab"/>
              <w:rPr>
                <w:sz w:val="26"/>
                <w:szCs w:val="26"/>
                <w:highlight w:val="yellow"/>
              </w:rPr>
            </w:pPr>
            <w:r w:rsidRPr="000F4456">
              <w:rPr>
                <w:sz w:val="26"/>
                <w:szCs w:val="26"/>
              </w:rPr>
              <w:t xml:space="preserve">Установленная тепловая мощность котельной всего: </w:t>
            </w:r>
            <w:r w:rsidR="00934494" w:rsidRPr="000F4456">
              <w:rPr>
                <w:sz w:val="26"/>
                <w:szCs w:val="26"/>
              </w:rPr>
              <w:t>0,6</w:t>
            </w:r>
            <w:r w:rsidRPr="000F4456">
              <w:rPr>
                <w:sz w:val="26"/>
                <w:szCs w:val="26"/>
              </w:rPr>
              <w:t xml:space="preserve"> Гкал/час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в) Ограничения тепловой мощности и параметры располагаемой тепловой мощности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Ограничения тепловой мощности вызваны длительной эксплуатацией котельного оборудования и снижением КПД котельного оборудования до 60 %.</w:t>
            </w:r>
          </w:p>
          <w:p w:rsidR="00733AE6" w:rsidRPr="0053083B" w:rsidRDefault="00733AE6" w:rsidP="0093449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Располагаемая тепловая мощность </w:t>
            </w:r>
            <w:r w:rsidRPr="000F4456">
              <w:rPr>
                <w:sz w:val="26"/>
                <w:szCs w:val="26"/>
              </w:rPr>
              <w:t>составляет 0,</w:t>
            </w:r>
            <w:r w:rsidR="00934494" w:rsidRPr="000F4456">
              <w:rPr>
                <w:sz w:val="26"/>
                <w:szCs w:val="26"/>
              </w:rPr>
              <w:t>36</w:t>
            </w:r>
            <w:r w:rsidRPr="0053083B">
              <w:rPr>
                <w:sz w:val="26"/>
                <w:szCs w:val="26"/>
              </w:rPr>
              <w:t xml:space="preserve"> Гкал/час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объем потребления тепловой энергии и теплоносителя на собственные и хозяйственные нужды, собственное потребление и потери в тепловых сетях совместного использования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CF669A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Собственное потребление тепловой энергии и потери в тепловых сетях составляют </w:t>
            </w:r>
            <w:r w:rsidR="00CF669A">
              <w:rPr>
                <w:sz w:val="26"/>
                <w:szCs w:val="26"/>
              </w:rPr>
              <w:t>173,46</w:t>
            </w:r>
            <w:r w:rsidRPr="0053083B">
              <w:rPr>
                <w:sz w:val="26"/>
                <w:szCs w:val="26"/>
              </w:rPr>
              <w:t xml:space="preserve"> Гкал/год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д) дата последнего капитального ремонта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Данные о последнем капитальном ремонте котельной отсутствуют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схема выдачи тепловой мощности, структура теплофикационных установок.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Регулирование отпуска тепловой энергии осуществляется по температурному графику 95/70 ºС в зависимости от температуры наружного воздуха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з) среднегодовая нагрузка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AE6" w:rsidRPr="0053083B" w:rsidRDefault="00733AE6" w:rsidP="0093449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Среднегодовая тепловая нагрузка составляет 0,</w:t>
            </w:r>
            <w:r w:rsidR="00CF669A">
              <w:rPr>
                <w:sz w:val="26"/>
                <w:szCs w:val="26"/>
              </w:rPr>
              <w:t>131</w:t>
            </w:r>
            <w:r w:rsidRPr="0053083B">
              <w:rPr>
                <w:sz w:val="26"/>
                <w:szCs w:val="26"/>
              </w:rPr>
              <w:t xml:space="preserve"> Гкал/час, что составляет </w:t>
            </w:r>
            <w:r w:rsidR="00934494" w:rsidRPr="000F4456">
              <w:rPr>
                <w:sz w:val="26"/>
                <w:szCs w:val="26"/>
              </w:rPr>
              <w:t>36,4</w:t>
            </w:r>
            <w:r w:rsidRPr="000F4456">
              <w:rPr>
                <w:sz w:val="26"/>
                <w:szCs w:val="26"/>
              </w:rPr>
              <w:t xml:space="preserve"> %</w:t>
            </w:r>
            <w:r w:rsidRPr="0053083B">
              <w:rPr>
                <w:sz w:val="26"/>
                <w:szCs w:val="26"/>
              </w:rPr>
              <w:t xml:space="preserve"> от располагаемой мощности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и) способы учета тепла, отпущенного в тепловые сети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Учет тепловой энергии, отпускаемой в сеть от котельной, отсутствует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bCs/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D831D4" w:rsidRDefault="00D831D4" w:rsidP="002A5D48">
      <w:pPr>
        <w:jc w:val="both"/>
        <w:rPr>
          <w:sz w:val="28"/>
          <w:szCs w:val="28"/>
        </w:rPr>
      </w:pPr>
    </w:p>
    <w:p w:rsidR="00D831D4" w:rsidRDefault="00D831D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31D4" w:rsidRDefault="00D831D4" w:rsidP="00D831D4">
      <w:pPr>
        <w:spacing w:line="312" w:lineRule="auto"/>
        <w:ind w:firstLine="709"/>
        <w:rPr>
          <w:b/>
          <w:bCs/>
          <w:sz w:val="26"/>
          <w:szCs w:val="26"/>
        </w:rPr>
        <w:sectPr w:rsidR="00D831D4" w:rsidSect="00462283">
          <w:footerReference w:type="default" r:id="rId13"/>
          <w:pgSz w:w="11906" w:h="16838" w:code="9"/>
          <w:pgMar w:top="851" w:right="567" w:bottom="993" w:left="1418" w:header="0" w:footer="510" w:gutter="0"/>
          <w:cols w:space="720"/>
          <w:titlePg/>
          <w:docGrid w:linePitch="360"/>
        </w:sectPr>
      </w:pPr>
    </w:p>
    <w:p w:rsidR="00D831D4" w:rsidRPr="0053083B" w:rsidRDefault="00D831D4" w:rsidP="00D831D4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3. Тепловые сети, сооружения на них и тепловые пункты</w:t>
      </w:r>
    </w:p>
    <w:p w:rsidR="00D831D4" w:rsidRPr="0053083B" w:rsidRDefault="00D831D4" w:rsidP="00D831D4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4</w:t>
      </w:r>
    </w:p>
    <w:p w:rsidR="00D831D4" w:rsidRPr="0053083B" w:rsidRDefault="00D831D4" w:rsidP="00D831D4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Описание тепловой сети котельной № </w:t>
      </w:r>
      <w:r>
        <w:rPr>
          <w:sz w:val="26"/>
          <w:szCs w:val="26"/>
        </w:rPr>
        <w:t>7</w:t>
      </w:r>
      <w:r w:rsidRPr="0053083B">
        <w:rPr>
          <w:sz w:val="26"/>
          <w:szCs w:val="26"/>
        </w:rPr>
        <w:t xml:space="preserve"> с</w:t>
      </w:r>
      <w:r>
        <w:rPr>
          <w:sz w:val="26"/>
          <w:szCs w:val="26"/>
        </w:rPr>
        <w:t>т</w:t>
      </w:r>
      <w:r w:rsidRPr="0053083B">
        <w:rPr>
          <w:sz w:val="26"/>
          <w:szCs w:val="26"/>
        </w:rPr>
        <w:t xml:space="preserve">. </w:t>
      </w:r>
      <w:r>
        <w:rPr>
          <w:sz w:val="26"/>
          <w:szCs w:val="26"/>
        </w:rPr>
        <w:t>Световская</w:t>
      </w:r>
    </w:p>
    <w:tbl>
      <w:tblPr>
        <w:tblW w:w="15779" w:type="dxa"/>
        <w:tblInd w:w="91" w:type="dxa"/>
        <w:tblLook w:val="04A0" w:firstRow="1" w:lastRow="0" w:firstColumn="1" w:lastColumn="0" w:noHBand="0" w:noVBand="1"/>
      </w:tblPr>
      <w:tblGrid>
        <w:gridCol w:w="605"/>
        <w:gridCol w:w="2106"/>
        <w:gridCol w:w="2126"/>
        <w:gridCol w:w="2533"/>
        <w:gridCol w:w="1137"/>
        <w:gridCol w:w="928"/>
        <w:gridCol w:w="1327"/>
        <w:gridCol w:w="1344"/>
        <w:gridCol w:w="1209"/>
        <w:gridCol w:w="1085"/>
        <w:gridCol w:w="1379"/>
      </w:tblGrid>
      <w:tr w:rsidR="00D831D4" w:rsidRPr="0053083B" w:rsidTr="00D831D4">
        <w:trPr>
          <w:trHeight w:val="705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№ п/п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Наименование участка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 xml:space="preserve">Назначение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Наружный диаметр, мм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Длина, м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Теплоизоляционный материал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Тип прокладки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Год ввода в эксплуатацию (перекладки)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Число часов работы,</w:t>
            </w:r>
          </w:p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Средняя глубина заложения оси трубопроводов, м</w:t>
            </w:r>
          </w:p>
        </w:tc>
      </w:tr>
      <w:tr w:rsidR="00D831D4" w:rsidRPr="0053083B" w:rsidTr="00D831D4">
        <w:trPr>
          <w:trHeight w:val="1645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Начало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Конец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</w:tr>
      <w:tr w:rsidR="00D831D4" w:rsidRPr="0053083B" w:rsidTr="00D831D4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11</w:t>
            </w:r>
          </w:p>
        </w:tc>
      </w:tr>
      <w:tr w:rsidR="00D831D4" w:rsidRPr="0053083B" w:rsidTr="00D831D4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Котельная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ТК-1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1D5216">
            <w:pPr>
              <w:jc w:val="center"/>
            </w:pPr>
            <w:r>
              <w:t>1</w:t>
            </w:r>
            <w:r w:rsidR="001D5216">
              <w:t>0</w:t>
            </w:r>
            <w: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1D5216" w:rsidP="009E2645">
            <w:pPr>
              <w:jc w:val="center"/>
            </w:pPr>
            <w:r>
              <w:t>100</w:t>
            </w:r>
            <w:r w:rsidR="00D831D4" w:rsidRPr="0053083B"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подземная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B70DD2" w:rsidRDefault="00B70DD2" w:rsidP="009E2645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ТК-1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Котельная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1D5216">
            <w:pPr>
              <w:jc w:val="center"/>
            </w:pPr>
            <w:r>
              <w:t>102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100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ТК-1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ТК-2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150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ТК-2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ТК-1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150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1D5216">
            <w:pPr>
              <w:jc w:val="center"/>
            </w:pPr>
            <w:r w:rsidRPr="0053083B">
              <w:t>ТК-</w:t>
            </w: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Станционная, 24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200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Станционная, 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200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>
              <w:t>Станционная, 22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>
              <w:t>Станционная, 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132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132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>
              <w:t>Станционная, 20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12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>
              <w:t>Станционная, 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</w:tbl>
    <w:p w:rsidR="00D831D4" w:rsidRDefault="00D831D4" w:rsidP="002A5D48">
      <w:pPr>
        <w:jc w:val="both"/>
        <w:rPr>
          <w:sz w:val="28"/>
          <w:szCs w:val="28"/>
        </w:rPr>
      </w:pPr>
    </w:p>
    <w:p w:rsidR="00D831D4" w:rsidRDefault="00D831D4">
      <w:pPr>
        <w:spacing w:after="200" w:line="276" w:lineRule="auto"/>
        <w:rPr>
          <w:sz w:val="28"/>
          <w:szCs w:val="28"/>
        </w:rPr>
        <w:sectPr w:rsidR="00D831D4" w:rsidSect="00D831D4">
          <w:pgSz w:w="16838" w:h="11906" w:orient="landscape" w:code="9"/>
          <w:pgMar w:top="1134" w:right="567" w:bottom="567" w:left="567" w:header="0" w:footer="510" w:gutter="0"/>
          <w:cols w:space="720"/>
          <w:titlePg/>
          <w:docGrid w:linePitch="360"/>
        </w:sectPr>
      </w:pPr>
    </w:p>
    <w:p w:rsidR="00C96545" w:rsidRDefault="00C96545" w:rsidP="00C96545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Сооружения на тепловых сетях котельной № </w:t>
      </w:r>
      <w:r>
        <w:rPr>
          <w:sz w:val="26"/>
          <w:szCs w:val="26"/>
        </w:rPr>
        <w:t>7</w:t>
      </w:r>
      <w:r w:rsidRPr="0053083B">
        <w:rPr>
          <w:sz w:val="26"/>
          <w:szCs w:val="26"/>
        </w:rPr>
        <w:t xml:space="preserve"> с</w:t>
      </w:r>
      <w:r>
        <w:rPr>
          <w:sz w:val="26"/>
          <w:szCs w:val="26"/>
        </w:rPr>
        <w:t>т</w:t>
      </w:r>
      <w:r w:rsidRPr="0053083B">
        <w:rPr>
          <w:sz w:val="26"/>
          <w:szCs w:val="26"/>
        </w:rPr>
        <w:t xml:space="preserve">. </w:t>
      </w:r>
      <w:r>
        <w:rPr>
          <w:sz w:val="26"/>
          <w:szCs w:val="26"/>
        </w:rPr>
        <w:t>Световская</w:t>
      </w:r>
      <w:r w:rsidRPr="0053083B">
        <w:rPr>
          <w:sz w:val="26"/>
          <w:szCs w:val="26"/>
        </w:rPr>
        <w:t xml:space="preserve"> выполнены в виде подземных тепловых камер, тепловые пункты – отсутствуют.</w:t>
      </w:r>
    </w:p>
    <w:p w:rsidR="00C96545" w:rsidRPr="0053083B" w:rsidRDefault="00C96545" w:rsidP="00C96545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5</w:t>
      </w:r>
    </w:p>
    <w:p w:rsidR="00C96545" w:rsidRPr="0053083B" w:rsidRDefault="00C96545" w:rsidP="00C96545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Описание параметров тепловой сети котельной № </w:t>
      </w:r>
      <w:r>
        <w:rPr>
          <w:sz w:val="26"/>
          <w:szCs w:val="26"/>
        </w:rPr>
        <w:t>7</w:t>
      </w:r>
      <w:r w:rsidRPr="0053083B">
        <w:rPr>
          <w:sz w:val="26"/>
          <w:szCs w:val="26"/>
        </w:rPr>
        <w:t xml:space="preserve"> с</w:t>
      </w:r>
      <w:r>
        <w:rPr>
          <w:sz w:val="26"/>
          <w:szCs w:val="26"/>
        </w:rPr>
        <w:t>т</w:t>
      </w:r>
      <w:r w:rsidRPr="0053083B">
        <w:rPr>
          <w:sz w:val="26"/>
          <w:szCs w:val="26"/>
        </w:rPr>
        <w:t xml:space="preserve">. </w:t>
      </w:r>
      <w:r>
        <w:rPr>
          <w:sz w:val="26"/>
          <w:szCs w:val="26"/>
        </w:rPr>
        <w:t>Световская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2"/>
        <w:gridCol w:w="4881"/>
      </w:tblGrid>
      <w:tr w:rsidR="00C96545" w:rsidRPr="0053083B" w:rsidTr="009E2645">
        <w:trPr>
          <w:trHeight w:val="145"/>
        </w:trPr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Описание, значение</w:t>
            </w:r>
          </w:p>
        </w:tc>
      </w:tr>
      <w:tr w:rsidR="00C96545" w:rsidRPr="0053083B" w:rsidTr="009E2645">
        <w:trPr>
          <w:trHeight w:val="145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Pr="00C96545">
              <w:rPr>
                <w:b/>
                <w:bCs/>
                <w:sz w:val="26"/>
                <w:szCs w:val="26"/>
              </w:rPr>
              <w:t>7 ст. Световская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tabs>
                <w:tab w:val="left" w:pos="1079"/>
              </w:tabs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описание структуры тепловых сетей от каждого источника тепловой энергии, от магистральных выводов до вводов жилой квартал и к социально значимым  объектам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Для системы теплоснабжения от котельной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Световская</w:t>
            </w:r>
            <w:r w:rsidRPr="0053083B">
              <w:rPr>
                <w:sz w:val="26"/>
                <w:szCs w:val="26"/>
              </w:rPr>
              <w:t xml:space="preserve">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воздуха. Расчетный температурный график: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95/70 ºС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сеть водяная 2-х трубная.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Материал трубопроводов – сталь.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Теплоизоляция тепловых сетей выполнена из минеральной ваты с гидроизоляцией оцинкованной сталью.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Способ прокладки – подземная.</w:t>
            </w:r>
          </w:p>
          <w:p w:rsidR="00C96545" w:rsidRPr="0053083B" w:rsidRDefault="00C96545" w:rsidP="00C965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Компенсация температурных удлинений трубопроводов тепловой сети осуществляется за счет естественных изменений направления теплотрассы. Грунты в местах прокладки в основном суглинистые.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Запорно-регулирующая арматура на тепловых сетях – вентили, задвижки, краны, поворотные заслонки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описание типов и строительных особенностей тепловых камер.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Строительная часть тепловых камер выполнена из бетонных колец и кирпича. Высота камер не более 1,8 м.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Назначение – размещение запорно-регулирующей арматуры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Отпуск тепла осуществляется в соответс-твии с температурным графиком 95/70 ºС и температурой наружного воздуха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тепловых сетей отсутствует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описание процедур диагностики состояния тепловых сетей и планирования капитальных и текущих ремонтов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Гидравлическое испытания тепловой сети проводятся один раз в год по завершении отопительного периода</w:t>
            </w:r>
          </w:p>
        </w:tc>
      </w:tr>
      <w:tr w:rsidR="00C96545" w:rsidRPr="0053083B" w:rsidTr="009E2645">
        <w:trPr>
          <w:trHeight w:val="1989"/>
        </w:trPr>
        <w:tc>
          <w:tcPr>
            <w:tcW w:w="5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Гидравлические испытания тепловой сети проводятся один раз в год по завершении отопительного периода.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Ремонты осуществляются в летний период на участках тепловой сети, поврежденной в результате гидравлических испытаний.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Плановый капитальный ремонт (перекладка) тепловой сети не проводится</w:t>
            </w:r>
          </w:p>
        </w:tc>
      </w:tr>
      <w:tr w:rsidR="00C96545" w:rsidRPr="0053083B" w:rsidTr="009E2645">
        <w:trPr>
          <w:trHeight w:val="1536"/>
        </w:trPr>
        <w:tc>
          <w:tcPr>
            <w:tcW w:w="50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тепловой энергии при транспортировке составляет </w:t>
            </w:r>
            <w:r>
              <w:rPr>
                <w:sz w:val="26"/>
                <w:szCs w:val="26"/>
              </w:rPr>
              <w:t>109,749</w:t>
            </w:r>
            <w:r w:rsidRPr="0053083B">
              <w:rPr>
                <w:sz w:val="26"/>
                <w:szCs w:val="26"/>
              </w:rPr>
              <w:t xml:space="preserve"> Гкал/год.</w:t>
            </w:r>
          </w:p>
          <w:p w:rsidR="00C96545" w:rsidRPr="0053083B" w:rsidRDefault="00C96545" w:rsidP="00C965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теплоносителя составляет </w:t>
            </w:r>
            <w:r>
              <w:rPr>
                <w:sz w:val="26"/>
                <w:szCs w:val="26"/>
              </w:rPr>
              <w:t>47,2</w:t>
            </w:r>
            <w:r w:rsidRPr="0053083B">
              <w:rPr>
                <w:sz w:val="26"/>
                <w:szCs w:val="26"/>
              </w:rPr>
              <w:t xml:space="preserve"> куб.м/год</w:t>
            </w:r>
          </w:p>
        </w:tc>
      </w:tr>
      <w:tr w:rsidR="00C96545" w:rsidRPr="0053083B" w:rsidTr="009E2645">
        <w:trPr>
          <w:trHeight w:val="1168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Предписания надзорных органов о запрещении дальнейшей эксплуатации участков тепловых сетей или тепловой сети в целом отсутствуют</w:t>
            </w:r>
          </w:p>
        </w:tc>
      </w:tr>
      <w:tr w:rsidR="00C96545" w:rsidRPr="0053083B" w:rsidTr="009E2645">
        <w:trPr>
          <w:trHeight w:val="19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м) 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Тип присоединения потребителей к тепловым сетям – непосредственное присоединение к магистральной тепловой сети отопительной нагрузки.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Нагрузка на горячее водоснабжение отсутствует</w:t>
            </w:r>
          </w:p>
        </w:tc>
      </w:tr>
      <w:tr w:rsidR="00C96545" w:rsidRPr="0053083B" w:rsidTr="009E2645">
        <w:trPr>
          <w:trHeight w:val="1059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н) Наличие коммерческого приборного учета тепловой энергии отпущенной из тепловой сети потребителям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Коммерческий учет тепловой энергии у потребителей отсутствует. Определение отпущенного количества тепла определяется:</w:t>
            </w:r>
          </w:p>
          <w:p w:rsidR="00C96545" w:rsidRDefault="00C96545" w:rsidP="009E2645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Бюджетные потребители – отсутствуют;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населения – по нормативам, утвержденным исполнительным органом МО;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п</w:t>
            </w:r>
            <w:r>
              <w:rPr>
                <w:sz w:val="26"/>
                <w:szCs w:val="26"/>
              </w:rPr>
              <w:t>рочие потребители – отсутствуют</w:t>
            </w:r>
          </w:p>
        </w:tc>
      </w:tr>
      <w:tr w:rsidR="00C96545" w:rsidRPr="0053083B" w:rsidTr="009E2645">
        <w:trPr>
          <w:trHeight w:val="12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о) Анализ работы диспетчерских служб теплоснабжающих предприятий используемых средства автоматики, телемеханизации и связи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Диспетчерская служба – отсутствует</w:t>
            </w:r>
          </w:p>
        </w:tc>
      </w:tr>
      <w:tr w:rsidR="00C96545" w:rsidRPr="0053083B" w:rsidTr="009E2645">
        <w:trPr>
          <w:trHeight w:val="1312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Бесхозяйные тепловые сети не выявлены</w:t>
            </w:r>
          </w:p>
        </w:tc>
      </w:tr>
    </w:tbl>
    <w:p w:rsidR="00C54FE4" w:rsidRDefault="002A5D48" w:rsidP="002A5D48">
      <w:pPr>
        <w:jc w:val="both"/>
        <w:rPr>
          <w:sz w:val="28"/>
          <w:szCs w:val="28"/>
        </w:rPr>
      </w:pPr>
      <w:r w:rsidRPr="00F14459">
        <w:rPr>
          <w:sz w:val="28"/>
          <w:szCs w:val="28"/>
        </w:rPr>
        <w:tab/>
      </w:r>
    </w:p>
    <w:p w:rsidR="00C54FE4" w:rsidRDefault="00C54FE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4. Зоны действия источников тепловой энергии</w:t>
      </w:r>
    </w:p>
    <w:p w:rsidR="00C54FE4" w:rsidRPr="0053083B" w:rsidRDefault="00C54FE4" w:rsidP="00C54FE4">
      <w:pPr>
        <w:spacing w:line="312" w:lineRule="auto"/>
        <w:jc w:val="both"/>
        <w:rPr>
          <w:b/>
          <w:bCs/>
          <w:sz w:val="26"/>
          <w:szCs w:val="26"/>
        </w:rPr>
      </w:pP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действует один источник централизованного теплоснабжения, отапливающий объекты жилого фонда и бюджетную организацию образования. Описание зон действия источников теплоснабжения с указанием адресной привязки и перечнем подключенных объектов представлено в таблице 6.</w:t>
      </w:r>
    </w:p>
    <w:p w:rsidR="00C54FE4" w:rsidRPr="0053083B" w:rsidRDefault="00C54FE4" w:rsidP="00C54FE4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6</w:t>
      </w:r>
    </w:p>
    <w:p w:rsidR="00C54FE4" w:rsidRPr="0053083B" w:rsidRDefault="00C54FE4" w:rsidP="00C54FE4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Зона действия источников теплоснабжения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4536"/>
      </w:tblGrid>
      <w:tr w:rsidR="00C54FE4" w:rsidRPr="0053083B" w:rsidTr="009E2645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4FE4" w:rsidRPr="0053083B" w:rsidRDefault="00C54FE4" w:rsidP="009E2645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Теплоснабжающая </w:t>
            </w:r>
          </w:p>
          <w:p w:rsidR="00C54FE4" w:rsidRPr="0053083B" w:rsidRDefault="00C54FE4" w:rsidP="009E2645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организация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4FE4" w:rsidRPr="0053083B" w:rsidRDefault="00C54FE4" w:rsidP="009E2645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источника теплоснабжения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4FE4" w:rsidRPr="0053083B" w:rsidRDefault="00C54FE4" w:rsidP="009E2645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Зоны действия источников теплоснабжения</w:t>
            </w:r>
          </w:p>
        </w:tc>
      </w:tr>
      <w:tr w:rsidR="00C54FE4" w:rsidRPr="0053083B" w:rsidTr="009E2645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4FE4" w:rsidRPr="0053083B" w:rsidRDefault="00C54FE4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4FE4" w:rsidRPr="0053083B" w:rsidRDefault="00C54FE4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Отопительная </w:t>
            </w:r>
          </w:p>
          <w:p w:rsidR="00C54FE4" w:rsidRPr="0053083B" w:rsidRDefault="00C54FE4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</w:p>
          <w:p w:rsidR="00C54FE4" w:rsidRPr="0053083B" w:rsidRDefault="00C54FE4" w:rsidP="00C54FE4">
            <w:pPr>
              <w:pStyle w:val="ab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4FE4" w:rsidRPr="0053083B" w:rsidRDefault="00CF280B" w:rsidP="009E2645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54FE4" w:rsidRPr="0053083B">
              <w:rPr>
                <w:sz w:val="26"/>
                <w:szCs w:val="26"/>
              </w:rPr>
              <w:t>. Население</w:t>
            </w:r>
          </w:p>
          <w:p w:rsidR="00C54FE4" w:rsidRPr="0053083B" w:rsidRDefault="00C54FE4" w:rsidP="009E2645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Многоквартирные ж</w:t>
            </w:r>
            <w:r w:rsidRPr="0053083B">
              <w:rPr>
                <w:sz w:val="26"/>
                <w:szCs w:val="26"/>
              </w:rPr>
              <w:t>илые дома по следующим адресам:</w:t>
            </w:r>
          </w:p>
          <w:p w:rsidR="00C54FE4" w:rsidRPr="0053083B" w:rsidRDefault="00C54FE4" w:rsidP="00C54FE4">
            <w:pPr>
              <w:pStyle w:val="ab"/>
              <w:numPr>
                <w:ilvl w:val="0"/>
                <w:numId w:val="14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 w:rsidR="00CF280B"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 w:rsidR="00CF280B">
              <w:rPr>
                <w:sz w:val="26"/>
                <w:szCs w:val="26"/>
              </w:rPr>
              <w:t>Световская</w:t>
            </w:r>
            <w:r w:rsidRPr="0053083B">
              <w:rPr>
                <w:sz w:val="26"/>
                <w:szCs w:val="26"/>
              </w:rPr>
              <w:t xml:space="preserve">, </w:t>
            </w:r>
            <w:r w:rsidR="00CF280B">
              <w:rPr>
                <w:sz w:val="26"/>
                <w:szCs w:val="26"/>
              </w:rPr>
              <w:t>ул. Станционная</w:t>
            </w:r>
            <w:r w:rsidRPr="0053083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CF280B">
              <w:rPr>
                <w:sz w:val="26"/>
                <w:szCs w:val="26"/>
              </w:rPr>
              <w:t>20</w:t>
            </w:r>
          </w:p>
          <w:p w:rsidR="00CF280B" w:rsidRDefault="00CF280B" w:rsidP="00CF280B">
            <w:pPr>
              <w:pStyle w:val="ab"/>
              <w:numPr>
                <w:ilvl w:val="0"/>
                <w:numId w:val="14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Световская</w:t>
            </w:r>
            <w:r w:rsidRPr="0053083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ул. Станционная</w:t>
            </w:r>
            <w:r w:rsidRPr="0053083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22</w:t>
            </w:r>
          </w:p>
          <w:p w:rsidR="00C54FE4" w:rsidRPr="00CF280B" w:rsidRDefault="00CF280B" w:rsidP="00CF280B">
            <w:pPr>
              <w:pStyle w:val="ab"/>
              <w:numPr>
                <w:ilvl w:val="0"/>
                <w:numId w:val="14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Световская</w:t>
            </w:r>
            <w:r w:rsidRPr="0053083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ул. Станционная</w:t>
            </w:r>
            <w:r w:rsidRPr="0053083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24</w:t>
            </w:r>
          </w:p>
        </w:tc>
      </w:tr>
    </w:tbl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анализа эффективности централизованного теплоснабжения в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используем термин «плотность тепловой нагрузки».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этого применим два симплекса: удельную материальную характеристику </w:t>
      </w:r>
      <w:r w:rsidRPr="0053083B">
        <w:rPr>
          <w:b/>
          <w:sz w:val="26"/>
          <w:szCs w:val="26"/>
        </w:rPr>
        <w:t xml:space="preserve">µ </w:t>
      </w:r>
      <w:r w:rsidRPr="0053083B">
        <w:rPr>
          <w:sz w:val="26"/>
          <w:szCs w:val="26"/>
        </w:rPr>
        <w:t xml:space="preserve">и удельную длину тепловой сети </w:t>
      </w:r>
      <w:r w:rsidRPr="0053083B">
        <w:rPr>
          <w:b/>
          <w:sz w:val="26"/>
          <w:szCs w:val="26"/>
        </w:rPr>
        <w:t>λ</w:t>
      </w:r>
      <w:r w:rsidRPr="0053083B">
        <w:rPr>
          <w:sz w:val="26"/>
          <w:szCs w:val="26"/>
        </w:rPr>
        <w:t xml:space="preserve"> в зоне действия теплоисточника.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sz w:val="26"/>
          <w:szCs w:val="26"/>
        </w:rPr>
        <w:t xml:space="preserve">Удельная материальная характеристика тепловой сети представляет собой </w:t>
      </w:r>
      <w:r w:rsidRPr="0053083B">
        <w:rPr>
          <w:color w:val="000000"/>
          <w:sz w:val="26"/>
          <w:szCs w:val="26"/>
        </w:rPr>
        <w:t>отношение материальной характеристики тепловой сети, образующей зону действия источника теплоты, к присоединенной к этой тепловой сети тепловой нагрузке.</w:t>
      </w:r>
    </w:p>
    <w:p w:rsidR="00C54FE4" w:rsidRPr="0053083B" w:rsidRDefault="00C54FE4" w:rsidP="00C54FE4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μ= 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М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 (м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/Гкал/ч);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</w:rPr>
        <w:t>М</w:t>
      </w:r>
      <w:r w:rsidRPr="0053083B">
        <w:rPr>
          <w:sz w:val="26"/>
          <w:szCs w:val="26"/>
        </w:rPr>
        <w:t>» - материальная характеристика тепловой сети (сумма произведений значений наружных диаметров трубопроводов отдельных участков (м) на длину этих участков (м)),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;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sz w:val="26"/>
          <w:szCs w:val="26"/>
        </w:rPr>
        <w:t>» - суммарная тепловая нагрузка в зоне действия источника теплоты (тепловой мощности), присоединенная к тепловым сетям этого источника.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Удельная длина это отношение протяженности трассы тепловой сети к присоединенной к этой тепловой сети тепловой нагрузке:</w:t>
      </w:r>
    </w:p>
    <w:p w:rsidR="00C54FE4" w:rsidRPr="0053083B" w:rsidRDefault="00C54FE4" w:rsidP="00C54FE4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λ=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(м/Гкал/ч);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«</w:t>
      </w:r>
      <w:r w:rsidRPr="0053083B">
        <w:rPr>
          <w:b/>
          <w:sz w:val="26"/>
          <w:szCs w:val="26"/>
          <w:lang w:val="en-US"/>
        </w:rPr>
        <w:t>L</w:t>
      </w:r>
      <w:r w:rsidRPr="0053083B">
        <w:rPr>
          <w:sz w:val="26"/>
          <w:szCs w:val="26"/>
        </w:rPr>
        <w:t>» - суммарная длина трубопроводов тепловой сети, образующей зону действия источника теплоты, (м).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Эти два параметра отражают основное правило построения системы централизованного теплоснабжения - удельная материальная характеристика всегда меньше там, где высока плотность тепловой нагрузки. При этом сама материальная характеристика </w:t>
      </w:r>
      <w:r w:rsidRPr="0053083B">
        <w:rPr>
          <w:b/>
          <w:color w:val="000000"/>
          <w:sz w:val="26"/>
          <w:szCs w:val="26"/>
        </w:rPr>
        <w:t xml:space="preserve">µ </w:t>
      </w:r>
      <w:r w:rsidRPr="0053083B">
        <w:rPr>
          <w:color w:val="000000"/>
          <w:sz w:val="26"/>
          <w:szCs w:val="26"/>
        </w:rPr>
        <w:t xml:space="preserve">- это аналог затрат, а присоединенная тепловая нагрузка 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color w:val="000000"/>
          <w:sz w:val="26"/>
          <w:szCs w:val="26"/>
        </w:rPr>
        <w:t xml:space="preserve"> - аналог эффектов. 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Таким образом, чем меньше удельная материальная характеристика </w:t>
      </w:r>
      <w:r w:rsidRPr="0053083B">
        <w:rPr>
          <w:b/>
          <w:color w:val="000000"/>
          <w:sz w:val="26"/>
          <w:szCs w:val="26"/>
        </w:rPr>
        <w:t>µ</w:t>
      </w:r>
      <w:r w:rsidRPr="0053083B">
        <w:rPr>
          <w:color w:val="000000"/>
          <w:sz w:val="26"/>
          <w:szCs w:val="26"/>
        </w:rPr>
        <w:t>, тем результативней процесс централизованного теплоснабжения.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Результаты расчетов оформим в таблицу 7: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7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Расчет удельных характеристик по котельн</w:t>
      </w:r>
      <w:r w:rsidR="00C57F77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09"/>
        <w:gridCol w:w="1767"/>
        <w:gridCol w:w="1418"/>
        <w:gridCol w:w="1417"/>
        <w:gridCol w:w="1701"/>
        <w:gridCol w:w="1267"/>
      </w:tblGrid>
      <w:tr w:rsidR="00C54FE4" w:rsidRPr="0053083B" w:rsidTr="009E2645">
        <w:trPr>
          <w:jc w:val="center"/>
        </w:trPr>
        <w:tc>
          <w:tcPr>
            <w:tcW w:w="2109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источника теплоты</w:t>
            </w:r>
          </w:p>
        </w:tc>
        <w:tc>
          <w:tcPr>
            <w:tcW w:w="1767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Материаль-ная характери-стика тепловой сети </w:t>
            </w:r>
            <w:r w:rsidRPr="0053083B">
              <w:rPr>
                <w:b/>
                <w:sz w:val="26"/>
                <w:szCs w:val="26"/>
              </w:rPr>
              <w:t xml:space="preserve">М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)</w:t>
            </w:r>
          </w:p>
        </w:tc>
        <w:tc>
          <w:tcPr>
            <w:tcW w:w="1418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тепловая нагрузка</w:t>
            </w:r>
          </w:p>
          <w:p w:rsidR="00C54FE4" w:rsidRPr="0053083B" w:rsidRDefault="00775B2F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сумм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sup>
              </m:sSubSup>
            </m:oMath>
            <w:r w:rsidR="00C54FE4" w:rsidRPr="0053083B">
              <w:rPr>
                <w:b/>
                <w:sz w:val="26"/>
                <w:szCs w:val="26"/>
              </w:rPr>
              <w:t xml:space="preserve"> </w:t>
            </w:r>
            <w:r w:rsidR="00C54FE4" w:rsidRPr="0053083B">
              <w:rPr>
                <w:sz w:val="26"/>
                <w:szCs w:val="26"/>
              </w:rPr>
              <w:t>(Гкал/ч)</w:t>
            </w:r>
          </w:p>
        </w:tc>
        <w:tc>
          <w:tcPr>
            <w:tcW w:w="1417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длина трубопро-водов тепловой сети</w:t>
            </w:r>
          </w:p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i/>
                <w:sz w:val="26"/>
                <w:szCs w:val="26"/>
                <w:lang w:val="en-US"/>
              </w:rPr>
              <w:t>L</w:t>
            </w:r>
            <w:r w:rsidRPr="0053083B">
              <w:rPr>
                <w:sz w:val="26"/>
                <w:szCs w:val="26"/>
              </w:rPr>
              <w:t xml:space="preserve"> (м)</w:t>
            </w:r>
          </w:p>
        </w:tc>
        <w:tc>
          <w:tcPr>
            <w:tcW w:w="1701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материальная характери-стика</w:t>
            </w:r>
          </w:p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µ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/Гкал/ч)</w:t>
            </w:r>
          </w:p>
        </w:tc>
        <w:tc>
          <w:tcPr>
            <w:tcW w:w="1267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длина тепловой сети</w:t>
            </w:r>
          </w:p>
          <w:p w:rsidR="00C54FE4" w:rsidRPr="0053083B" w:rsidRDefault="00C54FE4" w:rsidP="009E2645">
            <w:pPr>
              <w:pStyle w:val="a1"/>
              <w:spacing w:after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λ</w:t>
            </w:r>
          </w:p>
        </w:tc>
      </w:tr>
      <w:tr w:rsidR="00C54FE4" w:rsidRPr="0053083B" w:rsidTr="009510EF">
        <w:trPr>
          <w:trHeight w:val="630"/>
          <w:jc w:val="center"/>
        </w:trPr>
        <w:tc>
          <w:tcPr>
            <w:tcW w:w="2109" w:type="dxa"/>
          </w:tcPr>
          <w:p w:rsidR="00C54FE4" w:rsidRPr="0053083B" w:rsidRDefault="00C54FE4" w:rsidP="00C57F77">
            <w:pPr>
              <w:pStyle w:val="a1"/>
              <w:spacing w:after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C57F77"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 w:rsidR="00C57F77"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 w:rsidR="00C57F77">
              <w:rPr>
                <w:sz w:val="26"/>
                <w:szCs w:val="26"/>
              </w:rPr>
              <w:t>Световская</w:t>
            </w:r>
          </w:p>
        </w:tc>
        <w:tc>
          <w:tcPr>
            <w:tcW w:w="1767" w:type="dxa"/>
            <w:vAlign w:val="center"/>
          </w:tcPr>
          <w:p w:rsidR="00C54FE4" w:rsidRPr="0053083B" w:rsidRDefault="009510EF" w:rsidP="009E26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77,628</w:t>
            </w:r>
          </w:p>
        </w:tc>
        <w:tc>
          <w:tcPr>
            <w:tcW w:w="1418" w:type="dxa"/>
            <w:vAlign w:val="center"/>
          </w:tcPr>
          <w:p w:rsidR="00C54FE4" w:rsidRPr="0053083B" w:rsidRDefault="00C54FE4" w:rsidP="00200731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200731">
              <w:rPr>
                <w:sz w:val="26"/>
                <w:szCs w:val="26"/>
              </w:rPr>
              <w:t>22</w:t>
            </w:r>
          </w:p>
        </w:tc>
        <w:tc>
          <w:tcPr>
            <w:tcW w:w="1417" w:type="dxa"/>
            <w:vAlign w:val="center"/>
          </w:tcPr>
          <w:p w:rsidR="00C54FE4" w:rsidRPr="0053083B" w:rsidRDefault="00C54FE4" w:rsidP="00200731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200731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4FE4" w:rsidRPr="0053083B" w:rsidRDefault="009510EF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352,85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54FE4" w:rsidRPr="0053083B" w:rsidRDefault="009510EF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5472,73</w:t>
            </w:r>
          </w:p>
        </w:tc>
      </w:tr>
    </w:tbl>
    <w:p w:rsidR="00C54FE4" w:rsidRPr="0053083B" w:rsidRDefault="00C54FE4" w:rsidP="00C54FE4">
      <w:pPr>
        <w:pStyle w:val="a1"/>
        <w:spacing w:after="0" w:line="312" w:lineRule="auto"/>
        <w:ind w:left="20" w:right="20" w:firstLine="560"/>
        <w:jc w:val="both"/>
        <w:rPr>
          <w:color w:val="000000"/>
          <w:sz w:val="26"/>
          <w:szCs w:val="26"/>
        </w:rPr>
      </w:pPr>
    </w:p>
    <w:p w:rsidR="00C54FE4" w:rsidRPr="0053083B" w:rsidRDefault="00C54FE4" w:rsidP="00C54FE4">
      <w:pPr>
        <w:pStyle w:val="a1"/>
        <w:spacing w:after="0" w:line="312" w:lineRule="auto"/>
        <w:ind w:left="20" w:right="20" w:firstLine="68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Определение порога централизации сведено к следующему расчету.</w:t>
      </w:r>
    </w:p>
    <w:p w:rsidR="00C54FE4" w:rsidRPr="0053083B" w:rsidRDefault="00C54FE4" w:rsidP="00C54FE4">
      <w:pPr>
        <w:pStyle w:val="a1"/>
        <w:tabs>
          <w:tab w:val="left" w:pos="993"/>
        </w:tabs>
        <w:spacing w:after="0" w:line="312" w:lineRule="auto"/>
        <w:ind w:left="20" w:right="20" w:firstLine="68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 малых автономных системах теплоснабжения требуется большая установленная мощность котельного оборудования для покрытия пиковых нагрузок. В больших централизованных системах пиковые нагрузки по отношению к средней используемой мощности существенно ниже. Разница примерно равна средней используемой мощности. Если потери в распределительных сетях децентрализованной системы теплоснабжения составляют около 5%, то равнозначность вариантов появляется при условии, что в тепло</w:t>
      </w:r>
      <w:r w:rsidRPr="0053083B">
        <w:rPr>
          <w:color w:val="000000"/>
          <w:sz w:val="26"/>
          <w:szCs w:val="26"/>
        </w:rPr>
        <w:softHyphen/>
        <w:t>вых сетях централизованной системы теряется не более 10% произведенного на централизованном источнике тепла. Этой границей и определяется зона высокой эффективности центрального теплоснабжения: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2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2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В МО </w:t>
      </w:r>
      <w:r>
        <w:rPr>
          <w:color w:val="000000"/>
          <w:sz w:val="26"/>
          <w:szCs w:val="26"/>
        </w:rPr>
        <w:t>Подойниковский</w:t>
      </w:r>
      <w:r w:rsidRPr="0053083B">
        <w:rPr>
          <w:color w:val="000000"/>
          <w:sz w:val="26"/>
          <w:szCs w:val="26"/>
        </w:rPr>
        <w:t xml:space="preserve"> сельсовет плотность тепловой нагрузки по котельной № </w:t>
      </w:r>
      <w:r w:rsidR="004B2D06">
        <w:rPr>
          <w:color w:val="000000"/>
          <w:sz w:val="26"/>
          <w:szCs w:val="26"/>
        </w:rPr>
        <w:t>7</w:t>
      </w:r>
      <w:r w:rsidRPr="0053083B">
        <w:rPr>
          <w:color w:val="000000"/>
          <w:sz w:val="26"/>
          <w:szCs w:val="26"/>
        </w:rPr>
        <w:t xml:space="preserve"> с</w:t>
      </w:r>
      <w:r w:rsidR="004B2D06">
        <w:rPr>
          <w:color w:val="000000"/>
          <w:sz w:val="26"/>
          <w:szCs w:val="26"/>
        </w:rPr>
        <w:t>т</w:t>
      </w:r>
      <w:r w:rsidRPr="0053083B">
        <w:rPr>
          <w:color w:val="000000"/>
          <w:sz w:val="26"/>
          <w:szCs w:val="26"/>
        </w:rPr>
        <w:t xml:space="preserve">. </w:t>
      </w:r>
      <w:r w:rsidR="004B2D06">
        <w:rPr>
          <w:color w:val="000000"/>
          <w:sz w:val="26"/>
          <w:szCs w:val="26"/>
        </w:rPr>
        <w:t>Световская</w:t>
      </w:r>
      <w:r w:rsidRPr="0053083B">
        <w:rPr>
          <w:color w:val="000000"/>
          <w:sz w:val="26"/>
          <w:szCs w:val="26"/>
        </w:rPr>
        <w:t xml:space="preserve"> </w:t>
      </w:r>
      <w:r w:rsidR="004B2D06">
        <w:rPr>
          <w:color w:val="000000"/>
          <w:sz w:val="26"/>
          <w:szCs w:val="26"/>
        </w:rPr>
        <w:t xml:space="preserve">находится за границей зоны предельной эффективности </w:t>
      </w:r>
      <w:r w:rsidR="004B2D06">
        <w:rPr>
          <w:color w:val="000000"/>
          <w:sz w:val="26"/>
          <w:szCs w:val="26"/>
        </w:rPr>
        <w:lastRenderedPageBreak/>
        <w:t>централизованного теплоснабжения и составляет</w:t>
      </w:r>
      <w:r w:rsidRPr="0053083B">
        <w:rPr>
          <w:color w:val="000000"/>
          <w:sz w:val="26"/>
          <w:szCs w:val="26"/>
        </w:rPr>
        <w:t xml:space="preserve"> </w:t>
      </w:r>
      <w:r w:rsidR="004B2D06">
        <w:rPr>
          <w:color w:val="000000"/>
          <w:sz w:val="26"/>
          <w:szCs w:val="26"/>
        </w:rPr>
        <w:t>352,85</w:t>
      </w:r>
      <w:r w:rsidRPr="0053083B">
        <w:rPr>
          <w:color w:val="000000"/>
          <w:sz w:val="26"/>
          <w:szCs w:val="26"/>
        </w:rPr>
        <w:t xml:space="preserve">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/Гкал/ч, что говорит о</w:t>
      </w:r>
      <w:r w:rsidR="004B2D06">
        <w:rPr>
          <w:color w:val="000000"/>
          <w:sz w:val="26"/>
          <w:szCs w:val="26"/>
        </w:rPr>
        <w:t xml:space="preserve"> не</w:t>
      </w:r>
      <w:r w:rsidRPr="0053083B">
        <w:rPr>
          <w:color w:val="000000"/>
          <w:sz w:val="26"/>
          <w:szCs w:val="26"/>
        </w:rPr>
        <w:t xml:space="preserve"> эффективном централизованном теплоснабжении на территории поселения</w:t>
      </w:r>
      <w:r w:rsidR="004B2D06">
        <w:rPr>
          <w:color w:val="000000"/>
          <w:sz w:val="26"/>
          <w:szCs w:val="26"/>
        </w:rPr>
        <w:t xml:space="preserve"> и</w:t>
      </w:r>
      <w:r>
        <w:rPr>
          <w:color w:val="000000"/>
          <w:sz w:val="26"/>
          <w:szCs w:val="26"/>
        </w:rPr>
        <w:t xml:space="preserve"> требует</w:t>
      </w:r>
      <w:r w:rsidRPr="0053083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дополнительной</w:t>
      </w:r>
      <w:r w:rsidRPr="0053083B">
        <w:rPr>
          <w:color w:val="000000"/>
          <w:sz w:val="26"/>
          <w:szCs w:val="26"/>
        </w:rPr>
        <w:t xml:space="preserve"> оптимизации источников тепла.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(чем выше это отношение, тем большим может быть уровень централизации) и от стоимости топлива (чем дороже топливо, тем меньшим должен быть уровень потерь в тепловых сетях).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Низкое качество эксплуатации тепловых сетей приводит к увеличению уровня потерь, по сравнению с нормативными, еще на 5÷35%.</w:t>
      </w:r>
    </w:p>
    <w:p w:rsidR="00C54FE4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Основной причиной высоких потерь в тепловых сетях является </w:t>
      </w:r>
      <w:r w:rsidR="006569FF">
        <w:rPr>
          <w:sz w:val="26"/>
          <w:szCs w:val="26"/>
        </w:rPr>
        <w:t>низкая</w:t>
      </w:r>
      <w:r w:rsidRPr="0053083B">
        <w:rPr>
          <w:sz w:val="26"/>
          <w:szCs w:val="26"/>
        </w:rPr>
        <w:t xml:space="preserve"> плотность тепловой нагрузки (</w:t>
      </w:r>
      <w:r w:rsidR="006569FF">
        <w:rPr>
          <w:sz w:val="26"/>
          <w:szCs w:val="26"/>
        </w:rPr>
        <w:t>352,8</w:t>
      </w:r>
      <w:r w:rsidRPr="0053083B">
        <w:rPr>
          <w:sz w:val="26"/>
          <w:szCs w:val="26"/>
        </w:rPr>
        <w:t xml:space="preserve">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 xml:space="preserve">/Гкал/ч), а также плохое качество теплоизоляции. Значение плотности тепловой нагрузки находятся </w:t>
      </w:r>
      <w:r w:rsidR="006569FF">
        <w:rPr>
          <w:sz w:val="26"/>
          <w:szCs w:val="26"/>
        </w:rPr>
        <w:t>за</w:t>
      </w:r>
      <w:r>
        <w:rPr>
          <w:sz w:val="26"/>
          <w:szCs w:val="26"/>
        </w:rPr>
        <w:t xml:space="preserve"> границ</w:t>
      </w:r>
      <w:r w:rsidR="006569FF">
        <w:rPr>
          <w:sz w:val="26"/>
          <w:szCs w:val="26"/>
        </w:rPr>
        <w:t>ей</w:t>
      </w:r>
      <w:r w:rsidRPr="0053083B">
        <w:rPr>
          <w:sz w:val="26"/>
          <w:szCs w:val="26"/>
        </w:rPr>
        <w:t xml:space="preserve"> зоны предельной эффективности централизованного теплоснабжения (рис. 3).</w:t>
      </w:r>
    </w:p>
    <w:p w:rsidR="00C54FE4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</w:p>
    <w:p w:rsidR="00C54FE4" w:rsidRPr="0053083B" w:rsidRDefault="00C54FE4" w:rsidP="00C54FE4">
      <w:pPr>
        <w:spacing w:line="312" w:lineRule="auto"/>
        <w:jc w:val="both"/>
        <w:rPr>
          <w:sz w:val="26"/>
          <w:szCs w:val="26"/>
        </w:rPr>
      </w:pPr>
      <w:r>
        <w:object w:dxaOrig="16275" w:dyaOrig="10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324pt" o:ole="">
            <v:imagedata r:id="rId14" o:title=""/>
          </v:shape>
          <o:OLEObject Type="Embed" ProgID="Visio.Drawing.15" ShapeID="_x0000_i1025" DrawAspect="Content" ObjectID="_1681132162" r:id="rId15"/>
        </w:objec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</w:p>
    <w:p w:rsidR="00C54FE4" w:rsidRPr="0053083B" w:rsidRDefault="00C54FE4" w:rsidP="00C54FE4">
      <w:pPr>
        <w:framePr w:wrap="none" w:vAnchor="page" w:hAnchor="page" w:x="2715" w:y="4676"/>
        <w:spacing w:line="312" w:lineRule="auto"/>
        <w:rPr>
          <w:sz w:val="26"/>
          <w:szCs w:val="26"/>
        </w:rPr>
      </w:pPr>
    </w:p>
    <w:p w:rsidR="00C54FE4" w:rsidRPr="0053083B" w:rsidRDefault="00C54FE4" w:rsidP="00C54FE4">
      <w:pPr>
        <w:tabs>
          <w:tab w:val="left" w:pos="1418"/>
        </w:tabs>
        <w:spacing w:line="312" w:lineRule="auto"/>
        <w:ind w:left="1418" w:right="-2" w:hanging="851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Рис. 3.</w:t>
      </w:r>
      <w:r w:rsidRPr="0053083B">
        <w:rPr>
          <w:sz w:val="26"/>
          <w:szCs w:val="26"/>
        </w:rPr>
        <w:tab/>
        <w:t>Зависимость потерь тепловой энергии в тепловых сетях от удельной материальной характеристики тепловых сетей</w:t>
      </w:r>
    </w:p>
    <w:p w:rsidR="00C54FE4" w:rsidRPr="0053083B" w:rsidRDefault="00C54FE4" w:rsidP="00C54FE4">
      <w:pPr>
        <w:spacing w:line="312" w:lineRule="auto"/>
        <w:ind w:firstLine="567"/>
        <w:jc w:val="both"/>
        <w:rPr>
          <w:sz w:val="26"/>
          <w:szCs w:val="26"/>
        </w:rPr>
      </w:pPr>
    </w:p>
    <w:p w:rsidR="00C54FE4" w:rsidRPr="0053083B" w:rsidRDefault="00C54FE4" w:rsidP="00C54FE4">
      <w:pPr>
        <w:pStyle w:val="a1"/>
        <w:spacing w:after="0" w:line="312" w:lineRule="auto"/>
        <w:ind w:right="-2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lastRenderedPageBreak/>
        <w:t>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№ 190-ФЗ «О теплоснабжении»: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надежности теплоснабжения в соответствии с требованиями технических регламентов;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приоритетного использования комбинированной выработки электрической и тепловой энергии для организации теплоснабжения;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развитие систем централизованного теплоснабжения;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соблюдение баланса экономических интересов теплоснабжающих организаций и интересов потребителей;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экологической безопасности теплоснабжения.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Федеральным  законом от 23 ноября 2011 года № 417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 в соответствии со статьей 20 пункта 10 вводятся следующие дополнения к статье 29 Федерального закона от 27 июля 2010 года № 190-ФЗ «О теплоснабжении»: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8: с 1 января 2013 года подключение объектов капитального строительства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Теплопотребляющие установки и тепловые сети потребителей тепловой энергии, в том числе застройщиков, находящиеся в границах определенного схемой теплоснабжения радиуса эффективного теплоснабжения источника, подключаются к этому источнику.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Подключение теплопотребляющих установок и тепловых сетей потребителей тепловой энергии, в том числе застройщиков, находящихся в границах определенного схемой теплоснабжения радиуса эффективного теплоснабжения источника, к системе </w:t>
      </w:r>
      <w:r w:rsidRPr="0053083B">
        <w:rPr>
          <w:color w:val="000000"/>
          <w:sz w:val="26"/>
          <w:szCs w:val="26"/>
        </w:rPr>
        <w:lastRenderedPageBreak/>
        <w:t>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 с учетом особенностей, пре</w:t>
      </w:r>
      <w:r w:rsidRPr="0053083B">
        <w:rPr>
          <w:color w:val="000000"/>
          <w:sz w:val="26"/>
          <w:szCs w:val="26"/>
        </w:rPr>
        <w:softHyphen/>
        <w:t xml:space="preserve">дусмотренных Федеральным законом </w:t>
      </w:r>
      <w:r w:rsidRPr="0053083B">
        <w:t xml:space="preserve">РФ </w:t>
      </w:r>
      <w:r w:rsidRPr="0053083B">
        <w:rPr>
          <w:color w:val="000000"/>
          <w:sz w:val="26"/>
          <w:szCs w:val="26"/>
        </w:rPr>
        <w:t>от 27 июля 2010 №190-ФЗ «О теплоснабжении» и правилами подключения к системам теплоснабжения, утвержденными Правительством Российской Федерации.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теплосетевой организации.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потребителей к системам централизованного теплоснабжения допускается только по закрытым схемам.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выполнении расчетов по определению перспективных балансов тепловой мощности источников тепловой энергии, теплоносителя и присоединенной тепловой на</w:t>
      </w:r>
      <w:r w:rsidRPr="0053083B">
        <w:t>г</w:t>
      </w:r>
      <w:r w:rsidRPr="0053083B">
        <w:rPr>
          <w:color w:val="000000"/>
          <w:sz w:val="26"/>
          <w:szCs w:val="26"/>
        </w:rPr>
        <w:t>рузки, за основу принимались расчетные перспективные тепловые на</w:t>
      </w:r>
      <w:r w:rsidRPr="0053083B">
        <w:t>г</w:t>
      </w:r>
      <w:r w:rsidRPr="0053083B">
        <w:rPr>
          <w:color w:val="000000"/>
          <w:sz w:val="26"/>
          <w:szCs w:val="26"/>
        </w:rPr>
        <w:t xml:space="preserve">рузки в каждом конкретном районе, состоящем из отдельных систем теплоснабжения, образуемых теплоисточниками.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теплоснабжения, и сельского поселения в целом. 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теплоснабжения. По каждому источнику теплоснабжения принимается индивидуальное решение по перспективе его использования в системе теплоснабжения. 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Перечень мероприятий, применяемый к источникам теплоснабжения следующий: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3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закрытие, в связи с моральным и физическим устареванием источника теплоснабжения и передачей присоединенной тепловой нагрузки другим источникам;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3"/>
        </w:numPr>
        <w:tabs>
          <w:tab w:val="left" w:pos="993"/>
          <w:tab w:val="left" w:pos="103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реконструкция источника теплоснабжения с увеличением установленной тепловой мощности;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3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техническое перевооружение источника теплоснабжения, с установкой современного основного оборудования на существующую тепловую нагрузку;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3"/>
        </w:numPr>
        <w:tabs>
          <w:tab w:val="left" w:pos="993"/>
          <w:tab w:val="left" w:pos="1066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объединение тепловой нагрузки нескольких источников теплоснабжения с установкой нового источника теплоснабжения;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3"/>
        </w:numPr>
        <w:tabs>
          <w:tab w:val="left" w:pos="870"/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строительство новых источников теплоснабжения, для обеспечения </w:t>
      </w:r>
      <w:r w:rsidRPr="0053083B">
        <w:rPr>
          <w:color w:val="000000"/>
          <w:sz w:val="26"/>
          <w:szCs w:val="26"/>
        </w:rPr>
        <w:lastRenderedPageBreak/>
        <w:t>перспективных тепловых нагрузок.</w:t>
      </w:r>
    </w:p>
    <w:p w:rsidR="00C54FE4" w:rsidRPr="0053083B" w:rsidRDefault="00C54FE4" w:rsidP="00C54FE4">
      <w:pPr>
        <w:spacing w:line="312" w:lineRule="auto"/>
        <w:ind w:firstLine="708"/>
        <w:jc w:val="both"/>
        <w:rPr>
          <w:b/>
          <w:bCs/>
          <w:sz w:val="26"/>
          <w:szCs w:val="26"/>
        </w:rPr>
      </w:pPr>
      <w:r w:rsidRPr="0053083B">
        <w:rPr>
          <w:color w:val="000000"/>
          <w:sz w:val="26"/>
          <w:szCs w:val="26"/>
        </w:rPr>
        <w:t>Одним из методов определения сбалансированности тепловой мощности источников тепловой энергии, теплоносителя и присоединенной тепловой нагрузки в каждой из систем теплоснабжения является определение эффективного радиуса теплоснабжения.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В соответствии со статьей 2 Федерального закона от 27 июля 2010 года № 190-ФЗ «О теплоснабжении» радиус эффективного теплоснабжения </w:t>
      </w:r>
      <w:r w:rsidRPr="0053083B">
        <w:rPr>
          <w:rStyle w:val="14"/>
          <w:color w:val="000000"/>
          <w:sz w:val="26"/>
          <w:szCs w:val="26"/>
        </w:rPr>
        <w:t xml:space="preserve">– </w:t>
      </w:r>
      <w:r w:rsidRPr="0053083B">
        <w:rPr>
          <w:color w:val="000000"/>
          <w:sz w:val="26"/>
          <w:szCs w:val="26"/>
        </w:rPr>
        <w:t>максимальное расстояние от теплопотребляющей установки до ближайшего источника тепловой энергии в системе теплоснабжения, при превышении которого,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C54FE4" w:rsidRDefault="00C54FE4" w:rsidP="004F03B9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Решение задачи о том, нужно или не нужно трансформировать зону действия источника тепловой энергии, является базовой задачей построения эффективных схем теплоснабжения. Критерием выбора решения о трансформации зоны является не просто увеличение совокупных затрат, а анализ возникающих в связи с этим действием эффектов и необходимых для осуществления этого действия затрат.</w:t>
      </w:r>
    </w:p>
    <w:p w:rsidR="006C43B8" w:rsidRPr="0053083B" w:rsidRDefault="006C43B8" w:rsidP="006C43B8">
      <w:pPr>
        <w:spacing w:line="312" w:lineRule="auto"/>
        <w:jc w:val="both"/>
        <w:rPr>
          <w:b/>
          <w:bCs/>
          <w:sz w:val="26"/>
          <w:szCs w:val="26"/>
        </w:rPr>
      </w:pPr>
    </w:p>
    <w:p w:rsidR="006C43B8" w:rsidRPr="0053083B" w:rsidRDefault="006C43B8" w:rsidP="006C43B8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5.</w:t>
      </w:r>
      <w:r w:rsidRPr="0053083B">
        <w:rPr>
          <w:b/>
          <w:bCs/>
          <w:sz w:val="26"/>
          <w:szCs w:val="26"/>
        </w:rPr>
        <w:tab/>
        <w:t>Тепловые нагрузки потребителей тепловой энергии,  групп потребителей тепловой энергии в зонах действия источников тепловой энергии</w:t>
      </w:r>
    </w:p>
    <w:p w:rsidR="006C43B8" w:rsidRPr="0053083B" w:rsidRDefault="006C43B8" w:rsidP="006C43B8">
      <w:pPr>
        <w:spacing w:line="312" w:lineRule="auto"/>
        <w:jc w:val="both"/>
        <w:rPr>
          <w:sz w:val="26"/>
          <w:szCs w:val="26"/>
        </w:rPr>
      </w:pPr>
    </w:p>
    <w:p w:rsidR="006C43B8" w:rsidRPr="0053083B" w:rsidRDefault="006C43B8" w:rsidP="006C43B8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Потребление тепловой энергии при расчетных температурах наружного воздуха может быть основано на анализе тепловых нагрузок потребителей, согласованных в договорах теплоснабжения, а так же на анализе показаний приборов учета тепловой энергии, установленных у потребителей. </w:t>
      </w:r>
      <w:r w:rsidRPr="008F25D1">
        <w:rPr>
          <w:color w:val="000000"/>
          <w:sz w:val="26"/>
          <w:szCs w:val="26"/>
        </w:rPr>
        <w:t>Для производственных котельных таковой анализ представляется несущественным, и может быть рассчитан, исходя из существующих мощностей котельных.</w:t>
      </w:r>
    </w:p>
    <w:p w:rsidR="002A5D48" w:rsidRDefault="006C43B8" w:rsidP="00545082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Тепловые нагрузки по источникам тепловой энергии сведены в таблицу 8.</w:t>
      </w:r>
    </w:p>
    <w:p w:rsidR="006C43B8" w:rsidRDefault="006C43B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C43B8" w:rsidRPr="0053083B" w:rsidRDefault="006C43B8" w:rsidP="006C43B8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8</w:t>
      </w:r>
    </w:p>
    <w:p w:rsidR="006C43B8" w:rsidRPr="0053083B" w:rsidRDefault="006C43B8" w:rsidP="006C43B8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</w:p>
    <w:p w:rsidR="006C43B8" w:rsidRPr="0053083B" w:rsidRDefault="006C43B8" w:rsidP="006C43B8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 котельным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422"/>
        <w:gridCol w:w="1275"/>
        <w:gridCol w:w="1560"/>
        <w:gridCol w:w="1559"/>
        <w:gridCol w:w="929"/>
        <w:gridCol w:w="1622"/>
      </w:tblGrid>
      <w:tr w:rsidR="006C43B8" w:rsidRPr="0053083B" w:rsidTr="009E2645">
        <w:tc>
          <w:tcPr>
            <w:tcW w:w="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69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Подключенная нагрузка с учетом потерь в тепловых сетях, Гкал/ч</w:t>
            </w:r>
          </w:p>
        </w:tc>
      </w:tr>
      <w:tr w:rsidR="006C43B8" w:rsidRPr="0053083B" w:rsidTr="009E2645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567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том числе</w:t>
            </w:r>
          </w:p>
        </w:tc>
      </w:tr>
      <w:tr w:rsidR="006C43B8" w:rsidRPr="0053083B" w:rsidTr="009E2645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отопление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вентиляция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ГВС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технология</w:t>
            </w:r>
          </w:p>
        </w:tc>
      </w:tr>
      <w:tr w:rsidR="006C43B8" w:rsidRPr="0053083B" w:rsidTr="009E2645"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</w:p>
          <w:p w:rsidR="006C43B8" w:rsidRPr="0053083B" w:rsidRDefault="006C43B8" w:rsidP="006C43B8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43B8" w:rsidRPr="0053083B" w:rsidRDefault="006C43B8" w:rsidP="006C43B8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43B8" w:rsidRPr="0053083B" w:rsidRDefault="006C43B8" w:rsidP="006C43B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  <w:tr w:rsidR="006C43B8" w:rsidRPr="0053083B" w:rsidTr="009E2645"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3B8" w:rsidRPr="0053083B" w:rsidRDefault="006C43B8" w:rsidP="006C43B8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0,</w:t>
            </w:r>
            <w:r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3B8" w:rsidRPr="0053083B" w:rsidRDefault="006C43B8" w:rsidP="006C43B8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</w:tbl>
    <w:p w:rsidR="006C43B8" w:rsidRPr="0053083B" w:rsidRDefault="006C43B8" w:rsidP="006C43B8">
      <w:pPr>
        <w:spacing w:line="312" w:lineRule="auto"/>
        <w:rPr>
          <w:b/>
          <w:bCs/>
          <w:sz w:val="26"/>
          <w:szCs w:val="26"/>
        </w:rPr>
      </w:pPr>
    </w:p>
    <w:p w:rsidR="002A5D48" w:rsidRPr="00E130E1" w:rsidRDefault="002A5D48" w:rsidP="002A5D48">
      <w:pPr>
        <w:jc w:val="both"/>
        <w:rPr>
          <w:b/>
          <w:sz w:val="28"/>
          <w:szCs w:val="28"/>
        </w:rPr>
      </w:pPr>
    </w:p>
    <w:p w:rsidR="006C43B8" w:rsidRPr="0053083B" w:rsidRDefault="006C43B8" w:rsidP="006C43B8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6.</w:t>
      </w:r>
      <w:r w:rsidRPr="0053083B">
        <w:rPr>
          <w:b/>
          <w:bCs/>
          <w:sz w:val="26"/>
          <w:szCs w:val="26"/>
        </w:rPr>
        <w:tab/>
        <w:t>Балансы тепловой мощности и тепловой нагрузки в зонах действия источников тепловой энергии</w:t>
      </w:r>
    </w:p>
    <w:p w:rsidR="006C43B8" w:rsidRPr="0053083B" w:rsidRDefault="006C43B8" w:rsidP="006C43B8">
      <w:pPr>
        <w:spacing w:line="312" w:lineRule="auto"/>
        <w:ind w:firstLine="708"/>
        <w:jc w:val="both"/>
        <w:rPr>
          <w:sz w:val="26"/>
          <w:szCs w:val="26"/>
        </w:rPr>
      </w:pPr>
    </w:p>
    <w:p w:rsidR="006C43B8" w:rsidRPr="0053083B" w:rsidRDefault="006C43B8" w:rsidP="006C43B8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Балансы установленной,  располагаемой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таблицах 9, 10.</w:t>
      </w:r>
    </w:p>
    <w:p w:rsidR="006C43B8" w:rsidRDefault="006C43B8" w:rsidP="002A5D48">
      <w:pPr>
        <w:jc w:val="both"/>
        <w:rPr>
          <w:sz w:val="28"/>
          <w:szCs w:val="28"/>
        </w:rPr>
      </w:pPr>
    </w:p>
    <w:p w:rsidR="003D749C" w:rsidRDefault="003D749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D749C" w:rsidRDefault="003D749C" w:rsidP="003D749C">
      <w:pPr>
        <w:spacing w:line="312" w:lineRule="auto"/>
        <w:jc w:val="right"/>
        <w:rPr>
          <w:sz w:val="26"/>
          <w:szCs w:val="26"/>
        </w:rPr>
        <w:sectPr w:rsidR="003D749C" w:rsidSect="00C54FE4">
          <w:pgSz w:w="11906" w:h="16838" w:code="9"/>
          <w:pgMar w:top="851" w:right="566" w:bottom="1134" w:left="1418" w:header="0" w:footer="510" w:gutter="0"/>
          <w:cols w:space="720"/>
          <w:titlePg/>
          <w:docGrid w:linePitch="360"/>
        </w:sectPr>
      </w:pPr>
    </w:p>
    <w:p w:rsidR="003D749C" w:rsidRPr="0053083B" w:rsidRDefault="003D749C" w:rsidP="003D749C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9</w:t>
      </w:r>
    </w:p>
    <w:p w:rsidR="003D749C" w:rsidRPr="0053083B" w:rsidRDefault="003D749C" w:rsidP="003D749C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Баланс тепловой мощности котельных МО </w:t>
      </w:r>
      <w:r w:rsidR="00BD56FD"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8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"/>
        <w:gridCol w:w="2242"/>
        <w:gridCol w:w="1417"/>
        <w:gridCol w:w="1418"/>
        <w:gridCol w:w="1275"/>
        <w:gridCol w:w="1276"/>
        <w:gridCol w:w="1276"/>
        <w:gridCol w:w="1417"/>
        <w:gridCol w:w="1418"/>
        <w:gridCol w:w="1134"/>
        <w:gridCol w:w="1417"/>
      </w:tblGrid>
      <w:tr w:rsidR="003D749C" w:rsidRPr="0053083B" w:rsidTr="003D749C">
        <w:trPr>
          <w:trHeight w:val="1830"/>
          <w:jc w:val="right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Установ-ленная мощность,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Распола-гаемая  мощность, Гкал/ч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Собствен-ные нужды, 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мощность нетто,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Подклю-ченная нагрузка,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Резерв (дефицит) мощности,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Загрузка котельной, % от распола-гаемой мощности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тепла,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тепла, % от отпуска т/э в сеть</w:t>
            </w:r>
          </w:p>
        </w:tc>
      </w:tr>
      <w:tr w:rsidR="003D749C" w:rsidRPr="0053083B" w:rsidTr="003D749C">
        <w:trPr>
          <w:trHeight w:val="190"/>
          <w:jc w:val="right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36022A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36022A"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 w:rsidR="0036022A"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 w:rsidR="0036022A">
              <w:rPr>
                <w:sz w:val="26"/>
                <w:szCs w:val="26"/>
              </w:rPr>
              <w:t>Световская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0F4456" w:rsidRDefault="00934494" w:rsidP="00BD56FD">
            <w:pPr>
              <w:pStyle w:val="ab"/>
              <w:jc w:val="center"/>
              <w:rPr>
                <w:sz w:val="26"/>
                <w:szCs w:val="26"/>
              </w:rPr>
            </w:pPr>
            <w:r w:rsidRPr="000F4456">
              <w:rPr>
                <w:sz w:val="26"/>
                <w:szCs w:val="26"/>
              </w:rPr>
              <w:t>0,6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0F4456" w:rsidRDefault="00934494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0F4456">
              <w:rPr>
                <w:sz w:val="26"/>
                <w:szCs w:val="26"/>
              </w:rPr>
              <w:t>0,36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0F4456" w:rsidRDefault="003D749C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0F4456">
              <w:rPr>
                <w:sz w:val="26"/>
                <w:szCs w:val="26"/>
              </w:rPr>
              <w:t>0,01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0F4456" w:rsidRDefault="003D749C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0F4456">
              <w:rPr>
                <w:sz w:val="26"/>
                <w:szCs w:val="26"/>
              </w:rPr>
              <w:t>0,</w:t>
            </w:r>
            <w:r w:rsidR="00934494" w:rsidRPr="000F4456">
              <w:rPr>
                <w:sz w:val="26"/>
                <w:szCs w:val="26"/>
              </w:rPr>
              <w:t>35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0F4456" w:rsidRDefault="003D749C" w:rsidP="00BD56FD">
            <w:pPr>
              <w:pStyle w:val="ab"/>
              <w:jc w:val="center"/>
              <w:rPr>
                <w:sz w:val="26"/>
                <w:szCs w:val="26"/>
              </w:rPr>
            </w:pPr>
            <w:r w:rsidRPr="000F4456">
              <w:rPr>
                <w:sz w:val="26"/>
                <w:szCs w:val="26"/>
              </w:rPr>
              <w:t>0,</w:t>
            </w:r>
            <w:r w:rsidR="00BD56FD" w:rsidRPr="000F4456">
              <w:rPr>
                <w:sz w:val="26"/>
                <w:szCs w:val="26"/>
              </w:rPr>
              <w:t>22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0F4456" w:rsidRDefault="003D749C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0F4456">
              <w:rPr>
                <w:sz w:val="26"/>
                <w:szCs w:val="26"/>
              </w:rPr>
              <w:t>0,</w:t>
            </w:r>
            <w:r w:rsidR="00934494" w:rsidRPr="000F4456">
              <w:rPr>
                <w:sz w:val="26"/>
                <w:szCs w:val="26"/>
              </w:rPr>
              <w:t>23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0F4456" w:rsidRDefault="00934494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0F4456">
              <w:rPr>
                <w:sz w:val="26"/>
                <w:szCs w:val="26"/>
              </w:rPr>
              <w:t>61,1</w:t>
            </w:r>
            <w:r w:rsidR="003D749C" w:rsidRPr="000F4456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0F4456" w:rsidRDefault="003D749C" w:rsidP="000A273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0F4456">
              <w:rPr>
                <w:sz w:val="26"/>
                <w:szCs w:val="26"/>
              </w:rPr>
              <w:t>0,0</w:t>
            </w:r>
            <w:r w:rsidR="000A2734" w:rsidRPr="000F4456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D749C" w:rsidRPr="000F4456" w:rsidRDefault="003D749C" w:rsidP="000A273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0F4456">
              <w:rPr>
                <w:sz w:val="26"/>
                <w:szCs w:val="26"/>
              </w:rPr>
              <w:t>13,</w:t>
            </w:r>
            <w:r w:rsidR="000A2734" w:rsidRPr="000F4456">
              <w:rPr>
                <w:sz w:val="26"/>
                <w:szCs w:val="26"/>
              </w:rPr>
              <w:t>3</w:t>
            </w:r>
            <w:r w:rsidRPr="000F4456">
              <w:rPr>
                <w:sz w:val="26"/>
                <w:szCs w:val="26"/>
              </w:rPr>
              <w:t xml:space="preserve"> %</w:t>
            </w:r>
          </w:p>
        </w:tc>
      </w:tr>
      <w:tr w:rsidR="003D749C" w:rsidRPr="0053083B" w:rsidTr="009E2645">
        <w:trPr>
          <w:trHeight w:val="190"/>
          <w:jc w:val="right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pStyle w:val="ab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pStyle w:val="ab"/>
              <w:snapToGrid w:val="0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0F4456" w:rsidRDefault="00934494" w:rsidP="00BD56FD">
            <w:pPr>
              <w:jc w:val="center"/>
              <w:rPr>
                <w:b/>
              </w:rPr>
            </w:pPr>
            <w:r w:rsidRPr="000F4456">
              <w:rPr>
                <w:b/>
              </w:rPr>
              <w:t>0,6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0F4456" w:rsidRDefault="00934494" w:rsidP="009E2645">
            <w:pPr>
              <w:jc w:val="center"/>
              <w:rPr>
                <w:b/>
              </w:rPr>
            </w:pPr>
            <w:r w:rsidRPr="000F4456">
              <w:rPr>
                <w:b/>
              </w:rPr>
              <w:t>0,36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0F4456" w:rsidRDefault="003D749C" w:rsidP="009E2645">
            <w:pPr>
              <w:jc w:val="center"/>
              <w:rPr>
                <w:b/>
              </w:rPr>
            </w:pPr>
            <w:r w:rsidRPr="000F4456">
              <w:rPr>
                <w:b/>
              </w:rPr>
              <w:t>0,01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0F4456" w:rsidRDefault="003D749C" w:rsidP="00934494">
            <w:pPr>
              <w:jc w:val="center"/>
              <w:rPr>
                <w:b/>
              </w:rPr>
            </w:pPr>
            <w:r w:rsidRPr="000F4456">
              <w:rPr>
                <w:b/>
              </w:rPr>
              <w:t>0,</w:t>
            </w:r>
            <w:r w:rsidR="00934494" w:rsidRPr="000F4456">
              <w:rPr>
                <w:b/>
              </w:rPr>
              <w:t>35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0F4456" w:rsidRDefault="003D749C" w:rsidP="00BD56FD">
            <w:pPr>
              <w:jc w:val="center"/>
              <w:rPr>
                <w:b/>
              </w:rPr>
            </w:pPr>
            <w:r w:rsidRPr="000F4456">
              <w:rPr>
                <w:b/>
              </w:rPr>
              <w:t>0,</w:t>
            </w:r>
            <w:r w:rsidR="00BD56FD" w:rsidRPr="000F4456">
              <w:rPr>
                <w:b/>
              </w:rPr>
              <w:t>22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0F4456" w:rsidRDefault="003D749C" w:rsidP="00934494">
            <w:pPr>
              <w:jc w:val="center"/>
              <w:rPr>
                <w:b/>
              </w:rPr>
            </w:pPr>
            <w:r w:rsidRPr="000F4456">
              <w:rPr>
                <w:b/>
              </w:rPr>
              <w:t>0,</w:t>
            </w:r>
            <w:r w:rsidR="00934494" w:rsidRPr="000F4456">
              <w:rPr>
                <w:b/>
              </w:rPr>
              <w:t>23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0F4456" w:rsidRDefault="00934494" w:rsidP="009E2645">
            <w:pPr>
              <w:jc w:val="center"/>
              <w:rPr>
                <w:b/>
              </w:rPr>
            </w:pPr>
            <w:r w:rsidRPr="000F4456">
              <w:rPr>
                <w:b/>
              </w:rPr>
              <w:t>61,1</w:t>
            </w:r>
            <w:r w:rsidR="003D749C" w:rsidRPr="000F4456">
              <w:rPr>
                <w:b/>
              </w:rPr>
              <w:t xml:space="preserve"> 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0F4456" w:rsidRDefault="003D749C" w:rsidP="000A2734">
            <w:pPr>
              <w:jc w:val="center"/>
              <w:rPr>
                <w:b/>
              </w:rPr>
            </w:pPr>
            <w:r w:rsidRPr="000F4456">
              <w:rPr>
                <w:b/>
              </w:rPr>
              <w:t>0,0</w:t>
            </w:r>
            <w:r w:rsidR="000A2734" w:rsidRPr="000F4456">
              <w:rPr>
                <w:b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D749C" w:rsidRPr="000F4456" w:rsidRDefault="003D749C" w:rsidP="000A2734">
            <w:pPr>
              <w:jc w:val="center"/>
              <w:rPr>
                <w:b/>
              </w:rPr>
            </w:pPr>
            <w:r w:rsidRPr="000F4456">
              <w:rPr>
                <w:b/>
              </w:rPr>
              <w:t>13,</w:t>
            </w:r>
            <w:r w:rsidR="000A2734" w:rsidRPr="000F4456">
              <w:rPr>
                <w:b/>
              </w:rPr>
              <w:t>3</w:t>
            </w:r>
            <w:r w:rsidRPr="000F4456">
              <w:rPr>
                <w:b/>
              </w:rPr>
              <w:t xml:space="preserve"> %</w:t>
            </w:r>
          </w:p>
        </w:tc>
      </w:tr>
    </w:tbl>
    <w:p w:rsidR="003D749C" w:rsidRPr="0053083B" w:rsidRDefault="003D749C" w:rsidP="003D749C">
      <w:pPr>
        <w:spacing w:line="312" w:lineRule="auto"/>
        <w:jc w:val="both"/>
        <w:rPr>
          <w:sz w:val="26"/>
          <w:szCs w:val="26"/>
        </w:rPr>
      </w:pPr>
    </w:p>
    <w:p w:rsidR="003D749C" w:rsidRPr="0053083B" w:rsidRDefault="003D749C" w:rsidP="003D749C">
      <w:pPr>
        <w:ind w:right="-31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10</w:t>
      </w:r>
    </w:p>
    <w:p w:rsidR="003D749C" w:rsidRPr="0053083B" w:rsidRDefault="003D749C" w:rsidP="003D749C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Структура полезного отпуска тепловой энергии от котельной МО </w:t>
      </w:r>
      <w:r w:rsidR="000A2734"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43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"/>
        <w:gridCol w:w="2241"/>
        <w:gridCol w:w="2602"/>
        <w:gridCol w:w="2404"/>
        <w:gridCol w:w="2147"/>
        <w:gridCol w:w="2230"/>
        <w:gridCol w:w="2523"/>
      </w:tblGrid>
      <w:tr w:rsidR="003D749C" w:rsidRPr="0053083B" w:rsidTr="003D749C">
        <w:trPr>
          <w:jc w:val="right"/>
        </w:trPr>
        <w:tc>
          <w:tcPr>
            <w:tcW w:w="6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26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тепловой энергии, Гкал/год</w:t>
            </w:r>
          </w:p>
        </w:tc>
        <w:tc>
          <w:tcPr>
            <w:tcW w:w="24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Собственные нужды котельной, Гкал/год</w:t>
            </w:r>
          </w:p>
        </w:tc>
        <w:tc>
          <w:tcPr>
            <w:tcW w:w="21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тепловой энергии, Гкал/год</w:t>
            </w:r>
          </w:p>
        </w:tc>
        <w:tc>
          <w:tcPr>
            <w:tcW w:w="47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Полезный отпуск тепловой энергии, Гкал/год</w:t>
            </w:r>
          </w:p>
        </w:tc>
      </w:tr>
      <w:tr w:rsidR="003D749C" w:rsidRPr="0053083B" w:rsidTr="003D749C">
        <w:trPr>
          <w:jc w:val="right"/>
        </w:trPr>
        <w:tc>
          <w:tcPr>
            <w:tcW w:w="6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т.ч. на нужды предприятия, Гкал/год</w:t>
            </w:r>
          </w:p>
        </w:tc>
      </w:tr>
      <w:tr w:rsidR="003D749C" w:rsidRPr="0053083B" w:rsidTr="003D749C">
        <w:trPr>
          <w:jc w:val="right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6022A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124D11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785,656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D90480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63,707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D90480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109,749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124D11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612,20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3D749C" w:rsidRPr="0053083B" w:rsidTr="003D749C">
        <w:trPr>
          <w:jc w:val="right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both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124D11" w:rsidP="009E2645">
            <w:pPr>
              <w:jc w:val="center"/>
              <w:rPr>
                <w:b/>
              </w:rPr>
            </w:pPr>
            <w:r>
              <w:rPr>
                <w:b/>
              </w:rPr>
              <w:t>785,656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D90480" w:rsidP="009E2645">
            <w:pPr>
              <w:jc w:val="center"/>
              <w:rPr>
                <w:b/>
              </w:rPr>
            </w:pPr>
            <w:r>
              <w:rPr>
                <w:b/>
              </w:rPr>
              <w:t>63,707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D90480" w:rsidP="009E2645">
            <w:pPr>
              <w:jc w:val="center"/>
              <w:rPr>
                <w:b/>
              </w:rPr>
            </w:pPr>
            <w:r>
              <w:rPr>
                <w:b/>
              </w:rPr>
              <w:t>109,749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124D11" w:rsidP="009E2645">
            <w:pPr>
              <w:jc w:val="center"/>
              <w:rPr>
                <w:b/>
              </w:rPr>
            </w:pPr>
            <w:r>
              <w:rPr>
                <w:b/>
              </w:rPr>
              <w:t>612,20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jc w:val="center"/>
              <w:rPr>
                <w:b/>
              </w:rPr>
            </w:pPr>
            <w:r w:rsidRPr="0053083B">
              <w:rPr>
                <w:b/>
              </w:rPr>
              <w:t>0,0</w:t>
            </w:r>
          </w:p>
        </w:tc>
      </w:tr>
    </w:tbl>
    <w:p w:rsidR="003D749C" w:rsidRDefault="003D749C" w:rsidP="003D749C">
      <w:pPr>
        <w:spacing w:after="200" w:line="276" w:lineRule="auto"/>
        <w:ind w:firstLine="709"/>
        <w:rPr>
          <w:sz w:val="26"/>
          <w:szCs w:val="26"/>
        </w:rPr>
      </w:pPr>
    </w:p>
    <w:p w:rsidR="003D749C" w:rsidRDefault="003D749C" w:rsidP="003D749C">
      <w:pPr>
        <w:spacing w:after="200" w:line="276" w:lineRule="auto"/>
        <w:ind w:left="993"/>
        <w:rPr>
          <w:b/>
          <w:bCs/>
          <w:sz w:val="28"/>
          <w:szCs w:val="28"/>
        </w:rPr>
        <w:sectPr w:rsidR="003D749C" w:rsidSect="00DA5C2D">
          <w:footerReference w:type="default" r:id="rId16"/>
          <w:pgSz w:w="16838" w:h="11906" w:orient="landscape" w:code="9"/>
          <w:pgMar w:top="1418" w:right="567" w:bottom="567" w:left="567" w:header="0" w:footer="510" w:gutter="0"/>
          <w:cols w:space="720"/>
          <w:docGrid w:linePitch="360"/>
        </w:sectPr>
      </w:pPr>
      <w:r w:rsidRPr="0053083B">
        <w:rPr>
          <w:sz w:val="26"/>
          <w:szCs w:val="26"/>
        </w:rPr>
        <w:t xml:space="preserve">Дефицита тепловой мощности по источникам тепловой энергии МО </w:t>
      </w:r>
      <w:r w:rsidR="0036022A"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не выявлено.</w:t>
      </w:r>
      <w:r>
        <w:rPr>
          <w:b/>
          <w:bCs/>
          <w:sz w:val="28"/>
          <w:szCs w:val="28"/>
        </w:rPr>
        <w:br w:type="page"/>
      </w:r>
    </w:p>
    <w:p w:rsidR="004B61B2" w:rsidRPr="0053083B" w:rsidRDefault="004B61B2" w:rsidP="004B61B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7.  Балансы теплоносителя</w:t>
      </w:r>
    </w:p>
    <w:p w:rsidR="004B61B2" w:rsidRPr="0053083B" w:rsidRDefault="004B61B2" w:rsidP="004B61B2">
      <w:pPr>
        <w:spacing w:line="312" w:lineRule="auto"/>
        <w:jc w:val="both"/>
        <w:rPr>
          <w:sz w:val="26"/>
          <w:szCs w:val="26"/>
        </w:rPr>
      </w:pPr>
    </w:p>
    <w:p w:rsidR="004B61B2" w:rsidRPr="0053083B" w:rsidRDefault="004B61B2" w:rsidP="004B61B2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Водоподготовительные установки теплоносителя для тепловых сетей на источнике тепловой энергии отсутствуют.</w:t>
      </w:r>
    </w:p>
    <w:p w:rsidR="004B61B2" w:rsidRPr="0053083B" w:rsidRDefault="004B61B2" w:rsidP="004B61B2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Баланс теплоносителя представлен в таблице 11.</w:t>
      </w:r>
    </w:p>
    <w:p w:rsidR="004B61B2" w:rsidRPr="0053083B" w:rsidRDefault="004B61B2" w:rsidP="004B61B2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11</w:t>
      </w:r>
    </w:p>
    <w:p w:rsidR="004B61B2" w:rsidRPr="0053083B" w:rsidRDefault="004B61B2" w:rsidP="004B61B2">
      <w:pPr>
        <w:spacing w:line="312" w:lineRule="auto"/>
        <w:ind w:firstLine="709"/>
        <w:jc w:val="center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 xml:space="preserve">Баланс теплоносителя котельной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99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907"/>
        <w:gridCol w:w="1701"/>
        <w:gridCol w:w="1134"/>
        <w:gridCol w:w="1701"/>
        <w:gridCol w:w="1418"/>
        <w:gridCol w:w="1418"/>
      </w:tblGrid>
      <w:tr w:rsidR="004B61B2" w:rsidRPr="0053083B" w:rsidTr="009E2645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мощность, Гкал/ч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4B61B2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Расход сетевой воды, м³/ч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Подпитка всего,</w:t>
            </w:r>
          </w:p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61B2" w:rsidRPr="0053083B" w:rsidRDefault="004B61B2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теплоносителя с утечками, 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61B2" w:rsidRPr="0053083B" w:rsidRDefault="004B61B2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Реализация теплоносителя, м³</w:t>
            </w:r>
          </w:p>
        </w:tc>
      </w:tr>
      <w:tr w:rsidR="004B61B2" w:rsidRPr="0053083B" w:rsidTr="009E2645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1B2" w:rsidRPr="0053083B" w:rsidRDefault="004B61B2" w:rsidP="004B61B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т. Световская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934494" w:rsidP="004B61B2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077470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077470" w:rsidP="009E2645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077470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4B61B2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4B61B2" w:rsidRPr="0053083B" w:rsidTr="009E2645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1B2" w:rsidRPr="0053083B" w:rsidRDefault="004B61B2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1B2" w:rsidRPr="0053083B" w:rsidRDefault="004B61B2" w:rsidP="009E2645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934494" w:rsidP="004B61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077470" w:rsidP="009E26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077470" w:rsidP="009E26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47,2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077470" w:rsidP="009E26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47,2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4B61B2" w:rsidP="009E2645">
            <w:pPr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0,0</w:t>
            </w:r>
          </w:p>
        </w:tc>
      </w:tr>
    </w:tbl>
    <w:p w:rsidR="002A5D48" w:rsidRDefault="002A5D48" w:rsidP="002A5D48">
      <w:pPr>
        <w:jc w:val="both"/>
        <w:rPr>
          <w:b/>
          <w:bCs/>
          <w:sz w:val="28"/>
          <w:szCs w:val="28"/>
        </w:rPr>
      </w:pPr>
      <w:r w:rsidRPr="00F14459">
        <w:rPr>
          <w:b/>
          <w:bCs/>
          <w:sz w:val="28"/>
          <w:szCs w:val="28"/>
        </w:rPr>
        <w:tab/>
      </w:r>
    </w:p>
    <w:p w:rsidR="00C471E9" w:rsidRPr="0053083B" w:rsidRDefault="00C471E9" w:rsidP="00C471E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8.</w:t>
      </w:r>
      <w:r w:rsidRPr="0053083B">
        <w:rPr>
          <w:b/>
          <w:bCs/>
          <w:sz w:val="26"/>
          <w:szCs w:val="26"/>
        </w:rPr>
        <w:tab/>
        <w:t>Топливные балансы источников тепловой энергии и система обеспечением топливом</w:t>
      </w:r>
    </w:p>
    <w:p w:rsidR="00C471E9" w:rsidRPr="0053083B" w:rsidRDefault="00C471E9" w:rsidP="00C471E9">
      <w:pPr>
        <w:spacing w:line="312" w:lineRule="auto"/>
        <w:jc w:val="both"/>
        <w:rPr>
          <w:sz w:val="26"/>
          <w:szCs w:val="26"/>
        </w:rPr>
      </w:pPr>
    </w:p>
    <w:p w:rsidR="00C471E9" w:rsidRPr="0053083B" w:rsidRDefault="00C471E9" w:rsidP="00C471E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При составлении топливного баланса теплота сгорания каменного угля марки Д принята 5100 ккал/кг.</w:t>
      </w:r>
    </w:p>
    <w:p w:rsidR="00C471E9" w:rsidRPr="0053083B" w:rsidRDefault="00C471E9" w:rsidP="00C471E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Топливный баланс источника тепловой энергии с указанием вида и количества основного топлива</w:t>
      </w:r>
      <w:r>
        <w:rPr>
          <w:sz w:val="26"/>
          <w:szCs w:val="26"/>
        </w:rPr>
        <w:t xml:space="preserve"> на 20</w:t>
      </w:r>
      <w:r w:rsidR="00124D11">
        <w:rPr>
          <w:sz w:val="26"/>
          <w:szCs w:val="26"/>
        </w:rPr>
        <w:t>22</w:t>
      </w:r>
      <w:r>
        <w:rPr>
          <w:sz w:val="26"/>
          <w:szCs w:val="26"/>
        </w:rPr>
        <w:t xml:space="preserve"> год</w:t>
      </w:r>
      <w:r w:rsidRPr="0053083B">
        <w:rPr>
          <w:sz w:val="26"/>
          <w:szCs w:val="26"/>
        </w:rPr>
        <w:t xml:space="preserve"> приведен в таблице 12.</w:t>
      </w:r>
    </w:p>
    <w:p w:rsidR="00C471E9" w:rsidRPr="0053083B" w:rsidRDefault="00C471E9" w:rsidP="00C471E9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12</w:t>
      </w:r>
    </w:p>
    <w:p w:rsidR="00C471E9" w:rsidRDefault="00C471E9" w:rsidP="00C471E9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Топливный баланс источника тепловой энергии</w:t>
      </w:r>
    </w:p>
    <w:p w:rsidR="00C471E9" w:rsidRPr="0053083B" w:rsidRDefault="00C471E9" w:rsidP="00C471E9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на 20</w:t>
      </w:r>
      <w:r w:rsidR="00124D11">
        <w:rPr>
          <w:sz w:val="26"/>
          <w:szCs w:val="26"/>
        </w:rPr>
        <w:t>22</w:t>
      </w:r>
      <w:r>
        <w:rPr>
          <w:sz w:val="26"/>
          <w:szCs w:val="26"/>
        </w:rPr>
        <w:t xml:space="preserve"> год</w:t>
      </w:r>
    </w:p>
    <w:tbl>
      <w:tblPr>
        <w:tblW w:w="99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76"/>
        <w:gridCol w:w="1424"/>
        <w:gridCol w:w="1559"/>
        <w:gridCol w:w="1461"/>
      </w:tblGrid>
      <w:tr w:rsidR="00C471E9" w:rsidRPr="0053083B" w:rsidTr="009E2645">
        <w:trPr>
          <w:trHeight w:val="173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Котлоагрегаты (основные)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основного топлива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 xml:space="preserve">Производство тепло-вой энергии, Гкал/год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Удельный расход топлива на выработку 1 Гкал, кг.у.т./Гкал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Расход  топлива на выработку  тепла,      т.н.т./год</w:t>
            </w:r>
          </w:p>
        </w:tc>
      </w:tr>
      <w:tr w:rsidR="00C471E9" w:rsidRPr="0053083B" w:rsidTr="009E264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C471E9" w:rsidP="00C471E9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Световская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C471E9" w:rsidP="009E2645">
            <w:pPr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№1 – </w:t>
            </w:r>
            <w:r w:rsidR="00934494">
              <w:rPr>
                <w:sz w:val="26"/>
                <w:szCs w:val="26"/>
              </w:rPr>
              <w:t>КВр-0,35</w:t>
            </w:r>
          </w:p>
          <w:p w:rsidR="00C471E9" w:rsidRPr="0053083B" w:rsidRDefault="00C471E9" w:rsidP="00934494">
            <w:pPr>
              <w:ind w:right="-5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№2 – </w:t>
            </w:r>
            <w:r>
              <w:rPr>
                <w:sz w:val="26"/>
                <w:szCs w:val="26"/>
              </w:rPr>
              <w:t>Алтай-</w:t>
            </w:r>
            <w:r w:rsidR="00934494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Каменный уголь марки Д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124D11" w:rsidP="009E2645">
            <w:pPr>
              <w:pStyle w:val="ab"/>
              <w:jc w:val="center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785,656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F15F8E" w:rsidP="009E2645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238,5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71E9" w:rsidRPr="0053083B" w:rsidRDefault="00F15F8E" w:rsidP="00124D11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24D11">
              <w:rPr>
                <w:sz w:val="26"/>
                <w:szCs w:val="26"/>
              </w:rPr>
              <w:t>57</w:t>
            </w:r>
            <w:r>
              <w:rPr>
                <w:sz w:val="26"/>
                <w:szCs w:val="26"/>
              </w:rPr>
              <w:t>,0</w:t>
            </w:r>
          </w:p>
        </w:tc>
      </w:tr>
      <w:tr w:rsidR="00C471E9" w:rsidRPr="0053083B" w:rsidTr="009E264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124D11" w:rsidP="009E2645">
            <w:pPr>
              <w:jc w:val="center"/>
              <w:rPr>
                <w:b/>
              </w:rPr>
            </w:pPr>
            <w:r>
              <w:rPr>
                <w:b/>
              </w:rPr>
              <w:t>785,656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F15F8E" w:rsidP="009E2645">
            <w:pPr>
              <w:jc w:val="center"/>
              <w:rPr>
                <w:b/>
              </w:rPr>
            </w:pPr>
            <w:r>
              <w:rPr>
                <w:b/>
              </w:rPr>
              <w:t>238,5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71E9" w:rsidRPr="0053083B" w:rsidRDefault="00F15F8E" w:rsidP="00124D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4D11">
              <w:rPr>
                <w:b/>
              </w:rPr>
              <w:t>57</w:t>
            </w:r>
            <w:r>
              <w:rPr>
                <w:b/>
              </w:rPr>
              <w:t>,0</w:t>
            </w:r>
          </w:p>
        </w:tc>
      </w:tr>
    </w:tbl>
    <w:p w:rsidR="00C471E9" w:rsidRDefault="00C471E9" w:rsidP="00817345">
      <w:pPr>
        <w:jc w:val="both"/>
        <w:rPr>
          <w:b/>
          <w:bCs/>
          <w:sz w:val="26"/>
          <w:szCs w:val="26"/>
        </w:rPr>
      </w:pPr>
    </w:p>
    <w:p w:rsidR="00F203B5" w:rsidRDefault="00F203B5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F203B5" w:rsidRPr="0053083B" w:rsidRDefault="00F203B5" w:rsidP="00F203B5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9. Оценка надежности теплоснабжения</w:t>
      </w:r>
    </w:p>
    <w:p w:rsidR="00F203B5" w:rsidRPr="0053083B" w:rsidRDefault="00F203B5" w:rsidP="00F203B5">
      <w:pPr>
        <w:pStyle w:val="af8"/>
        <w:spacing w:line="240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pStyle w:val="af8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электро-, водо-, топливоснабжения источников тепловой энергии.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1)</w:t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  <w:t>Показатель надежности электроснабжения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Характеризуется наличием или отсутствием резервного электропитания: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электроснабжения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электроснабжения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 13 представлены мощности каждого источника тепловой энергии и соответствующие им показатели резервного электронсабжения.</w:t>
      </w:r>
    </w:p>
    <w:p w:rsidR="00F203B5" w:rsidRPr="0053083B" w:rsidRDefault="00F203B5" w:rsidP="00F203B5">
      <w:pPr>
        <w:pStyle w:val="afc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13</w:t>
      </w:r>
    </w:p>
    <w:p w:rsidR="00F203B5" w:rsidRPr="0053083B" w:rsidRDefault="00F203B5" w:rsidP="00F203B5">
      <w:pPr>
        <w:pStyle w:val="afc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2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F203B5" w:rsidRPr="0053083B" w:rsidTr="009E2645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75B2F" w:rsidP="009E2645">
            <w:pPr>
              <w:pStyle w:val="af9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r w:rsidR="008B339D">
              <w:rPr>
                <w:sz w:val="26"/>
                <w:szCs w:val="26"/>
              </w:rPr>
              <w:t>ст.Световская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34494" w:rsidP="00FB411F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F203B5" w:rsidRPr="0053083B" w:rsidRDefault="00F203B5" w:rsidP="00F203B5">
      <w:pPr>
        <w:pStyle w:val="af8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pStyle w:val="af8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2) Показатель надежности водоснабжения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Характеризуется наличием или отсутствием резервного водоснабжения: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водоснабжения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водоснабжения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F203B5" w:rsidRPr="0053083B" w:rsidRDefault="00F203B5" w:rsidP="00F203B5">
      <w:pPr>
        <w:pStyle w:val="afc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14</w:t>
      </w:r>
    </w:p>
    <w:p w:rsidR="00F203B5" w:rsidRPr="0053083B" w:rsidRDefault="00F203B5" w:rsidP="00545082">
      <w:pPr>
        <w:pStyle w:val="afc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2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F203B5" w:rsidRPr="0053083B" w:rsidTr="009E2645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75B2F" w:rsidP="009E2645">
            <w:pPr>
              <w:pStyle w:val="af9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r w:rsidR="008B339D">
              <w:rPr>
                <w:sz w:val="26"/>
                <w:szCs w:val="26"/>
              </w:rPr>
              <w:t>ст.Световская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34494" w:rsidP="00FB411F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F203B5" w:rsidRPr="0053083B" w:rsidRDefault="00F203B5" w:rsidP="00F203B5">
      <w:pPr>
        <w:pStyle w:val="af8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lastRenderedPageBreak/>
        <w:t>3)</w:t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  <w:t xml:space="preserve">Показатель надежности топливоснабжения источников тепла 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Характеризуется наличием или отсутствием резервного топливоснабжения: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топлива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топлива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Резервный источник топливоснабжения </w:t>
      </w:r>
      <w:r w:rsidR="00FB411F">
        <w:rPr>
          <w:rFonts w:ascii="Times New Roman" w:hAnsi="Times New Roman" w:cs="Times New Roman"/>
          <w:color w:val="auto"/>
          <w:spacing w:val="0"/>
          <w:sz w:val="26"/>
          <w:szCs w:val="26"/>
        </w:rPr>
        <w:t>К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отельной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№ 7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имеется -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1,0.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4) Показатель соответствия тепловой мощности источников тепла и пропускной способности тепловых сетей фактическим тепловым нагрузкам потребителей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Величина этого показателя определяется размером дефицита (%):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10: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10 – 20: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20 –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- 0,6;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0,3.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 15 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потребителей.</w:t>
      </w:r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15</w:t>
      </w:r>
    </w:p>
    <w:p w:rsidR="00F203B5" w:rsidRPr="0053083B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дефицитов источника тепловой энергии и соответствующие им коэффициенты МО </w:t>
      </w:r>
      <w:r w:rsidR="008B339D">
        <w:rPr>
          <w:color w:val="auto"/>
          <w:spacing w:val="0"/>
          <w:sz w:val="26"/>
          <w:szCs w:val="26"/>
        </w:rPr>
        <w:t>Подойниковский</w:t>
      </w:r>
      <w:r w:rsidRPr="0053083B">
        <w:rPr>
          <w:color w:val="auto"/>
          <w:spacing w:val="0"/>
          <w:sz w:val="26"/>
          <w:szCs w:val="26"/>
        </w:rPr>
        <w:t xml:space="preserve"> сельсовет</w:t>
      </w:r>
    </w:p>
    <w:tbl>
      <w:tblPr>
        <w:tblStyle w:val="af2"/>
        <w:tblW w:w="9781" w:type="dxa"/>
        <w:jc w:val="center"/>
        <w:tblLook w:val="04A0" w:firstRow="1" w:lastRow="0" w:firstColumn="1" w:lastColumn="0" w:noHBand="0" w:noVBand="1"/>
      </w:tblPr>
      <w:tblGrid>
        <w:gridCol w:w="3970"/>
        <w:gridCol w:w="2976"/>
        <w:gridCol w:w="2835"/>
      </w:tblGrid>
      <w:tr w:rsidR="00F203B5" w:rsidRPr="0053083B" w:rsidTr="009E2645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дефицита,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75B2F" w:rsidP="009E2645">
            <w:pPr>
              <w:pStyle w:val="af9"/>
              <w:ind w:left="35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б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ind w:left="35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r w:rsidR="008B339D">
              <w:rPr>
                <w:sz w:val="26"/>
                <w:szCs w:val="26"/>
              </w:rPr>
              <w:t>ст.Световская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</w:tr>
    </w:tbl>
    <w:p w:rsidR="00F203B5" w:rsidRPr="0053083B" w:rsidRDefault="00F203B5" w:rsidP="00F203B5">
      <w:pPr>
        <w:pStyle w:val="af8"/>
        <w:spacing w:line="240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5) Показатель уровня резервирования источников тепла и элементов тепловой сети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53083B">
        <w:rPr>
          <w:sz w:val="26"/>
          <w:szCs w:val="26"/>
        </w:rPr>
        <w:t>)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Показатель, характеризуемый отношением резервируемой фактической тепловой нагрузки к фактической тепловой нагрузке (%) системы теплоснабжения, подлежащей резервированию: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90 – 100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70 – 90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50 – 70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0,5;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30 – 50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0,3;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менее 30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0,2.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Резервирование тепловой нагрузки Котельной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№ 7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не предусмотрено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F203B5" w:rsidRPr="0053083B" w:rsidRDefault="00F203B5" w:rsidP="00F203B5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6) Показатель технического состояния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53083B">
        <w:rPr>
          <w:sz w:val="26"/>
          <w:szCs w:val="26"/>
        </w:rPr>
        <w:t>)</w:t>
      </w:r>
    </w:p>
    <w:p w:rsidR="00F203B5" w:rsidRPr="0053083B" w:rsidRDefault="00F203B5" w:rsidP="00F203B5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Показатель, характеризуемый долей ветхих, подлежащих замене (%) трубопроводов: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10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10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20 – 30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30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 16 представлены значения доли сетей по котельной, нуждающихся в замене, и соответствующие им показатели технического состояния тепловых сетей.</w:t>
      </w:r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16</w:t>
      </w:r>
    </w:p>
    <w:p w:rsidR="00F203B5" w:rsidRPr="0053083B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доли сетей по каждой котельной, нуждающихся в замене и соответствующие им коэффициенты</w:t>
      </w:r>
    </w:p>
    <w:tbl>
      <w:tblPr>
        <w:tblStyle w:val="af2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Доля сетей к замене,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75B2F" w:rsidP="009E2645">
            <w:pPr>
              <w:pStyle w:val="af9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с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r w:rsidR="008B339D">
              <w:rPr>
                <w:sz w:val="26"/>
                <w:szCs w:val="26"/>
              </w:rPr>
              <w:t>ст.Световская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B411F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:rsidR="00F203B5" w:rsidRPr="0053083B" w:rsidRDefault="00F203B5" w:rsidP="00F203B5">
      <w:pPr>
        <w:ind w:firstLine="720"/>
        <w:rPr>
          <w:sz w:val="26"/>
          <w:szCs w:val="26"/>
          <w:lang w:eastAsia="en-US"/>
        </w:rPr>
      </w:pPr>
    </w:p>
    <w:p w:rsidR="00F203B5" w:rsidRPr="0053083B" w:rsidRDefault="00F203B5" w:rsidP="00F203B5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7) Показатель интенсивности отказов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отк</m:t>
            </m:r>
          </m:sub>
        </m:sSub>
      </m:oMath>
      <w:r w:rsidRPr="0053083B">
        <w:rPr>
          <w:sz w:val="26"/>
          <w:szCs w:val="26"/>
        </w:rPr>
        <w:t>)</w:t>
      </w:r>
    </w:p>
    <w:p w:rsidR="00F203B5" w:rsidRPr="0053083B" w:rsidRDefault="00F203B5" w:rsidP="00F203B5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 за последние три года.</w:t>
      </w:r>
    </w:p>
    <w:p w:rsidR="00F203B5" w:rsidRPr="0053083B" w:rsidRDefault="00775B2F" w:rsidP="00F203B5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3*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</m:t>
                </m:r>
              </m:e>
            </m:d>
          </m:den>
        </m:f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eastAsia="en-US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км*год</m:t>
                    </m:r>
                  </m:e>
                </m:d>
              </m:den>
            </m:f>
          </m:e>
        </m:d>
      </m:oMath>
      <w:r w:rsidR="00F203B5" w:rsidRPr="0053083B">
        <w:rPr>
          <w:rFonts w:eastAsiaTheme="minorEastAsia"/>
          <w:sz w:val="26"/>
          <w:szCs w:val="26"/>
        </w:rPr>
        <w:t>,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отказов за последние три года;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  <w:lang w:val="en-US"/>
          </w:rPr>
          <m:t>S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протяженность тепловой сети данной системы теплоснабжения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км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Зарегистрировано три случая отказа тепловой сети в отопительный период за последние три года в системе централизованного теплоснабжения МО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</w:t>
      </w:r>
    </w:p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Протяженность тепловой сети системы централизованного теплоснабжения МО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1,2</w:t>
      </w:r>
      <w:r w:rsidR="00871AA7">
        <w:rPr>
          <w:rFonts w:ascii="Times New Roman" w:hAnsi="Times New Roman" w:cs="Times New Roman"/>
          <w:color w:val="auto"/>
          <w:spacing w:val="0"/>
          <w:sz w:val="26"/>
          <w:szCs w:val="26"/>
        </w:rPr>
        <w:t>04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км.</w:t>
      </w:r>
    </w:p>
    <w:p w:rsidR="00F203B5" w:rsidRPr="0053083B" w:rsidRDefault="00775B2F" w:rsidP="00F203B5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4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1,204*3</m:t>
                </m:r>
              </m:e>
            </m:d>
          </m:den>
        </m:f>
      </m:oMath>
      <w:r w:rsidR="00F203B5">
        <w:rPr>
          <w:rFonts w:eastAsiaTheme="minorEastAsia"/>
          <w:sz w:val="26"/>
          <w:szCs w:val="26"/>
        </w:rPr>
        <w:t>=</w:t>
      </w:r>
      <w:r w:rsidR="00CF593A">
        <w:rPr>
          <w:rFonts w:eastAsiaTheme="minorEastAsia"/>
          <w:sz w:val="26"/>
          <w:szCs w:val="26"/>
        </w:rPr>
        <w:t>1,11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интенсивности отказов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0,5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0,5 – 0,8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0,8 – 1,2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1,2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F203B5" w:rsidRDefault="00F203B5" w:rsidP="00F203B5">
      <w:pPr>
        <w:spacing w:after="200" w:line="276" w:lineRule="auto"/>
        <w:rPr>
          <w:kern w:val="28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lastRenderedPageBreak/>
        <w:t>Таблица 1</w:t>
      </w:r>
      <w:r>
        <w:rPr>
          <w:color w:val="auto"/>
          <w:spacing w:val="0"/>
          <w:sz w:val="26"/>
          <w:szCs w:val="26"/>
        </w:rPr>
        <w:t>7</w:t>
      </w:r>
    </w:p>
    <w:p w:rsidR="00F203B5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>показателя интенсивности отказов тепловой сети</w:t>
      </w:r>
    </w:p>
    <w:p w:rsidR="00F203B5" w:rsidRPr="0053083B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2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интенсивности отказов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75B2F" w:rsidP="009E2645">
            <w:pPr>
              <w:pStyle w:val="af9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r w:rsidR="008B339D">
              <w:rPr>
                <w:sz w:val="26"/>
                <w:szCs w:val="26"/>
              </w:rPr>
              <w:t>ст.Световская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CF593A" w:rsidP="00871AA7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</w:tbl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8) Показатель относительного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результате аварий и инцидентов определяется по формуле:</w:t>
      </w:r>
    </w:p>
    <w:p w:rsidR="00F203B5" w:rsidRPr="0053083B" w:rsidRDefault="00775B2F" w:rsidP="00F203B5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ав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факт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F203B5" w:rsidRPr="0053083B">
        <w:rPr>
          <w:rFonts w:eastAsiaTheme="minorEastAsia"/>
          <w:sz w:val="26"/>
          <w:szCs w:val="26"/>
        </w:rPr>
        <w:t>,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ав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аварийный недоотпуск тепла за последние 3 года;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факт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фактический отпуск тепла системой теплоснабжения за последние три года.</w:t>
      </w:r>
    </w:p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Величина недоотпуска тепловой энергии в результате инцидентов на тепловых сетях системы централизованного теплоснабжения МО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</w:t>
      </w:r>
      <w:r w:rsidR="00787F00">
        <w:rPr>
          <w:rFonts w:ascii="Times New Roman" w:hAnsi="Times New Roman" w:cs="Times New Roman"/>
          <w:color w:val="auto"/>
          <w:spacing w:val="0"/>
          <w:sz w:val="26"/>
          <w:szCs w:val="26"/>
        </w:rPr>
        <w:t>3,144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Гкал. Фактический отпуск тепла через систему централизованного теплоснабжения МО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</w:t>
      </w:r>
      <w:r w:rsidR="00787F00">
        <w:rPr>
          <w:rFonts w:ascii="Times New Roman" w:hAnsi="Times New Roman" w:cs="Times New Roman"/>
          <w:color w:val="auto"/>
          <w:spacing w:val="0"/>
          <w:sz w:val="26"/>
          <w:szCs w:val="26"/>
        </w:rPr>
        <w:t>2143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Гкал.</w:t>
      </w:r>
    </w:p>
    <w:p w:rsidR="00F203B5" w:rsidRPr="0053083B" w:rsidRDefault="00775B2F" w:rsidP="00F203B5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3,144</m:t>
            </m:r>
          </m:num>
          <m:den>
            <m:r>
              <w:rPr>
                <w:rFonts w:ascii="Cambria Math" w:hAnsi="Cambria Math"/>
                <w:sz w:val="26"/>
                <w:szCs w:val="26"/>
                <w:lang w:eastAsia="en-US"/>
              </w:rPr>
              <m:t>2143</m:t>
            </m:r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787F00">
        <w:rPr>
          <w:rFonts w:eastAsiaTheme="minorEastAsia"/>
          <w:sz w:val="26"/>
          <w:szCs w:val="26"/>
        </w:rPr>
        <w:t>=0,15%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величины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0,1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0,1 – 0,3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0,3 – 0,5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0,5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8</w:t>
      </w:r>
    </w:p>
    <w:p w:rsidR="00F203B5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относительного недоотпуска тепла</w:t>
      </w:r>
    </w:p>
    <w:p w:rsidR="00F203B5" w:rsidRPr="0053083B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2"/>
        <w:tblW w:w="10032" w:type="dxa"/>
        <w:tblLook w:val="04A0" w:firstRow="1" w:lastRow="0" w:firstColumn="1" w:lastColumn="0" w:noHBand="0" w:noVBand="1"/>
      </w:tblPr>
      <w:tblGrid>
        <w:gridCol w:w="3936"/>
        <w:gridCol w:w="3402"/>
        <w:gridCol w:w="2694"/>
      </w:tblGrid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относительного недоотпуска тепла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75B2F" w:rsidP="009E2645">
            <w:pPr>
              <w:pStyle w:val="af9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r w:rsidR="008B339D">
              <w:rPr>
                <w:sz w:val="26"/>
                <w:szCs w:val="26"/>
              </w:rPr>
              <w:t>ст.Световская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  <w:r w:rsidR="00787F00">
              <w:rPr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9) Показатель качества теплоснабжения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Характеризуется количеством жалоб потребителей тепла на нарушение качества теплоснабжения:</w:t>
      </w:r>
    </w:p>
    <w:p w:rsidR="00F203B5" w:rsidRPr="0053083B" w:rsidRDefault="00F203B5" w:rsidP="00F203B5">
      <w:pPr>
        <w:spacing w:line="312" w:lineRule="auto"/>
        <w:ind w:firstLine="720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Ж =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жал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/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сумм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(%)</m:t>
        </m:r>
      </m:oMath>
      <w:r w:rsidRPr="0053083B">
        <w:rPr>
          <w:sz w:val="26"/>
          <w:szCs w:val="26"/>
        </w:rPr>
        <w:t>,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сумм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снабжающихся теплом от системы теплоснабжения;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жал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по которым поступили жалобы на работу системы теплоснабжения.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рассчитанного коэффициента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Ж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0,2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0,2 – 0,5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0,5 – 0,8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0,8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0,4.</w:t>
      </w:r>
    </w:p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Всего за 2017 год поступило </w:t>
      </w:r>
      <w:r w:rsidR="00787F00">
        <w:rPr>
          <w:rFonts w:ascii="Times New Roman" w:hAnsi="Times New Roman" w:cs="Times New Roman"/>
          <w:color w:val="auto"/>
          <w:spacing w:val="0"/>
          <w:sz w:val="26"/>
          <w:szCs w:val="26"/>
        </w:rPr>
        <w:t>1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жалоб</w:t>
      </w:r>
      <w:r w:rsidR="00426F13">
        <w:rPr>
          <w:rFonts w:ascii="Times New Roman" w:hAnsi="Times New Roman" w:cs="Times New Roman"/>
          <w:color w:val="auto"/>
          <w:spacing w:val="0"/>
          <w:sz w:val="26"/>
          <w:szCs w:val="26"/>
        </w:rPr>
        <w:t>а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на работу системы централизованного теплоснабжения МО </w:t>
      </w:r>
      <w:r w:rsidR="00787F00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 К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оличество зданий, по которым поступили жалобы на работу системы теплоснабжения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составляет </w:t>
      </w:r>
      <w:r w:rsidR="00FC4222">
        <w:rPr>
          <w:rFonts w:ascii="Times New Roman" w:hAnsi="Times New Roman" w:cs="Times New Roman"/>
          <w:color w:val="auto"/>
          <w:spacing w:val="0"/>
          <w:sz w:val="26"/>
          <w:szCs w:val="26"/>
        </w:rPr>
        <w:t>1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Общее количество отапливаемых зданий в МО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</w:t>
      </w:r>
      <w:r w:rsidR="00FC4222">
        <w:rPr>
          <w:rFonts w:ascii="Times New Roman" w:hAnsi="Times New Roman" w:cs="Times New Roman"/>
          <w:color w:val="auto"/>
          <w:spacing w:val="0"/>
          <w:sz w:val="26"/>
          <w:szCs w:val="26"/>
        </w:rPr>
        <w:t>3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F203B5" w:rsidRPr="0053083B" w:rsidRDefault="00F203B5" w:rsidP="00F203B5">
      <w:pPr>
        <w:spacing w:line="312" w:lineRule="auto"/>
        <w:ind w:firstLine="720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Ж 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=0,33</m:t>
          </m:r>
        </m:oMath>
      </m:oMathPara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9</w:t>
      </w:r>
    </w:p>
    <w:p w:rsidR="00F203B5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качества теплоснабжения</w:t>
      </w:r>
    </w:p>
    <w:p w:rsidR="00F203B5" w:rsidRPr="0053083B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2"/>
        <w:tblW w:w="9924" w:type="dxa"/>
        <w:tblInd w:w="108" w:type="dxa"/>
        <w:tblLook w:val="04A0" w:firstRow="1" w:lastRow="0" w:firstColumn="1" w:lastColumn="0" w:noHBand="0" w:noVBand="1"/>
      </w:tblPr>
      <w:tblGrid>
        <w:gridCol w:w="3828"/>
        <w:gridCol w:w="3402"/>
        <w:gridCol w:w="2694"/>
      </w:tblGrid>
      <w:tr w:rsidR="00F203B5" w:rsidRPr="0053083B" w:rsidTr="009E2645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качества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75B2F" w:rsidP="00545082">
            <w:pPr>
              <w:pStyle w:val="af9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Ж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r w:rsidR="008B339D">
              <w:rPr>
                <w:sz w:val="26"/>
                <w:szCs w:val="26"/>
              </w:rPr>
              <w:t>ст.Световская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</w:tbl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7703C8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10) Показатель надежности системы теплоснабжения (</w:t>
      </w:r>
      <m:oMath>
        <m:sSub>
          <m:sSubPr>
            <m:ctrl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над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F203B5" w:rsidRPr="007703C8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Определяется как средний по частным показателям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нед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ж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:</w:t>
      </w:r>
    </w:p>
    <w:p w:rsidR="00F203B5" w:rsidRPr="007703C8" w:rsidRDefault="00775B2F" w:rsidP="00F203B5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э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т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б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р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нед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ж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den>
        </m:f>
      </m:oMath>
      <w:r w:rsidR="00F203B5" w:rsidRPr="007703C8">
        <w:rPr>
          <w:rFonts w:eastAsiaTheme="minorEastAsia"/>
          <w:sz w:val="26"/>
          <w:szCs w:val="26"/>
        </w:rPr>
        <w:t>,</w:t>
      </w:r>
    </w:p>
    <w:p w:rsidR="00F203B5" w:rsidRPr="007703C8" w:rsidRDefault="00775B2F" w:rsidP="00F203B5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0,8 + 0,8 + 1,0 + 1,0 + 1,0+0,5 + 0,6 + 1,0 + 0,8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hAnsi="Cambria Math"/>
            <w:sz w:val="26"/>
            <w:szCs w:val="26"/>
          </w:rPr>
          <m:t>=0,83</m:t>
        </m:r>
      </m:oMath>
      <w:r w:rsidR="00F203B5" w:rsidRPr="007703C8">
        <w:rPr>
          <w:rFonts w:eastAsiaTheme="minorEastAsia"/>
          <w:sz w:val="26"/>
          <w:szCs w:val="26"/>
        </w:rPr>
        <w:t>,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n</m:t>
        </m:r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– число показателей, учтенных в числителе.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11) Оценка надежности систем теплоснабжения</w:t>
      </w:r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>
        <w:rPr>
          <w:color w:val="auto"/>
          <w:spacing w:val="0"/>
          <w:sz w:val="26"/>
          <w:szCs w:val="26"/>
        </w:rPr>
        <w:t>20</w:t>
      </w:r>
    </w:p>
    <w:p w:rsidR="00F203B5" w:rsidRPr="0053083B" w:rsidRDefault="00F203B5" w:rsidP="00F203B5">
      <w:pPr>
        <w:pStyle w:val="afc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Показатель надежности и его частные показатели по котельной </w:t>
      </w:r>
      <w:r w:rsidR="008B339D">
        <w:rPr>
          <w:color w:val="auto"/>
          <w:spacing w:val="0"/>
          <w:sz w:val="26"/>
          <w:szCs w:val="26"/>
        </w:rPr>
        <w:t>№ 7</w:t>
      </w:r>
      <w:r w:rsidRPr="0053083B">
        <w:rPr>
          <w:color w:val="auto"/>
          <w:spacing w:val="0"/>
          <w:sz w:val="26"/>
          <w:szCs w:val="26"/>
        </w:rPr>
        <w:t xml:space="preserve"> </w:t>
      </w:r>
      <w:r w:rsidR="008B339D">
        <w:rPr>
          <w:color w:val="auto"/>
          <w:spacing w:val="0"/>
          <w:sz w:val="26"/>
          <w:szCs w:val="26"/>
        </w:rPr>
        <w:t>ст.Световская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6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F203B5" w:rsidRPr="0053083B" w:rsidTr="009E2645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Название котельной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75B2F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75B2F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75B2F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75B2F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75B2F" w:rsidP="009E2645">
            <w:pPr>
              <w:pStyle w:val="af9"/>
              <w:rPr>
                <w:rFonts w:eastAsia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75B2F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75B2F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75B2F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75B2F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ж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775B2F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над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rFonts w:eastAsia="Arial Unicode MS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r w:rsidR="008B339D">
              <w:rPr>
                <w:sz w:val="26"/>
                <w:szCs w:val="26"/>
              </w:rPr>
              <w:t>ст.Световская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  <w:r>
              <w:rPr>
                <w:sz w:val="26"/>
                <w:szCs w:val="26"/>
              </w:rPr>
              <w:t>3</w:t>
            </w:r>
          </w:p>
        </w:tc>
      </w:tr>
    </w:tbl>
    <w:p w:rsidR="00F203B5" w:rsidRPr="0053083B" w:rsidRDefault="00F203B5" w:rsidP="00F203B5">
      <w:pPr>
        <w:pStyle w:val="af8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D52AFF" w:rsidRDefault="00F203B5" w:rsidP="00F203B5">
      <w:pPr>
        <w:pStyle w:val="af8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Проанализировав таблицу 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20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 полученными показателями надежности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,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систему теплоснабжения можно оценить как надежную (показатели находятся в промежутке от 0,75 до 0,89).</w:t>
      </w:r>
    </w:p>
    <w:p w:rsidR="0044601D" w:rsidRPr="0053083B" w:rsidRDefault="0044601D" w:rsidP="0044601D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Часть </w:t>
      </w:r>
      <w:r w:rsidRPr="0053083B">
        <w:rPr>
          <w:b/>
          <w:bCs/>
          <w:sz w:val="26"/>
          <w:szCs w:val="26"/>
        </w:rPr>
        <w:t>10.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Технико-экономические показатели теплоснабжающей организации</w:t>
      </w:r>
    </w:p>
    <w:p w:rsidR="0044601D" w:rsidRPr="0053083B" w:rsidRDefault="0044601D" w:rsidP="0044601D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</w:p>
    <w:p w:rsidR="0044601D" w:rsidRPr="0053083B" w:rsidRDefault="0044601D" w:rsidP="0044601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теплосетевыми организациями, представлено в таблице </w:t>
      </w:r>
      <w:r>
        <w:rPr>
          <w:color w:val="000000"/>
          <w:sz w:val="26"/>
          <w:szCs w:val="26"/>
        </w:rPr>
        <w:t>21</w:t>
      </w:r>
      <w:r w:rsidRPr="0053083B">
        <w:rPr>
          <w:color w:val="000000"/>
          <w:sz w:val="26"/>
          <w:szCs w:val="26"/>
        </w:rPr>
        <w:t>.</w:t>
      </w:r>
    </w:p>
    <w:p w:rsidR="0044601D" w:rsidRPr="0053083B" w:rsidRDefault="0044601D" w:rsidP="0044601D">
      <w:pPr>
        <w:spacing w:line="312" w:lineRule="auto"/>
        <w:jc w:val="right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z w:val="26"/>
          <w:szCs w:val="26"/>
        </w:rPr>
        <w:tab/>
      </w:r>
      <w:r w:rsidRPr="0053083B">
        <w:rPr>
          <w:color w:val="000000"/>
          <w:spacing w:val="-5"/>
          <w:sz w:val="26"/>
          <w:szCs w:val="26"/>
        </w:rPr>
        <w:t xml:space="preserve">Таблица </w:t>
      </w:r>
      <w:r>
        <w:rPr>
          <w:color w:val="000000"/>
          <w:spacing w:val="-5"/>
          <w:sz w:val="26"/>
          <w:szCs w:val="26"/>
        </w:rPr>
        <w:t>21</w:t>
      </w:r>
    </w:p>
    <w:p w:rsidR="0044601D" w:rsidRPr="0053083B" w:rsidRDefault="0044601D" w:rsidP="0044601D">
      <w:pPr>
        <w:spacing w:line="312" w:lineRule="auto"/>
        <w:jc w:val="center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Общие данные о теплоснабжающей организации</w:t>
      </w:r>
    </w:p>
    <w:p w:rsidR="0044601D" w:rsidRPr="0053083B" w:rsidRDefault="0044601D" w:rsidP="0044601D">
      <w:pPr>
        <w:spacing w:line="312" w:lineRule="auto"/>
        <w:jc w:val="center"/>
        <w:rPr>
          <w:color w:val="000000"/>
          <w:spacing w:val="-8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МУП «Теплоцентраль» Панкрушихинского района Алтайского края</w:t>
      </w:r>
    </w:p>
    <w:tbl>
      <w:tblPr>
        <w:tblW w:w="992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44601D" w:rsidRPr="0053083B" w:rsidTr="009E2645">
        <w:trPr>
          <w:trHeight w:val="454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5" w:right="84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5" w:right="84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Месторасположение организации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с. Панкрушиха, ул. Ленина, 5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5" w:right="84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 xml:space="preserve">Наименование муниципального образования 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Панкрушихинский муниципальный район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 Панкрушиха, ул. Ленина, 5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5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 Панкрушиха, ул. Ленина, 5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руководителя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Иванов Александр Александрович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7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главного бухгалтера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pacing w:val="-4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Щеблыкина Евгения Владимировна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7" w:right="874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pacing w:val="-4"/>
                <w:sz w:val="26"/>
                <w:szCs w:val="26"/>
              </w:rPr>
              <w:t xml:space="preserve">Ф.И.О. и должность лица, ответственного за </w:t>
            </w:r>
            <w:r w:rsidRPr="0053083B">
              <w:rPr>
                <w:color w:val="000000"/>
                <w:sz w:val="26"/>
                <w:szCs w:val="26"/>
              </w:rPr>
              <w:t>заполнение формы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  <w:highlight w:val="yellow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Печурин Николай Леонидович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Контактные телефоны ((код) номер телефона)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(385-80) 22-8-05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2262003901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226201001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1092207000148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Период представления информации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67523D" w:rsidP="0067523D">
            <w:pPr>
              <w:shd w:val="clear" w:color="auto" w:fill="FFFFFF"/>
              <w:snapToGrid w:val="0"/>
              <w:ind w:left="141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2021</w:t>
            </w:r>
            <w:r w:rsidR="0044601D" w:rsidRPr="0053083B">
              <w:rPr>
                <w:sz w:val="26"/>
                <w:szCs w:val="26"/>
              </w:rPr>
              <w:t xml:space="preserve"> год</w:t>
            </w:r>
          </w:p>
        </w:tc>
      </w:tr>
    </w:tbl>
    <w:p w:rsidR="0044601D" w:rsidRPr="0053083B" w:rsidRDefault="0044601D" w:rsidP="0044601D">
      <w:pPr>
        <w:spacing w:line="312" w:lineRule="auto"/>
        <w:rPr>
          <w:sz w:val="26"/>
          <w:szCs w:val="26"/>
        </w:rPr>
      </w:pPr>
    </w:p>
    <w:p w:rsidR="0044601D" w:rsidRDefault="0044601D" w:rsidP="0044601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4601D" w:rsidRPr="0053083B" w:rsidRDefault="0044601D" w:rsidP="0044601D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>
        <w:rPr>
          <w:sz w:val="26"/>
          <w:szCs w:val="26"/>
        </w:rPr>
        <w:t>22</w:t>
      </w:r>
    </w:p>
    <w:p w:rsidR="0044601D" w:rsidRPr="0053083B" w:rsidRDefault="0044601D" w:rsidP="0044601D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Общие данные о хозяйственной деятельности теплоснабжающей организации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3026"/>
        <w:gridCol w:w="993"/>
        <w:gridCol w:w="424"/>
        <w:gridCol w:w="1135"/>
        <w:gridCol w:w="1559"/>
        <w:gridCol w:w="2126"/>
      </w:tblGrid>
      <w:tr w:rsidR="0067523D" w:rsidRPr="0053083B" w:rsidTr="00934494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Наименование </w:t>
            </w:r>
          </w:p>
          <w:p w:rsidR="0067523D" w:rsidRPr="0053083B" w:rsidRDefault="0067523D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Ед.изм.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Значение показателя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Примечание</w:t>
            </w: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ценах (тарифах)на регулируемые товары и услуги и надбавках к этим ценам (тарифам):</w:t>
            </w:r>
          </w:p>
        </w:tc>
      </w:tr>
      <w:tr w:rsidR="0067523D" w:rsidRPr="0053083B" w:rsidTr="00934494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Утвержденные тарифы на тепловую энергию для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Решение управления Алтайского края по государствен-ному регулированию цен и тарифов </w:t>
            </w:r>
            <w:r>
              <w:rPr>
                <w:sz w:val="26"/>
                <w:szCs w:val="26"/>
              </w:rPr>
              <w:t>от 05.11.2020 № 256</w:t>
            </w:r>
          </w:p>
        </w:tc>
      </w:tr>
      <w:tr w:rsidR="0067523D" w:rsidRPr="0053083B" w:rsidTr="00934494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одноставочный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Руб/</w:t>
            </w:r>
          </w:p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</w:t>
            </w:r>
          </w:p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2412,16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2465,13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показателях финансово-хозяйственной деятельности регулируемых организаций</w:t>
            </w:r>
            <w:r>
              <w:rPr>
                <w:b/>
                <w:bCs/>
                <w:sz w:val="26"/>
                <w:szCs w:val="26"/>
              </w:rPr>
              <w:t>, утвержденных управлением Алтайского края по государственному регулированию цен и тарифов</w:t>
            </w:r>
            <w:r w:rsidRPr="0053083B">
              <w:rPr>
                <w:b/>
                <w:bCs/>
                <w:sz w:val="26"/>
                <w:szCs w:val="26"/>
              </w:rPr>
              <w:t xml:space="preserve">, включая структуру основных производственных затрат (в </w:t>
            </w:r>
            <w:r>
              <w:rPr>
                <w:b/>
                <w:bCs/>
                <w:sz w:val="26"/>
                <w:szCs w:val="26"/>
              </w:rPr>
              <w:t>целом по МУП «Теплоценраль») на 2018 год</w:t>
            </w: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регулируемой деятельности (производство передача и сбыт тепловой энергии)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Ед.изм.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и реализация тепловой энергии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Выручка от регулируемой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Себестоимость производимых товаров (оказываемых услуг) по регулируемому виду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Операционные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10244,55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топливо (уголь), электроэнергию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18562,73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Цена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уб/тн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Средневзвешенная стоимость 1 кВт/ч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уб/кВт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приобретения электрической энергии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ыс.Квт/ч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507,46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Неподконтрольные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3333,53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Корректировка с целью учета отклонений </w:t>
            </w:r>
            <w:r>
              <w:rPr>
                <w:sz w:val="26"/>
                <w:szCs w:val="26"/>
              </w:rPr>
              <w:lastRenderedPageBreak/>
              <w:t>фактических параметров расчета тарифов от значений, учтенных при установлении тарифа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7B5265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lastRenderedPageBreak/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1065,67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DD13AA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DD13AA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DD13AA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Валовая прибыль от продажи товаров и услуг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DD13AA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DD13AA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DD13AA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DD13AA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2.5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DD13AA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Объем отпущенной тепловой энергии в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DD13AA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16,436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2.6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тепловой энергии, отпускаемой потребителям, в том числе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13,651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 нормативам потребления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DD13AA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2.7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DD13AA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DD13AA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%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2.8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Протяженность тепловых сетей в двухтрубном исчислении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7,416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2.9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котельных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2.10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Среднечписочная численность основного производственного персонала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условного топлива на единицу тепловой энергии, отпускаемую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3083B">
              <w:rPr>
                <w:sz w:val="26"/>
                <w:szCs w:val="26"/>
              </w:rPr>
              <w:t>г у.т./Гкал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Квтч/Гкал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30,</w:t>
            </w:r>
            <w:r>
              <w:rPr>
                <w:sz w:val="26"/>
                <w:szCs w:val="26"/>
              </w:rPr>
              <w:t>76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3083B">
              <w:rPr>
                <w:sz w:val="26"/>
                <w:szCs w:val="26"/>
              </w:rPr>
              <w:t>уб.м/Гкал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257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 иным утвержденным стандартам качества</w:t>
            </w:r>
          </w:p>
        </w:tc>
      </w:tr>
      <w:tr w:rsidR="0067523D" w:rsidRPr="0053083B" w:rsidTr="00934494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3.1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аварий на системах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 на км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 (суммарно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 тепловой энергии, в том числе: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 отключения от нормативной температуры воздуха по вине регулируемой организации в жилых и не жилых отапливаемых помещениях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4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Информация об инвестиционных программах: </w:t>
            </w:r>
          </w:p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– инвестиционны</w:t>
            </w:r>
            <w:r>
              <w:rPr>
                <w:b/>
                <w:bCs/>
                <w:sz w:val="26"/>
                <w:szCs w:val="26"/>
              </w:rPr>
              <w:t>е</w:t>
            </w:r>
            <w:r w:rsidRPr="0053083B">
              <w:rPr>
                <w:b/>
                <w:bCs/>
                <w:sz w:val="26"/>
                <w:szCs w:val="26"/>
              </w:rPr>
              <w:t xml:space="preserve"> программ</w:t>
            </w:r>
            <w:r>
              <w:rPr>
                <w:b/>
                <w:bCs/>
                <w:sz w:val="26"/>
                <w:szCs w:val="26"/>
              </w:rPr>
              <w:t>ы</w:t>
            </w:r>
            <w:r w:rsidRPr="0053083B">
              <w:rPr>
                <w:b/>
                <w:bCs/>
                <w:sz w:val="26"/>
                <w:szCs w:val="26"/>
              </w:rPr>
              <w:t xml:space="preserve"> не</w:t>
            </w:r>
            <w:r>
              <w:rPr>
                <w:b/>
                <w:bCs/>
                <w:sz w:val="26"/>
                <w:szCs w:val="26"/>
              </w:rPr>
              <w:t xml:space="preserve"> у</w:t>
            </w:r>
            <w:r w:rsidRPr="0053083B"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>верждены</w:t>
            </w: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наличии (отсутствии) технической возможности доступа к регулируемым  товарам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67523D" w:rsidRPr="0053083B" w:rsidTr="00934494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5.3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Информация о резерве мощности системы теплоснабжения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Гкал/ч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2A5D48" w:rsidRPr="00F14459" w:rsidRDefault="002A5D48" w:rsidP="002A5D48">
      <w:pPr>
        <w:jc w:val="both"/>
        <w:rPr>
          <w:sz w:val="28"/>
          <w:szCs w:val="28"/>
        </w:rPr>
      </w:pPr>
    </w:p>
    <w:p w:rsidR="002A5D48" w:rsidRPr="00F14459" w:rsidRDefault="002A5D48" w:rsidP="002A5D48">
      <w:pPr>
        <w:jc w:val="both"/>
        <w:rPr>
          <w:sz w:val="28"/>
          <w:szCs w:val="28"/>
        </w:rPr>
      </w:pPr>
      <w:r w:rsidRPr="00F14459">
        <w:rPr>
          <w:sz w:val="28"/>
          <w:szCs w:val="28"/>
        </w:rPr>
        <w:tab/>
      </w:r>
    </w:p>
    <w:p w:rsidR="00912C62" w:rsidRPr="0053083B" w:rsidRDefault="00912C62" w:rsidP="00912C62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>
        <w:rPr>
          <w:b/>
          <w:bCs/>
          <w:sz w:val="26"/>
          <w:szCs w:val="26"/>
        </w:rPr>
        <w:t>1</w:t>
      </w:r>
      <w:r w:rsidRPr="0053083B">
        <w:rPr>
          <w:b/>
          <w:bCs/>
          <w:sz w:val="26"/>
          <w:szCs w:val="26"/>
        </w:rPr>
        <w:t>. Цены и тарифы в сфере теплоснабжения</w:t>
      </w:r>
    </w:p>
    <w:p w:rsidR="00912C62" w:rsidRPr="0053083B" w:rsidRDefault="00912C62" w:rsidP="00912C62">
      <w:pPr>
        <w:spacing w:line="312" w:lineRule="auto"/>
        <w:jc w:val="both"/>
        <w:rPr>
          <w:sz w:val="26"/>
          <w:szCs w:val="26"/>
        </w:rPr>
      </w:pPr>
    </w:p>
    <w:p w:rsidR="00912C62" w:rsidRPr="0053083B" w:rsidRDefault="00912C62" w:rsidP="00912C62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Динамика утвержденных тарифов с учетом последних трех лет приведена в таблице 2</w:t>
      </w:r>
      <w:r>
        <w:rPr>
          <w:sz w:val="26"/>
          <w:szCs w:val="26"/>
        </w:rPr>
        <w:t>3</w:t>
      </w:r>
      <w:r w:rsidRPr="0053083B">
        <w:rPr>
          <w:sz w:val="26"/>
          <w:szCs w:val="26"/>
        </w:rPr>
        <w:t>.</w:t>
      </w:r>
    </w:p>
    <w:p w:rsidR="00912C62" w:rsidRPr="0053083B" w:rsidRDefault="00912C62" w:rsidP="00912C62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2</w:t>
      </w:r>
      <w:r>
        <w:rPr>
          <w:sz w:val="26"/>
          <w:szCs w:val="26"/>
        </w:rPr>
        <w:t>3</w:t>
      </w:r>
    </w:p>
    <w:p w:rsidR="00912C62" w:rsidRPr="0053083B" w:rsidRDefault="00912C62" w:rsidP="00912C62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Динамика тарифов на тепловую энергию теплоснабжающих организаций, действующих на территории МО </w:t>
      </w:r>
      <w:r>
        <w:rPr>
          <w:sz w:val="26"/>
          <w:szCs w:val="26"/>
        </w:rPr>
        <w:t>Подойниквский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67523D" w:rsidRPr="0053083B" w:rsidTr="009E2645"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Период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67523D" w:rsidRPr="0053083B" w:rsidTr="009E2645"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Тариф</w:t>
            </w:r>
            <w:r>
              <w:rPr>
                <w:sz w:val="26"/>
                <w:szCs w:val="26"/>
              </w:rPr>
              <w:t>, руб./Гкал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2211,10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7523D" w:rsidRDefault="0067523D" w:rsidP="00934494">
            <w:pPr>
              <w:jc w:val="center"/>
            </w:pPr>
            <w:r>
              <w:t>2273,60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Default="0067523D" w:rsidP="00934494">
            <w:pPr>
              <w:jc w:val="center"/>
            </w:pPr>
            <w:r>
              <w:t>2374,13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2412,16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2465,13</w:t>
            </w:r>
          </w:p>
        </w:tc>
      </w:tr>
      <w:tr w:rsidR="0067523D" w:rsidRPr="0053083B" w:rsidTr="009E2645"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% роста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101,6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102,2</w:t>
            </w:r>
          </w:p>
        </w:tc>
      </w:tr>
    </w:tbl>
    <w:p w:rsidR="00912C62" w:rsidRPr="0053083B" w:rsidRDefault="00912C62" w:rsidP="00912C62">
      <w:pPr>
        <w:spacing w:line="312" w:lineRule="auto"/>
        <w:ind w:firstLine="709"/>
        <w:jc w:val="center"/>
        <w:rPr>
          <w:sz w:val="26"/>
          <w:szCs w:val="26"/>
        </w:rPr>
      </w:pPr>
    </w:p>
    <w:p w:rsidR="00912C62" w:rsidRPr="0053083B" w:rsidRDefault="00912C62" w:rsidP="00912C62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>
        <w:rPr>
          <w:b/>
          <w:bCs/>
          <w:sz w:val="26"/>
          <w:szCs w:val="26"/>
        </w:rPr>
        <w:t>2</w:t>
      </w:r>
      <w:r w:rsidRPr="0053083B">
        <w:rPr>
          <w:b/>
          <w:bCs/>
          <w:sz w:val="26"/>
          <w:szCs w:val="26"/>
        </w:rPr>
        <w:t>. Описание существующих и технологических проблем в системах теплоснабжения поселения</w:t>
      </w:r>
    </w:p>
    <w:p w:rsidR="00912C62" w:rsidRPr="0053083B" w:rsidRDefault="00912C62" w:rsidP="00912C62">
      <w:pPr>
        <w:spacing w:line="312" w:lineRule="auto"/>
        <w:jc w:val="center"/>
        <w:rPr>
          <w:sz w:val="26"/>
          <w:szCs w:val="26"/>
        </w:rPr>
      </w:pPr>
    </w:p>
    <w:p w:rsidR="00912C62" w:rsidRPr="0053083B" w:rsidRDefault="00912C62" w:rsidP="00912C62">
      <w:pPr>
        <w:pStyle w:val="af8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Целью настоящего раздела является описание: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теплопотребляющих установок потребителей);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надежного и безопасного теплоснабжения поселения (перечень причин, приводящих к снижению надежного теплоснабжения, включая проблемы в работе теплопотребляющих установок потребителей);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проблем развития систем теплоснабжения;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надежного и эффективного снабжения топливом действующих систем теплоснабжения;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анализ предписаний надзорных органов об устранении нарушений, влияющих на безопасность и надежность системы теплоснабжения.</w:t>
      </w:r>
    </w:p>
    <w:p w:rsidR="00912C62" w:rsidRPr="0053083B" w:rsidRDefault="00912C62" w:rsidP="00912C62">
      <w:pPr>
        <w:pStyle w:val="af8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Перечень причин, приводящих к снижению качества теплоснабжения: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1.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Износ основных фондов (тепловых сетей) и их технологическая отсталость.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Неплатежи предприятиям жилищно-коммунального.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ТСО не разработаны энергетические характеристики тепловых сетей по следующим показателям: тепловые потери, потери теплоносителя, удельный расход электроэнергии на транспорт теплоносителя, максимальный и среднечасовой расход сетевой воды, разность температур в подающем и обратном трубопроводах в соответствии с ПТЭ п. 2.5.6. 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организован приборный учёт отпускаемой теплоты от источника (котельной).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Отсутствует оборудование химводоподготовки.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проводятся режимно-наладочные испытания тепловых сетей.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7.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разработаны гидравлические карты тепловых сетей.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8.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проведена наладка теплопотребляющих установок потребителей.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 разделены на две группы и сведены в таблицу 2</w:t>
      </w: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12C62" w:rsidRPr="0053083B" w:rsidRDefault="00912C62" w:rsidP="00912C62">
      <w:pPr>
        <w:pStyle w:val="af8"/>
        <w:spacing w:line="312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Таблица 2</w:t>
      </w:r>
      <w:r>
        <w:rPr>
          <w:rFonts w:ascii="Times New Roman" w:hAnsi="Times New Roman" w:cs="Times New Roman"/>
          <w:color w:val="auto"/>
          <w:sz w:val="26"/>
          <w:szCs w:val="26"/>
        </w:rPr>
        <w:t>4</w:t>
      </w:r>
    </w:p>
    <w:p w:rsidR="00912C62" w:rsidRPr="0053083B" w:rsidRDefault="00912C62" w:rsidP="00912C62">
      <w:pPr>
        <w:pStyle w:val="af8"/>
        <w:spacing w:line="312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2291"/>
        <w:gridCol w:w="3685"/>
        <w:gridCol w:w="3947"/>
      </w:tblGrid>
      <w:tr w:rsidR="00912C62" w:rsidRPr="0053083B" w:rsidTr="009E2645">
        <w:trPr>
          <w:trHeight w:val="737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системы теплоснабжения, теплоснабжающей организации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Проблемы в системах теплоснабжения</w:t>
            </w:r>
          </w:p>
        </w:tc>
      </w:tr>
      <w:tr w:rsidR="00912C62" w:rsidRPr="0053083B" w:rsidTr="009E2645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E264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тепловых сетях</w:t>
            </w:r>
          </w:p>
        </w:tc>
      </w:tr>
      <w:tr w:rsidR="00912C62" w:rsidRPr="0053083B" w:rsidTr="009E2645">
        <w:trPr>
          <w:trHeight w:val="45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12C62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Централизованное теплоснабжение, котельная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Отсутствие приборов учета как на выводе из котельных,</w:t>
            </w:r>
            <w:r w:rsidR="00E30D91">
              <w:rPr>
                <w:sz w:val="26"/>
                <w:szCs w:val="26"/>
              </w:rPr>
              <w:t xml:space="preserve"> так</w:t>
            </w:r>
            <w:r w:rsidRPr="0053083B">
              <w:rPr>
                <w:sz w:val="26"/>
                <w:szCs w:val="26"/>
              </w:rPr>
              <w:t xml:space="preserve"> и у потребителей;</w:t>
            </w: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водоподготовки подпиточной воды;</w:t>
            </w: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3) Износ оборудования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Износ тепловых сетей;</w:t>
            </w: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энергетических характеристик, режимно-наладочных испытаний, гидравлических режимов тепловых сетей</w:t>
            </w:r>
          </w:p>
        </w:tc>
      </w:tr>
    </w:tbl>
    <w:p w:rsidR="00912C62" w:rsidRPr="0053083B" w:rsidRDefault="00912C62" w:rsidP="00912C62">
      <w:pPr>
        <w:pStyle w:val="af8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12C62" w:rsidRPr="0053083B" w:rsidRDefault="00912C62" w:rsidP="00912C62">
      <w:pPr>
        <w:pStyle w:val="af8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Рекомендации: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Письмо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lastRenderedPageBreak/>
        <w:t>Министерства регионального развития РФ от 26 апреля 2012 года № 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912C62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912C62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41AEE">
        <w:rPr>
          <w:rFonts w:ascii="Times New Roman" w:hAnsi="Times New Roman" w:cs="Times New Roman"/>
          <w:color w:val="auto"/>
          <w:sz w:val="26"/>
          <w:szCs w:val="26"/>
        </w:rPr>
        <w:t>7. Осуществить загрузку неиспользуемых мощностей котельной за счет присоединения общественных зданий, расположенных в зоне действия отопительной котельной.</w:t>
      </w:r>
    </w:p>
    <w:p w:rsidR="002A5D48" w:rsidRDefault="00912C62" w:rsidP="00912C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 Приобрести и смонтировать водоподготовительные установки.</w:t>
      </w:r>
    </w:p>
    <w:p w:rsidR="003E28AD" w:rsidRDefault="003E28AD" w:rsidP="00912C62">
      <w:pPr>
        <w:ind w:firstLine="708"/>
        <w:jc w:val="both"/>
        <w:rPr>
          <w:sz w:val="28"/>
          <w:szCs w:val="28"/>
        </w:rPr>
      </w:pPr>
    </w:p>
    <w:p w:rsidR="003E28AD" w:rsidRDefault="003E28AD" w:rsidP="002A5D48">
      <w:pPr>
        <w:jc w:val="center"/>
        <w:rPr>
          <w:b/>
          <w:bCs/>
          <w:sz w:val="28"/>
          <w:szCs w:val="28"/>
        </w:rPr>
      </w:pPr>
      <w:r>
        <w:object w:dxaOrig="15255" w:dyaOrig="7576">
          <v:shape id="_x0000_i1026" type="#_x0000_t75" style="width:496pt;height:246pt" o:ole="">
            <v:imagedata r:id="rId17" o:title=""/>
          </v:shape>
          <o:OLEObject Type="Embed" ProgID="Visio.Drawing.15" ShapeID="_x0000_i1026" DrawAspect="Content" ObjectID="_1681132163" r:id="rId18"/>
        </w:object>
      </w:r>
    </w:p>
    <w:p w:rsidR="003E28AD" w:rsidRDefault="003E28AD" w:rsidP="003E28AD">
      <w:pPr>
        <w:spacing w:line="312" w:lineRule="auto"/>
        <w:ind w:firstLine="709"/>
        <w:jc w:val="both"/>
        <w:rPr>
          <w:sz w:val="26"/>
          <w:szCs w:val="26"/>
        </w:rPr>
      </w:pPr>
    </w:p>
    <w:p w:rsidR="003E28AD" w:rsidRDefault="003E28AD" w:rsidP="003E28AD">
      <w:pPr>
        <w:spacing w:line="312" w:lineRule="auto"/>
        <w:ind w:firstLine="709"/>
        <w:jc w:val="both"/>
        <w:rPr>
          <w:sz w:val="26"/>
          <w:szCs w:val="26"/>
        </w:rPr>
      </w:pPr>
    </w:p>
    <w:p w:rsidR="003E28AD" w:rsidRPr="0053083B" w:rsidRDefault="003E28AD" w:rsidP="003E28AD">
      <w:pPr>
        <w:spacing w:line="312" w:lineRule="auto"/>
        <w:ind w:firstLine="709"/>
        <w:jc w:val="both"/>
        <w:rPr>
          <w:sz w:val="26"/>
          <w:szCs w:val="26"/>
        </w:rPr>
      </w:pPr>
      <w:r w:rsidRPr="001775F0">
        <w:rPr>
          <w:sz w:val="26"/>
          <w:szCs w:val="26"/>
        </w:rPr>
        <w:t xml:space="preserve">Рис. 4. Зоны теплоснабжения котельной № </w:t>
      </w:r>
      <w:r>
        <w:rPr>
          <w:sz w:val="26"/>
          <w:szCs w:val="26"/>
        </w:rPr>
        <w:t>7</w:t>
      </w:r>
      <w:r w:rsidRPr="001775F0">
        <w:rPr>
          <w:sz w:val="26"/>
          <w:szCs w:val="26"/>
        </w:rPr>
        <w:t xml:space="preserve"> с</w:t>
      </w:r>
      <w:r>
        <w:rPr>
          <w:sz w:val="26"/>
          <w:szCs w:val="26"/>
        </w:rPr>
        <w:t>т</w:t>
      </w:r>
      <w:r w:rsidRPr="001775F0">
        <w:rPr>
          <w:sz w:val="26"/>
          <w:szCs w:val="26"/>
        </w:rPr>
        <w:t xml:space="preserve">. </w:t>
      </w:r>
      <w:r>
        <w:rPr>
          <w:sz w:val="26"/>
          <w:szCs w:val="26"/>
        </w:rPr>
        <w:t>Световская</w:t>
      </w:r>
      <w:r w:rsidRPr="001775F0">
        <w:rPr>
          <w:sz w:val="26"/>
          <w:szCs w:val="26"/>
        </w:rPr>
        <w:t>.</w:t>
      </w:r>
    </w:p>
    <w:p w:rsidR="003E28AD" w:rsidRDefault="003E28AD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E28AD" w:rsidRPr="0053083B" w:rsidRDefault="003E28AD" w:rsidP="003E28AD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2.</w:t>
      </w:r>
      <w:r w:rsidRPr="0053083B">
        <w:rPr>
          <w:b/>
          <w:bCs/>
          <w:sz w:val="26"/>
          <w:szCs w:val="26"/>
        </w:rPr>
        <w:tab/>
        <w:t>Перспективное потребление тепловой энергии на цели теплоснабжения</w:t>
      </w:r>
    </w:p>
    <w:p w:rsidR="003E28AD" w:rsidRPr="0053083B" w:rsidRDefault="003E28AD" w:rsidP="003E28AD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3E28AD" w:rsidRPr="0053083B" w:rsidRDefault="003E28AD" w:rsidP="003E28AD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Данные базового уровня потребления тепла на цели теплоснабжения</w:t>
      </w:r>
    </w:p>
    <w:p w:rsidR="003E28AD" w:rsidRPr="0053083B" w:rsidRDefault="003E28AD" w:rsidP="003E28AD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3E28AD" w:rsidRPr="0053083B" w:rsidRDefault="003E28AD" w:rsidP="003E28A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базового уровня потребления тепла на цели теплоснабжения представлены в таблице 2</w:t>
      </w:r>
      <w:r>
        <w:rPr>
          <w:sz w:val="26"/>
          <w:szCs w:val="26"/>
        </w:rPr>
        <w:t>5</w:t>
      </w:r>
    </w:p>
    <w:p w:rsidR="003E28AD" w:rsidRPr="0053083B" w:rsidRDefault="003E28AD" w:rsidP="003E28AD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2</w:t>
      </w:r>
      <w:r>
        <w:rPr>
          <w:sz w:val="26"/>
          <w:szCs w:val="26"/>
        </w:rPr>
        <w:t>5</w:t>
      </w:r>
    </w:p>
    <w:p w:rsidR="003E28AD" w:rsidRPr="0053083B" w:rsidRDefault="003E28AD" w:rsidP="003E28AD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Базовый уровень потребления тепла</w:t>
      </w:r>
    </w:p>
    <w:p w:rsidR="003E28AD" w:rsidRPr="0053083B" w:rsidRDefault="003E28AD" w:rsidP="003E28AD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на цели теплоснабжения в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3698"/>
        <w:gridCol w:w="2205"/>
        <w:gridCol w:w="3465"/>
      </w:tblGrid>
      <w:tr w:rsidR="003E28AD" w:rsidRPr="0053083B" w:rsidTr="009E2645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</w:t>
            </w:r>
          </w:p>
          <w:p w:rsidR="003E28AD" w:rsidRPr="0053083B" w:rsidRDefault="003E28AD" w:rsidP="009E2645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п/п</w:t>
            </w:r>
          </w:p>
        </w:tc>
        <w:tc>
          <w:tcPr>
            <w:tcW w:w="3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Подключенная нагрузка, Гкал/ч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Базовый уровень потребления тепла на цели теплоснабжения, без учета потерь при транспортировке теплоносителя, </w:t>
            </w:r>
          </w:p>
          <w:p w:rsidR="003E28AD" w:rsidRPr="0053083B" w:rsidRDefault="003E28A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Гкал/год</w:t>
            </w:r>
          </w:p>
        </w:tc>
      </w:tr>
      <w:tr w:rsidR="003E28AD" w:rsidRPr="0053083B" w:rsidTr="009E2645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3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3E28A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8AD" w:rsidRPr="0053083B" w:rsidRDefault="003E28AD" w:rsidP="00CE13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CE1386">
              <w:rPr>
                <w:sz w:val="26"/>
                <w:szCs w:val="26"/>
              </w:rPr>
              <w:t>22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8AD" w:rsidRPr="0053083B" w:rsidRDefault="0067523D" w:rsidP="009E2645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612,20</w:t>
            </w:r>
          </w:p>
        </w:tc>
      </w:tr>
      <w:tr w:rsidR="003E28AD" w:rsidRPr="0053083B" w:rsidTr="009E2645"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8AD" w:rsidRPr="0053083B" w:rsidRDefault="003E28AD" w:rsidP="00CE1386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</w:t>
            </w:r>
            <w:r w:rsidR="00CE1386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8AD" w:rsidRPr="0053083B" w:rsidRDefault="0067523D" w:rsidP="009E2645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612,20</w:t>
            </w:r>
          </w:p>
        </w:tc>
      </w:tr>
    </w:tbl>
    <w:p w:rsidR="003E28AD" w:rsidRPr="0053083B" w:rsidRDefault="003E28AD" w:rsidP="003E28AD">
      <w:pPr>
        <w:spacing w:line="312" w:lineRule="auto"/>
        <w:jc w:val="both"/>
        <w:rPr>
          <w:sz w:val="26"/>
          <w:szCs w:val="26"/>
        </w:rPr>
      </w:pPr>
    </w:p>
    <w:p w:rsidR="009E2645" w:rsidRPr="00B41AEE" w:rsidRDefault="009E2645" w:rsidP="009E2645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2. Прогнозы приростов площади строительных фондов</w:t>
      </w:r>
    </w:p>
    <w:p w:rsidR="009E2645" w:rsidRPr="00B41AEE" w:rsidRDefault="009E2645" w:rsidP="009E2645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9E2645" w:rsidRPr="0053083B" w:rsidRDefault="009E2645" w:rsidP="009E2645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sz w:val="26"/>
          <w:szCs w:val="26"/>
        </w:rPr>
        <w:t>Приросты площадей строительных фондов планируются за счет индивидуального жилищного строительства. План расположения новых объектов индивидуального жилищного строительства за границей радиуса эффективного теплоснабжения и могут в расчет не приниматься.</w:t>
      </w:r>
    </w:p>
    <w:p w:rsidR="009E2645" w:rsidRPr="0053083B" w:rsidRDefault="009E2645" w:rsidP="009E2645">
      <w:pPr>
        <w:spacing w:line="312" w:lineRule="auto"/>
        <w:jc w:val="both"/>
        <w:rPr>
          <w:b/>
          <w:bCs/>
          <w:sz w:val="26"/>
          <w:szCs w:val="26"/>
        </w:rPr>
      </w:pPr>
    </w:p>
    <w:p w:rsidR="009E2645" w:rsidRPr="00B41AEE" w:rsidRDefault="009E2645" w:rsidP="009E2645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3. Прогнозы приростов потребления тепловой энергии (мощности)</w:t>
      </w:r>
    </w:p>
    <w:p w:rsidR="009E2645" w:rsidRPr="00B41AEE" w:rsidRDefault="009E2645" w:rsidP="009E2645">
      <w:pPr>
        <w:spacing w:line="312" w:lineRule="auto"/>
        <w:ind w:firstLine="709"/>
        <w:jc w:val="both"/>
        <w:rPr>
          <w:sz w:val="26"/>
          <w:szCs w:val="26"/>
        </w:rPr>
      </w:pPr>
    </w:p>
    <w:p w:rsidR="009E2645" w:rsidRDefault="009E2645" w:rsidP="009E2645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sz w:val="26"/>
          <w:szCs w:val="26"/>
        </w:rPr>
        <w:t xml:space="preserve">Прирост потребления тепловой мощности на территории МО </w:t>
      </w:r>
      <w:r w:rsidR="003A5F09">
        <w:rPr>
          <w:sz w:val="26"/>
          <w:szCs w:val="26"/>
        </w:rPr>
        <w:t>Подойниковский</w:t>
      </w:r>
      <w:r w:rsidRPr="00B41AEE">
        <w:rPr>
          <w:sz w:val="26"/>
          <w:szCs w:val="26"/>
        </w:rPr>
        <w:t xml:space="preserve"> сельсовет возможен за счет присоединения к системе централизованного теплоснабжения общественных зданий, расположенных в зоне действия отопительной котельной.</w:t>
      </w:r>
    </w:p>
    <w:p w:rsidR="009E2645" w:rsidRPr="0053083B" w:rsidRDefault="009E2645" w:rsidP="009E264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параметров.</w:t>
      </w:r>
    </w:p>
    <w:p w:rsidR="009E2645" w:rsidRDefault="009E2645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A5F09" w:rsidRPr="0053083B" w:rsidRDefault="003A5F09" w:rsidP="003A5F0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3.</w:t>
      </w:r>
      <w:r w:rsidRPr="0053083B">
        <w:rPr>
          <w:b/>
          <w:bCs/>
          <w:sz w:val="26"/>
          <w:szCs w:val="26"/>
        </w:rPr>
        <w:tab/>
        <w:t>Предложения по строительству, реконструкции и техническому перевооружению источников тепловой энергии и тепловых сетей</w:t>
      </w:r>
    </w:p>
    <w:p w:rsidR="003A5F09" w:rsidRPr="0053083B" w:rsidRDefault="003A5F09" w:rsidP="003A5F09">
      <w:pPr>
        <w:spacing w:line="312" w:lineRule="auto"/>
        <w:jc w:val="center"/>
        <w:rPr>
          <w:b/>
          <w:bCs/>
          <w:sz w:val="26"/>
          <w:szCs w:val="26"/>
        </w:rPr>
      </w:pPr>
    </w:p>
    <w:p w:rsidR="003A5F09" w:rsidRPr="0053083B" w:rsidRDefault="003A5F09" w:rsidP="003A5F09">
      <w:pPr>
        <w:spacing w:line="312" w:lineRule="auto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sz w:val="26"/>
          <w:szCs w:val="26"/>
        </w:rPr>
        <w:t xml:space="preserve">В связи неудовлетворительным техническим состоянием источников тепловой энергии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и тепловых сетей этого источника, их убыточностью, высокой степенью износа котельного оборудования и тепловых сетей основным направлением в развитии системы теплоснабжения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на расчетный период до 2033 года является модернизация систем теплоснабжения.</w:t>
      </w:r>
    </w:p>
    <w:p w:rsidR="003A5F09" w:rsidRPr="0053083B" w:rsidRDefault="003A5F09" w:rsidP="003A5F09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В соответствии со ст.3 п.4 Федерального закона от 27.07.2010 № 190-ФЗ «О теплоснабжении», не эффективные котельные подлежат закрытию с передачей тепловой нагрузки на современные модульные котельные (децентрализация).</w:t>
      </w:r>
    </w:p>
    <w:p w:rsidR="003A5F09" w:rsidRPr="0053083B" w:rsidRDefault="003A5F09" w:rsidP="003A5F09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Учитывая перспектив</w:t>
      </w:r>
      <w:r>
        <w:rPr>
          <w:sz w:val="26"/>
          <w:szCs w:val="26"/>
        </w:rPr>
        <w:t>ы</w:t>
      </w:r>
      <w:r w:rsidRPr="0053083B">
        <w:rPr>
          <w:sz w:val="26"/>
          <w:szCs w:val="26"/>
        </w:rPr>
        <w:t xml:space="preserve"> роста количества потребителей, объема отпуска тепловой энергии</w:t>
      </w:r>
      <w:r>
        <w:rPr>
          <w:sz w:val="26"/>
          <w:szCs w:val="26"/>
        </w:rPr>
        <w:t>, наличие многоквартирных домов, присоединенных к системе централизованного теплоснабжения,</w:t>
      </w:r>
      <w:r w:rsidRPr="0053083B">
        <w:rPr>
          <w:sz w:val="26"/>
          <w:szCs w:val="26"/>
        </w:rPr>
        <w:t xml:space="preserve"> и большие капитальные вложения на децентрализацию источников тепловой энергии, эти мероприятия неэффективны</w:t>
      </w:r>
      <w:r>
        <w:rPr>
          <w:sz w:val="26"/>
          <w:szCs w:val="26"/>
        </w:rPr>
        <w:t>.</w:t>
      </w:r>
    </w:p>
    <w:p w:rsidR="003A5F09" w:rsidRPr="0053083B" w:rsidRDefault="003A5F09" w:rsidP="003A5F09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При условии продолжения эксплуатации существующих котельных, необходимо провести мероприятия по замене и модернизации существующего оборудования и тепловых сетей, направленные на повышение технической и экономической эффективности оборудования.</w:t>
      </w:r>
    </w:p>
    <w:p w:rsidR="003A5F09" w:rsidRPr="0053083B" w:rsidRDefault="003A5F09" w:rsidP="003A5F09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мероприятия включают в себя расчет гидравлических режимов тепловой сети, корректировк</w:t>
      </w:r>
      <w:r>
        <w:rPr>
          <w:sz w:val="26"/>
          <w:szCs w:val="26"/>
        </w:rPr>
        <w:t>у</w:t>
      </w:r>
      <w:r w:rsidRPr="0053083B">
        <w:rPr>
          <w:sz w:val="26"/>
          <w:szCs w:val="26"/>
        </w:rPr>
        <w:t xml:space="preserve"> диаметров магистральных трубопроводов с учетом фактически подключенных</w:t>
      </w:r>
      <w:r>
        <w:rPr>
          <w:sz w:val="26"/>
          <w:szCs w:val="26"/>
        </w:rPr>
        <w:t xml:space="preserve"> и перспективных</w:t>
      </w:r>
      <w:r w:rsidRPr="0053083B">
        <w:rPr>
          <w:sz w:val="26"/>
          <w:szCs w:val="26"/>
        </w:rPr>
        <w:t xml:space="preserve"> тепловых нагрузок, перекладку изношенных, выработавших нормативный срок службы тепловых сетей с изменением вида прокладки с надземного на подземный, с заменой стальной трубы на полимерную, выполнение балансирования тепловой сети путем калибровки подающих трубопроводов у потребителей.</w:t>
      </w:r>
    </w:p>
    <w:p w:rsidR="003A5F09" w:rsidRPr="0053083B" w:rsidRDefault="003A5F09" w:rsidP="003A5F09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Провести модернизацию изношенного и энергозатратного котельного оборудования на энергоэффективное, автоматическое, сбалансировать тягодутьевое оборудование для достижения оптимальных показателей, заменить устаревшее освещение на современные образцы.</w:t>
      </w:r>
    </w:p>
    <w:p w:rsidR="008757B9" w:rsidRDefault="008757B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57B9" w:rsidRPr="0053083B" w:rsidRDefault="008757B9" w:rsidP="008757B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III</w:t>
      </w:r>
      <w:r w:rsidRPr="0053083B">
        <w:rPr>
          <w:b/>
          <w:bCs/>
          <w:sz w:val="26"/>
          <w:szCs w:val="26"/>
        </w:rPr>
        <w:t xml:space="preserve"> СХЕМА ТЕПЛОСНАБЖЕНИЯ</w:t>
      </w:r>
    </w:p>
    <w:p w:rsidR="008757B9" w:rsidRPr="0053083B" w:rsidRDefault="008757B9" w:rsidP="008757B9">
      <w:pPr>
        <w:spacing w:line="312" w:lineRule="auto"/>
        <w:jc w:val="center"/>
        <w:rPr>
          <w:b/>
          <w:bCs/>
          <w:sz w:val="26"/>
          <w:szCs w:val="26"/>
        </w:rPr>
      </w:pPr>
    </w:p>
    <w:p w:rsidR="008757B9" w:rsidRPr="002C1627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1.</w:t>
      </w:r>
      <w:r w:rsidRPr="002C1627">
        <w:rPr>
          <w:b/>
          <w:bCs/>
          <w:sz w:val="26"/>
          <w:szCs w:val="26"/>
        </w:rPr>
        <w:tab/>
        <w:t>Показатели перспективного спроса на тепловую энергию (мощность) и теплоноситель в установленных границах территории поселения</w:t>
      </w:r>
    </w:p>
    <w:p w:rsidR="008757B9" w:rsidRDefault="008757B9" w:rsidP="008757B9">
      <w:pPr>
        <w:ind w:firstLine="709"/>
        <w:jc w:val="both"/>
        <w:rPr>
          <w:sz w:val="26"/>
          <w:szCs w:val="26"/>
        </w:rPr>
      </w:pP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  <w:r>
        <w:rPr>
          <w:sz w:val="26"/>
          <w:szCs w:val="26"/>
        </w:rPr>
        <w:t xml:space="preserve"> </w:t>
      </w:r>
      <w:r w:rsidRPr="002C1627">
        <w:rPr>
          <w:sz w:val="26"/>
          <w:szCs w:val="26"/>
        </w:rPr>
        <w:t>на тепловую энергию централизованных источников теплоснабжения</w:t>
      </w:r>
      <w:r>
        <w:rPr>
          <w:sz w:val="26"/>
          <w:szCs w:val="26"/>
        </w:rPr>
        <w:t xml:space="preserve"> приведены в таблице 26.</w:t>
      </w:r>
    </w:p>
    <w:p w:rsidR="008757B9" w:rsidRPr="002C1627" w:rsidRDefault="008757B9" w:rsidP="008757B9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>Таблица 2</w:t>
      </w:r>
      <w:r>
        <w:rPr>
          <w:sz w:val="26"/>
          <w:szCs w:val="26"/>
        </w:rPr>
        <w:t>6</w:t>
      </w:r>
    </w:p>
    <w:p w:rsidR="008757B9" w:rsidRPr="002C1627" w:rsidRDefault="008757B9" w:rsidP="008757B9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</w:p>
    <w:p w:rsidR="008757B9" w:rsidRPr="002C1627" w:rsidRDefault="008757B9" w:rsidP="008757B9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на тепловую энергию централизованных источников теплоснабжения</w:t>
      </w:r>
    </w:p>
    <w:tbl>
      <w:tblPr>
        <w:tblW w:w="100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1900"/>
        <w:gridCol w:w="1418"/>
        <w:gridCol w:w="1134"/>
        <w:gridCol w:w="992"/>
        <w:gridCol w:w="992"/>
        <w:gridCol w:w="851"/>
        <w:gridCol w:w="1133"/>
        <w:gridCol w:w="1134"/>
      </w:tblGrid>
      <w:tr w:rsidR="008757B9" w:rsidRPr="002C1627" w:rsidTr="00784D4A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623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Спрос на тепловую энергию, Гкал/год</w:t>
            </w:r>
          </w:p>
        </w:tc>
      </w:tr>
      <w:tr w:rsidR="008757B9" w:rsidRPr="002C1627" w:rsidTr="00784D4A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Базовый уровень 2017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>
              <w:rPr>
                <w:sz w:val="26"/>
                <w:szCs w:val="26"/>
              </w:rPr>
              <w:t>од</w:t>
            </w:r>
          </w:p>
        </w:tc>
      </w:tr>
      <w:tr w:rsidR="00694CAC" w:rsidRPr="002C1627" w:rsidTr="00694CAC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Pr="002C1627" w:rsidRDefault="00694CAC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4CAC" w:rsidRPr="002C1627" w:rsidRDefault="00694CAC" w:rsidP="008757B9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2C1627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2C162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Pr="002C1627" w:rsidRDefault="000F4456" w:rsidP="004D42C2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Pr="002C1627" w:rsidRDefault="00694CAC" w:rsidP="002952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714,23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2952C0">
            <w:pPr>
              <w:jc w:val="center"/>
            </w:pPr>
            <w:r>
              <w:rPr>
                <w:sz w:val="26"/>
                <w:szCs w:val="26"/>
              </w:rPr>
              <w:t>590,4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2952C0">
            <w:pPr>
              <w:jc w:val="center"/>
            </w:pPr>
            <w:r>
              <w:rPr>
                <w:sz w:val="26"/>
                <w:szCs w:val="26"/>
              </w:rPr>
              <w:t>618,28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2952C0">
            <w:pPr>
              <w:jc w:val="center"/>
            </w:pPr>
            <w:r>
              <w:rPr>
                <w:sz w:val="26"/>
                <w:szCs w:val="26"/>
              </w:rPr>
              <w:t>606,12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694CAC">
            <w:pPr>
              <w:jc w:val="center"/>
            </w:pPr>
            <w:r w:rsidRPr="00AA3BBF">
              <w:rPr>
                <w:sz w:val="26"/>
                <w:szCs w:val="26"/>
              </w:rPr>
              <w:t>612,20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4CAC" w:rsidRDefault="00694CAC" w:rsidP="00694CAC">
            <w:pPr>
              <w:jc w:val="center"/>
            </w:pPr>
            <w:r w:rsidRPr="00AA3BBF">
              <w:rPr>
                <w:sz w:val="26"/>
                <w:szCs w:val="26"/>
              </w:rPr>
              <w:t>612,20</w:t>
            </w:r>
          </w:p>
        </w:tc>
      </w:tr>
      <w:tr w:rsidR="00694CAC" w:rsidRPr="002C1627" w:rsidTr="00694CAC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4CAC" w:rsidRPr="002C1627" w:rsidRDefault="00694CAC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4CAC" w:rsidRPr="002C1627" w:rsidRDefault="00694CAC" w:rsidP="00DF7A6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4CAC" w:rsidRPr="002C1627" w:rsidRDefault="000F4456" w:rsidP="004D42C2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2952C0">
            <w:pPr>
              <w:jc w:val="center"/>
            </w:pPr>
            <w:r w:rsidRPr="006632B2">
              <w:rPr>
                <w:sz w:val="26"/>
                <w:szCs w:val="26"/>
              </w:rPr>
              <w:t>714,23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934494">
            <w:pPr>
              <w:jc w:val="center"/>
            </w:pPr>
            <w:r>
              <w:rPr>
                <w:sz w:val="26"/>
                <w:szCs w:val="26"/>
              </w:rPr>
              <w:t>590,4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934494">
            <w:pPr>
              <w:jc w:val="center"/>
            </w:pPr>
            <w:r>
              <w:rPr>
                <w:sz w:val="26"/>
                <w:szCs w:val="26"/>
              </w:rPr>
              <w:t>618,28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934494">
            <w:pPr>
              <w:jc w:val="center"/>
            </w:pPr>
            <w:r>
              <w:rPr>
                <w:sz w:val="26"/>
                <w:szCs w:val="26"/>
              </w:rPr>
              <w:t>606,12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694CAC">
            <w:pPr>
              <w:jc w:val="center"/>
            </w:pPr>
            <w:r w:rsidRPr="00AA3BBF">
              <w:rPr>
                <w:sz w:val="26"/>
                <w:szCs w:val="26"/>
              </w:rPr>
              <w:t>612,20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4CAC" w:rsidRDefault="00694CAC" w:rsidP="00694CAC">
            <w:pPr>
              <w:jc w:val="center"/>
            </w:pPr>
            <w:r w:rsidRPr="00AA3BBF">
              <w:rPr>
                <w:sz w:val="26"/>
                <w:szCs w:val="26"/>
              </w:rPr>
              <w:t>612,20</w:t>
            </w:r>
          </w:p>
        </w:tc>
      </w:tr>
    </w:tbl>
    <w:p w:rsidR="008757B9" w:rsidRDefault="008757B9" w:rsidP="008757B9">
      <w:pPr>
        <w:spacing w:line="312" w:lineRule="auto"/>
        <w:jc w:val="center"/>
        <w:rPr>
          <w:b/>
          <w:bCs/>
          <w:sz w:val="26"/>
          <w:szCs w:val="26"/>
          <w:highlight w:val="yellow"/>
        </w:rPr>
      </w:pP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тепловую энергию от централизованных систем теплоснабжения не планируется.</w:t>
      </w:r>
    </w:p>
    <w:p w:rsidR="008757B9" w:rsidRPr="00BC1473" w:rsidRDefault="008757B9" w:rsidP="008757B9">
      <w:pPr>
        <w:spacing w:line="312" w:lineRule="auto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8757B9" w:rsidRPr="002C1627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2.</w:t>
      </w:r>
      <w:r w:rsidRPr="002C1627">
        <w:rPr>
          <w:b/>
          <w:bCs/>
          <w:sz w:val="26"/>
          <w:szCs w:val="26"/>
        </w:rPr>
        <w:tab/>
        <w:t>Перспективные балансы тепловой мощности источников тепловой мощности источников тепловой энергии и те</w:t>
      </w:r>
      <w:r w:rsidR="00B65B34">
        <w:rPr>
          <w:b/>
          <w:bCs/>
          <w:sz w:val="26"/>
          <w:szCs w:val="26"/>
        </w:rPr>
        <w:t>пловой нагрузки потребителей</w:t>
      </w:r>
    </w:p>
    <w:p w:rsidR="008757B9" w:rsidRPr="002C1627" w:rsidRDefault="008757B9" w:rsidP="008757B9">
      <w:pPr>
        <w:spacing w:line="312" w:lineRule="auto"/>
        <w:jc w:val="both"/>
        <w:rPr>
          <w:b/>
          <w:bCs/>
          <w:sz w:val="26"/>
          <w:szCs w:val="26"/>
        </w:rPr>
      </w:pPr>
    </w:p>
    <w:p w:rsidR="008757B9" w:rsidRPr="002C1627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 источников и тепловой нагрузки потребителей приведены в таблице 2</w:t>
      </w:r>
      <w:r>
        <w:rPr>
          <w:sz w:val="26"/>
          <w:szCs w:val="26"/>
        </w:rPr>
        <w:t>7</w:t>
      </w:r>
      <w:r w:rsidRPr="002C1627">
        <w:rPr>
          <w:sz w:val="26"/>
          <w:szCs w:val="26"/>
        </w:rPr>
        <w:t>.</w:t>
      </w:r>
    </w:p>
    <w:p w:rsidR="008757B9" w:rsidRPr="002C1627" w:rsidRDefault="008757B9" w:rsidP="008757B9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>Таблица 2</w:t>
      </w:r>
      <w:r>
        <w:rPr>
          <w:sz w:val="26"/>
          <w:szCs w:val="26"/>
        </w:rPr>
        <w:t>7</w:t>
      </w:r>
    </w:p>
    <w:p w:rsidR="008757B9" w:rsidRDefault="008757B9" w:rsidP="008757B9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</w:t>
      </w:r>
    </w:p>
    <w:p w:rsidR="008757B9" w:rsidRPr="002C1627" w:rsidRDefault="008757B9" w:rsidP="008757B9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 xml:space="preserve">источников и тепловой нагрузки потребителей МО </w:t>
      </w:r>
      <w:r>
        <w:rPr>
          <w:sz w:val="26"/>
          <w:szCs w:val="26"/>
        </w:rPr>
        <w:t>Подойниковский</w:t>
      </w:r>
      <w:r w:rsidRPr="002C1627">
        <w:rPr>
          <w:sz w:val="26"/>
          <w:szCs w:val="26"/>
        </w:rPr>
        <w:t xml:space="preserve"> сельсовет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042"/>
        <w:gridCol w:w="1417"/>
        <w:gridCol w:w="1276"/>
        <w:gridCol w:w="850"/>
        <w:gridCol w:w="851"/>
        <w:gridCol w:w="768"/>
        <w:gridCol w:w="1134"/>
        <w:gridCol w:w="1074"/>
      </w:tblGrid>
      <w:tr w:rsidR="008757B9" w:rsidRPr="002C1627" w:rsidTr="00DF7A60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595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Подключенная нагрузка, Гкал/час</w:t>
            </w:r>
          </w:p>
        </w:tc>
      </w:tr>
      <w:tr w:rsidR="008757B9" w:rsidRPr="002C1627" w:rsidTr="00DF7A60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Базовый уровень 2017 год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>
              <w:rPr>
                <w:sz w:val="26"/>
                <w:szCs w:val="26"/>
              </w:rPr>
              <w:t>од</w:t>
            </w:r>
          </w:p>
        </w:tc>
      </w:tr>
      <w:tr w:rsidR="0055601E" w:rsidRPr="002C1627" w:rsidTr="00DF7A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DF7A60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01E" w:rsidRPr="002C1627" w:rsidRDefault="0055601E" w:rsidP="00DF7A60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2C1627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2C162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0F4456" w:rsidP="0055601E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55601E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55601E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</w:tr>
      <w:tr w:rsidR="0055601E" w:rsidRPr="0053083B" w:rsidTr="00DF7A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01E" w:rsidRPr="002C1627" w:rsidRDefault="0055601E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01E" w:rsidRPr="0053083B" w:rsidRDefault="0055601E" w:rsidP="00DF7A60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0F4456" w:rsidP="0055601E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</w:tr>
    </w:tbl>
    <w:p w:rsidR="008757B9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F71851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lastRenderedPageBreak/>
        <w:t>В настоящее время источником тепловой энергии для жилых зданий</w:t>
      </w:r>
      <w:r>
        <w:rPr>
          <w:sz w:val="26"/>
          <w:szCs w:val="26"/>
        </w:rPr>
        <w:t xml:space="preserve"> и общественных</w:t>
      </w:r>
      <w:r w:rsidRPr="00F71851">
        <w:rPr>
          <w:sz w:val="26"/>
          <w:szCs w:val="26"/>
        </w:rPr>
        <w:t xml:space="preserve"> объектов является локальная котельная, оснащенная котлами на твердом топливе. Охват централизованным теплоснабжением жилых зданий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достаточно низкий, индивидуальный жилой фонд (усадебная застройка) снабжается теплом посредством автономных индивидуальных отопительных установок (печи, камины, котлы на газообразном и твердом видах топлива).</w:t>
      </w:r>
    </w:p>
    <w:p w:rsidR="008757B9" w:rsidRPr="00F71851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Строительства новых объектов общественно-делового и социального назначения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не предполагается.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Проектируемый индивидуальный жилой фонд планируется отапливать индивидуальными отопительными установками (печи, камины, котлы на газообразном и твёрдом видах топлива).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мощность централизованных систем теплоснабжения не планируется.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</w:p>
    <w:p w:rsidR="008757B9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3.</w:t>
      </w:r>
      <w:r>
        <w:rPr>
          <w:b/>
          <w:bCs/>
          <w:sz w:val="26"/>
          <w:szCs w:val="26"/>
        </w:rPr>
        <w:tab/>
      </w:r>
      <w:r w:rsidRPr="008F34D9">
        <w:rPr>
          <w:b/>
          <w:bCs/>
          <w:sz w:val="26"/>
          <w:szCs w:val="26"/>
        </w:rPr>
        <w:t>Перспективные балансы теплоносителя</w:t>
      </w:r>
      <w:r>
        <w:rPr>
          <w:b/>
          <w:bCs/>
          <w:sz w:val="26"/>
          <w:szCs w:val="26"/>
        </w:rPr>
        <w:t>.</w:t>
      </w:r>
    </w:p>
    <w:p w:rsidR="008757B9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8757B9" w:rsidRPr="003F42C0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затратам теплоносителя (теплоноситель – вода) относятся:</w:t>
      </w:r>
    </w:p>
    <w:p w:rsidR="008757B9" w:rsidRPr="003F42C0" w:rsidRDefault="008757B9" w:rsidP="008757B9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сетей;</w:t>
      </w:r>
    </w:p>
    <w:p w:rsidR="008757B9" w:rsidRPr="003F42C0" w:rsidRDefault="008757B9" w:rsidP="008757B9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технологические сливы теплоносителя средствами автоматического регулирования теплового и гидравлического режима, а также защиты оборудования;</w:t>
      </w:r>
    </w:p>
    <w:p w:rsidR="008757B9" w:rsidRPr="003F42C0" w:rsidRDefault="008757B9" w:rsidP="008757B9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технически обоснованные затраты теплоносителя на плановые эксплуатационные испытания тепловых сетей и другие регламентные работы.</w:t>
      </w:r>
    </w:p>
    <w:p w:rsidR="008757B9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арматуре, сальниковых компенсаторах и трубопроводах тепловых сетей в пределах, установленных правилами технической эксплуатации электрических станций и сетей, а также правилами технической эксплуатации тепловых энергоустановок.</w:t>
      </w:r>
    </w:p>
    <w:p w:rsidR="008757B9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 нормативных затрат теплоносителя в системе централизованного теплоснабжения МО Подойниковский</w:t>
      </w:r>
      <w:r w:rsidRPr="002C16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 составляет </w:t>
      </w:r>
      <w:r w:rsidR="00B65B34">
        <w:rPr>
          <w:sz w:val="26"/>
          <w:szCs w:val="26"/>
        </w:rPr>
        <w:t>47,2</w:t>
      </w:r>
      <w:r>
        <w:rPr>
          <w:sz w:val="26"/>
          <w:szCs w:val="26"/>
        </w:rPr>
        <w:t xml:space="preserve"> куб.м в год.</w:t>
      </w:r>
    </w:p>
    <w:p w:rsidR="008757B9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421368">
        <w:rPr>
          <w:sz w:val="26"/>
          <w:szCs w:val="26"/>
        </w:rPr>
        <w:t>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</w:t>
      </w:r>
      <w:r>
        <w:rPr>
          <w:sz w:val="26"/>
          <w:szCs w:val="26"/>
        </w:rPr>
        <w:t>отрено приобретение и монтаж водоподготовительных установок.</w:t>
      </w: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</w:p>
    <w:p w:rsidR="008757B9" w:rsidRPr="0053083B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Глава </w:t>
      </w:r>
      <w:r>
        <w:rPr>
          <w:b/>
          <w:bCs/>
          <w:sz w:val="26"/>
          <w:szCs w:val="26"/>
        </w:rPr>
        <w:t>4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Предложение по строительству, реконструкции и техническому перевооружению источников тепловой энергии.</w:t>
      </w:r>
    </w:p>
    <w:p w:rsidR="008757B9" w:rsidRPr="0053083B" w:rsidRDefault="008757B9" w:rsidP="008757B9">
      <w:pPr>
        <w:spacing w:line="312" w:lineRule="auto"/>
        <w:jc w:val="both"/>
        <w:rPr>
          <w:b/>
          <w:bCs/>
          <w:sz w:val="26"/>
          <w:szCs w:val="26"/>
        </w:rPr>
      </w:pP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Основное направление развития теплоснабжения в МО </w:t>
      </w:r>
      <w:r>
        <w:rPr>
          <w:sz w:val="26"/>
          <w:szCs w:val="26"/>
        </w:rPr>
        <w:t>Подойниковский</w:t>
      </w:r>
      <w:r w:rsidRPr="002C1627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сельсовет</w:t>
      </w:r>
      <w:r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определяемое Схемой теплоснабжения на расчетный период до 2033 г</w:t>
      </w:r>
      <w:r>
        <w:rPr>
          <w:sz w:val="26"/>
          <w:szCs w:val="26"/>
        </w:rPr>
        <w:t>ода</w:t>
      </w:r>
      <w:r w:rsidRPr="0053083B">
        <w:rPr>
          <w:sz w:val="26"/>
          <w:szCs w:val="26"/>
        </w:rPr>
        <w:t>, глубокая модернизация систем теплоснабжения, техническое перевооружение источника теплоснабжения с установкой современного</w:t>
      </w:r>
      <w:r>
        <w:rPr>
          <w:sz w:val="26"/>
          <w:szCs w:val="26"/>
        </w:rPr>
        <w:t xml:space="preserve"> автоматического</w:t>
      </w:r>
      <w:r w:rsidRPr="0053083B">
        <w:rPr>
          <w:sz w:val="26"/>
          <w:szCs w:val="26"/>
        </w:rPr>
        <w:t xml:space="preserve"> основного оборудования на существующую тепловую нагрузку.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современного, высокоэкономичного и э</w:t>
      </w:r>
      <w:r>
        <w:rPr>
          <w:sz w:val="26"/>
          <w:szCs w:val="26"/>
        </w:rPr>
        <w:t>нергоэффективного оборудования.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8757B9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изношенного и энергозатратного котельного оборудования на энергоэффективное</w:t>
      </w:r>
      <w:r>
        <w:rPr>
          <w:rFonts w:ascii="Times New Roman" w:hAnsi="Times New Roman" w:cs="Times New Roman"/>
          <w:color w:val="auto"/>
          <w:sz w:val="26"/>
          <w:szCs w:val="26"/>
        </w:rPr>
        <w:t>, автоматическое.</w:t>
      </w:r>
    </w:p>
    <w:p w:rsidR="008757B9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С</w:t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балансировать тягодутьевое оборудование для дос</w:t>
      </w:r>
      <w:r>
        <w:rPr>
          <w:rFonts w:ascii="Times New Roman" w:hAnsi="Times New Roman" w:cs="Times New Roman"/>
          <w:color w:val="auto"/>
          <w:sz w:val="26"/>
          <w:szCs w:val="26"/>
        </w:rPr>
        <w:t>тижения оптимальных показателей.</w:t>
      </w:r>
    </w:p>
    <w:p w:rsidR="008757B9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 Приобрести и смонтировать водоподготовительные установки.</w:t>
      </w:r>
    </w:p>
    <w:p w:rsidR="008757B9" w:rsidRPr="00F62DE3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З</w:t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аменить устаревшее освещение на современные образцы.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8757B9" w:rsidRPr="0053083B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5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 и реконструкции</w:t>
      </w:r>
      <w:r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 xml:space="preserve">тепловых сетей </w:t>
      </w:r>
    </w:p>
    <w:p w:rsidR="008757B9" w:rsidRPr="0053083B" w:rsidRDefault="008757B9" w:rsidP="008757B9">
      <w:pPr>
        <w:spacing w:line="312" w:lineRule="auto"/>
        <w:jc w:val="center"/>
        <w:rPr>
          <w:b/>
          <w:bCs/>
          <w:sz w:val="26"/>
          <w:szCs w:val="26"/>
        </w:rPr>
      </w:pP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 целью повышения энергоэффективности и снижения потерь при транспортировке </w:t>
      </w:r>
      <w:r>
        <w:rPr>
          <w:sz w:val="26"/>
          <w:szCs w:val="26"/>
        </w:rPr>
        <w:t>тепловой энергии</w:t>
      </w:r>
      <w:r w:rsidRPr="0053083B">
        <w:rPr>
          <w:sz w:val="26"/>
          <w:szCs w:val="26"/>
        </w:rPr>
        <w:t>, следует реконструировать тепловые сети с изменением способа прокладки и заменой материала труб и теплоизоляции на полимерную.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Следует произвести гидравлический расчет для участков тепловых сетей и привести диаметры</w:t>
      </w:r>
      <w:r>
        <w:rPr>
          <w:sz w:val="26"/>
          <w:szCs w:val="26"/>
        </w:rPr>
        <w:t xml:space="preserve"> магистральных</w:t>
      </w:r>
      <w:r w:rsidRPr="0053083B">
        <w:rPr>
          <w:sz w:val="26"/>
          <w:szCs w:val="26"/>
        </w:rPr>
        <w:t xml:space="preserve"> трубоп</w:t>
      </w:r>
      <w:r>
        <w:rPr>
          <w:sz w:val="26"/>
          <w:szCs w:val="26"/>
        </w:rPr>
        <w:t>роводов к оптимальным величинам, в</w:t>
      </w:r>
      <w:r w:rsidRPr="0053083B">
        <w:rPr>
          <w:sz w:val="26"/>
          <w:szCs w:val="26"/>
        </w:rPr>
        <w:t>ыполнить наладку теплопотребляющих установок потребителей</w:t>
      </w:r>
      <w:r>
        <w:rPr>
          <w:sz w:val="26"/>
          <w:szCs w:val="26"/>
        </w:rPr>
        <w:t>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8757B9" w:rsidRPr="0053083B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8757B9" w:rsidRPr="0053083B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 года № 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8757B9" w:rsidRPr="0053083B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8757B9" w:rsidRPr="0053083B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8757B9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8757B9" w:rsidRPr="0053083B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9D6E12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6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Перспективные топливные балансы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063A76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Перспективные</w:t>
      </w:r>
      <w:r>
        <w:rPr>
          <w:sz w:val="26"/>
          <w:szCs w:val="26"/>
        </w:rPr>
        <w:t xml:space="preserve"> топливные балансы для </w:t>
      </w:r>
      <w:r w:rsidRPr="0053083B">
        <w:rPr>
          <w:sz w:val="26"/>
          <w:szCs w:val="26"/>
        </w:rPr>
        <w:t>источника тепловой энергии расположенного в границах поселения, рассчитыва</w:t>
      </w:r>
      <w:r>
        <w:rPr>
          <w:sz w:val="26"/>
          <w:szCs w:val="26"/>
        </w:rPr>
        <w:t>е</w:t>
      </w:r>
      <w:r w:rsidRPr="0053083B">
        <w:rPr>
          <w:sz w:val="26"/>
          <w:szCs w:val="26"/>
        </w:rPr>
        <w:t>тся</w:t>
      </w:r>
      <w:r>
        <w:rPr>
          <w:sz w:val="26"/>
          <w:szCs w:val="26"/>
        </w:rPr>
        <w:t xml:space="preserve"> ежегодно</w:t>
      </w:r>
      <w:r w:rsidRPr="0053083B">
        <w:rPr>
          <w:sz w:val="26"/>
          <w:szCs w:val="26"/>
        </w:rPr>
        <w:t xml:space="preserve"> на основе данных о калорийности угля при заключении договоров на его поставку.</w:t>
      </w:r>
    </w:p>
    <w:p w:rsidR="008757B9" w:rsidRPr="0053083B" w:rsidRDefault="008757B9" w:rsidP="008757B9">
      <w:pPr>
        <w:spacing w:line="312" w:lineRule="auto"/>
        <w:jc w:val="both"/>
        <w:rPr>
          <w:b/>
          <w:bCs/>
          <w:sz w:val="26"/>
          <w:szCs w:val="26"/>
        </w:rPr>
      </w:pPr>
    </w:p>
    <w:p w:rsidR="008757B9" w:rsidRPr="009D6E12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7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Инвестиции в строительство, реконструкцию и техническое перевооружение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на  праве собственности или ином законном праве данными объектами, или </w:t>
      </w:r>
      <w:r w:rsidRPr="0053083B">
        <w:rPr>
          <w:sz w:val="26"/>
          <w:szCs w:val="26"/>
        </w:rPr>
        <w:lastRenderedPageBreak/>
        <w:t>соответствующих организаций на реализацию инвестиционных проектов</w:t>
      </w:r>
      <w:r>
        <w:rPr>
          <w:sz w:val="26"/>
          <w:szCs w:val="26"/>
        </w:rPr>
        <w:t xml:space="preserve"> и наличию утвержденных инвестиционных проектов</w:t>
      </w:r>
      <w:r w:rsidRPr="0053083B">
        <w:rPr>
          <w:sz w:val="26"/>
          <w:szCs w:val="26"/>
        </w:rPr>
        <w:t>.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53083B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8.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Решение об определении единой теплоснабжающей организации.</w:t>
      </w:r>
    </w:p>
    <w:p w:rsidR="008757B9" w:rsidRPr="0053083B" w:rsidRDefault="008757B9" w:rsidP="008757B9">
      <w:pPr>
        <w:spacing w:line="312" w:lineRule="auto"/>
        <w:jc w:val="both"/>
        <w:rPr>
          <w:b/>
          <w:bCs/>
          <w:sz w:val="26"/>
          <w:szCs w:val="26"/>
        </w:rPr>
      </w:pPr>
    </w:p>
    <w:p w:rsidR="008757B9" w:rsidRPr="00063A76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063A76">
        <w:rPr>
          <w:sz w:val="26"/>
          <w:szCs w:val="26"/>
        </w:rPr>
        <w:t>В качестве единой теплоснабжающей организации определяется Муниципальное унитарное предприятие «Теплоцентраль» Панкрушихинского района Алтайского края</w:t>
      </w:r>
      <w:r>
        <w:rPr>
          <w:sz w:val="26"/>
          <w:szCs w:val="26"/>
        </w:rPr>
        <w:t xml:space="preserve"> как организация, владеющая теплогенерирующим и теплопередающим оборудованием на праве хозяйственного ведения</w:t>
      </w:r>
      <w:r w:rsidRPr="00063A76">
        <w:rPr>
          <w:sz w:val="26"/>
          <w:szCs w:val="26"/>
        </w:rPr>
        <w:t>.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9D6E12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9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о распределении тепловой нагрузки между источниками тепловой энергии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Источник тепловой энергии работа</w:t>
      </w:r>
      <w:r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автономно, </w:t>
      </w:r>
      <w:r>
        <w:rPr>
          <w:sz w:val="26"/>
          <w:szCs w:val="26"/>
        </w:rPr>
        <w:t>является единственным источником централизованного теплоснабжения на территории МО Подойниковский</w:t>
      </w:r>
      <w:r w:rsidRPr="002C1627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 и</w:t>
      </w:r>
      <w:r w:rsidRPr="0053083B">
        <w:rPr>
          <w:sz w:val="26"/>
          <w:szCs w:val="26"/>
        </w:rPr>
        <w:t xml:space="preserve"> исключа</w:t>
      </w:r>
      <w:r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</w:t>
      </w:r>
      <w:r>
        <w:rPr>
          <w:sz w:val="26"/>
          <w:szCs w:val="26"/>
        </w:rPr>
        <w:t>оптимизацию</w:t>
      </w:r>
      <w:r w:rsidRPr="0053083B">
        <w:rPr>
          <w:sz w:val="26"/>
          <w:szCs w:val="26"/>
        </w:rPr>
        <w:t xml:space="preserve"> в целях перетоков и перераспределения нагрузок.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9D6E12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10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по бесхозяйным сетям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Бесхозяйные сети отсутствуют</w:t>
      </w:r>
      <w:r>
        <w:rPr>
          <w:sz w:val="26"/>
          <w:szCs w:val="26"/>
        </w:rPr>
        <w:t>.</w:t>
      </w:r>
    </w:p>
    <w:p w:rsidR="008757B9" w:rsidRDefault="008757B9" w:rsidP="008757B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757B9" w:rsidRPr="008016C6" w:rsidRDefault="008757B9" w:rsidP="008757B9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8016C6">
        <w:rPr>
          <w:b/>
          <w:sz w:val="26"/>
          <w:szCs w:val="26"/>
        </w:rPr>
        <w:lastRenderedPageBreak/>
        <w:t>Библиография.</w:t>
      </w:r>
    </w:p>
    <w:p w:rsidR="008757B9" w:rsidRPr="008016C6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27 июля 2010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190-ФЗ </w:t>
      </w:r>
      <w:r>
        <w:rPr>
          <w:sz w:val="26"/>
          <w:szCs w:val="26"/>
        </w:rPr>
        <w:t>«</w:t>
      </w:r>
      <w:r w:rsidRPr="008016C6">
        <w:rPr>
          <w:sz w:val="26"/>
          <w:szCs w:val="26"/>
        </w:rPr>
        <w:t>О теплоснабжении</w:t>
      </w:r>
      <w:r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23 ноября 2009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Pr="008016C6">
        <w:rPr>
          <w:sz w:val="26"/>
          <w:szCs w:val="26"/>
        </w:rPr>
        <w:t xml:space="preserve">261-ФЗ </w:t>
      </w:r>
      <w:r>
        <w:rPr>
          <w:sz w:val="26"/>
          <w:szCs w:val="26"/>
        </w:rPr>
        <w:t>«</w:t>
      </w:r>
      <w:r w:rsidRPr="008016C6">
        <w:rPr>
          <w:sz w:val="26"/>
          <w:szCs w:val="26"/>
        </w:rPr>
        <w:t>Об энергосбережении и о повышении энергетической эффективности</w:t>
      </w:r>
      <w:r>
        <w:rPr>
          <w:sz w:val="26"/>
          <w:szCs w:val="26"/>
        </w:rPr>
        <w:t>».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Постановление Правительства РФ от 22 февраля 2012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154</w:t>
      </w:r>
      <w:r>
        <w:rPr>
          <w:sz w:val="26"/>
          <w:szCs w:val="26"/>
        </w:rPr>
        <w:t xml:space="preserve"> «</w:t>
      </w:r>
      <w:r w:rsidRPr="00F37228">
        <w:rPr>
          <w:sz w:val="26"/>
          <w:szCs w:val="26"/>
        </w:rPr>
        <w:t>О требованиях к схемам теплоснабжения, порядку их разработки и утверждения</w:t>
      </w:r>
      <w:r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Приказ Минрегиона России от 26</w:t>
      </w:r>
      <w:r>
        <w:rPr>
          <w:sz w:val="26"/>
          <w:szCs w:val="26"/>
        </w:rPr>
        <w:t xml:space="preserve"> июля </w:t>
      </w:r>
      <w:r w:rsidRPr="008016C6">
        <w:rPr>
          <w:sz w:val="26"/>
          <w:szCs w:val="26"/>
        </w:rPr>
        <w:t>2013</w:t>
      </w:r>
      <w:r>
        <w:rPr>
          <w:sz w:val="26"/>
          <w:szCs w:val="26"/>
        </w:rPr>
        <w:t xml:space="preserve"> года</w:t>
      </w:r>
      <w:r w:rsidRPr="008016C6">
        <w:rPr>
          <w:sz w:val="26"/>
          <w:szCs w:val="26"/>
        </w:rPr>
        <w:t xml:space="preserve"> № 310</w:t>
      </w:r>
      <w:r>
        <w:rPr>
          <w:sz w:val="26"/>
          <w:szCs w:val="26"/>
        </w:rPr>
        <w:t xml:space="preserve"> «</w:t>
      </w:r>
      <w:r w:rsidRPr="008016C6">
        <w:rPr>
          <w:sz w:val="26"/>
          <w:szCs w:val="26"/>
        </w:rPr>
        <w:t>Об утверждении Методических указаний по анализу показателей, используемых для оценки н</w:t>
      </w:r>
      <w:r>
        <w:rPr>
          <w:sz w:val="26"/>
          <w:szCs w:val="26"/>
        </w:rPr>
        <w:t>адежности систем теплоснабжения».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разработке схем теплоснабжения, утвержде</w:t>
      </w:r>
      <w:r>
        <w:rPr>
          <w:sz w:val="26"/>
          <w:szCs w:val="26"/>
        </w:rPr>
        <w:t>н</w:t>
      </w:r>
      <w:r w:rsidRPr="008016C6">
        <w:rPr>
          <w:sz w:val="26"/>
          <w:szCs w:val="26"/>
        </w:rPr>
        <w:t>ны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 xml:space="preserve"> совместным Приказом Минэнерго России и Минрегиона России от 29 декабря 2012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565/667</w:t>
      </w:r>
      <w:r>
        <w:rPr>
          <w:sz w:val="26"/>
          <w:szCs w:val="26"/>
        </w:rPr>
        <w:t xml:space="preserve"> «</w:t>
      </w:r>
      <w:r w:rsidRPr="00F47291">
        <w:rPr>
          <w:sz w:val="26"/>
          <w:szCs w:val="26"/>
        </w:rPr>
        <w:t>Об утверждении методических рекомендаций по разработке схем теплоснабжения</w:t>
      </w:r>
      <w:r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757B9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Правила технической эксплуатации тепловых энергоустановок, утвержд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>нн</w:t>
      </w:r>
      <w:r>
        <w:rPr>
          <w:sz w:val="26"/>
          <w:szCs w:val="26"/>
        </w:rPr>
        <w:t>ые</w:t>
      </w:r>
      <w:r w:rsidRPr="008016C6">
        <w:rPr>
          <w:sz w:val="26"/>
          <w:szCs w:val="26"/>
        </w:rPr>
        <w:t xml:space="preserve"> Приказом Минэнер</w:t>
      </w:r>
      <w:r>
        <w:rPr>
          <w:sz w:val="26"/>
          <w:szCs w:val="26"/>
        </w:rPr>
        <w:t>го РФ от 24 марта 2003 года № 115 «</w:t>
      </w:r>
      <w:r w:rsidRPr="00F47291">
        <w:rPr>
          <w:sz w:val="26"/>
          <w:szCs w:val="26"/>
        </w:rPr>
        <w:t>Об утверждении Правил технической эксплуатации тепловых энергоустановок</w:t>
      </w:r>
      <w:r>
        <w:rPr>
          <w:sz w:val="26"/>
          <w:szCs w:val="26"/>
        </w:rPr>
        <w:t>».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Техническое задание на разработку схемы теплоснабжения МО </w:t>
      </w:r>
      <w:r w:rsidR="003C4406">
        <w:rPr>
          <w:sz w:val="26"/>
          <w:szCs w:val="26"/>
        </w:rPr>
        <w:t>Подойниковский</w:t>
      </w:r>
      <w:r w:rsidRPr="008016C6">
        <w:rPr>
          <w:sz w:val="26"/>
          <w:szCs w:val="26"/>
        </w:rPr>
        <w:t xml:space="preserve"> сельсовет Панкрушихинского района Алтайского края.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Методика определения нормативных значений показателей функционирования водяных тепловых сетей коммунального теплоснабжения. М</w:t>
      </w:r>
      <w:r>
        <w:rPr>
          <w:sz w:val="26"/>
          <w:szCs w:val="26"/>
        </w:rPr>
        <w:t>осква.</w:t>
      </w:r>
      <w:r w:rsidRPr="008016C6">
        <w:rPr>
          <w:sz w:val="26"/>
          <w:szCs w:val="26"/>
        </w:rPr>
        <w:t xml:space="preserve"> Роскоммунэнерго</w:t>
      </w:r>
      <w:r>
        <w:rPr>
          <w:sz w:val="26"/>
          <w:szCs w:val="26"/>
        </w:rPr>
        <w:t>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регулированию отношений между энергоснабжающей организацией и потребителями</w:t>
      </w:r>
      <w:r>
        <w:rPr>
          <w:sz w:val="26"/>
          <w:szCs w:val="26"/>
        </w:rPr>
        <w:t>.</w:t>
      </w:r>
      <w:r w:rsidRPr="008016C6">
        <w:rPr>
          <w:sz w:val="26"/>
          <w:szCs w:val="26"/>
        </w:rPr>
        <w:t xml:space="preserve"> </w:t>
      </w:r>
      <w:r>
        <w:rPr>
          <w:sz w:val="26"/>
          <w:szCs w:val="26"/>
        </w:rPr>
        <w:t>/П</w:t>
      </w:r>
      <w:r w:rsidRPr="008016C6">
        <w:rPr>
          <w:sz w:val="26"/>
          <w:szCs w:val="26"/>
        </w:rPr>
        <w:t>од общей редакцией Б.П. Варнавского/. – М.: Новости теплоснабжения, 2003.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Манюк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В.В.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и др. Наладка и эксплуатация водяных тепловых сетей. Справочник М</w:t>
      </w:r>
      <w:r>
        <w:rPr>
          <w:sz w:val="26"/>
          <w:szCs w:val="26"/>
        </w:rPr>
        <w:t>оск</w:t>
      </w:r>
      <w:r w:rsidRPr="008016C6">
        <w:rPr>
          <w:sz w:val="26"/>
          <w:szCs w:val="26"/>
        </w:rPr>
        <w:t>ва., 1988 г</w:t>
      </w:r>
      <w:r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Самойлов Е.В. Диагностика трубопроводов тепловых сетей как альтернатива летним опрес</w:t>
      </w:r>
      <w:r>
        <w:rPr>
          <w:sz w:val="26"/>
          <w:szCs w:val="26"/>
        </w:rPr>
        <w:t>с</w:t>
      </w:r>
      <w:r w:rsidRPr="008016C6">
        <w:rPr>
          <w:sz w:val="26"/>
          <w:szCs w:val="26"/>
        </w:rPr>
        <w:t>овкам. ЖКХ, Журнал руководителя и гл. бухгалтера.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Николаев А.А. Справочник проектировщика Проектирование тепловых сетей. Справочник Москва 1965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p w:rsidR="002A5D48" w:rsidRDefault="002A5D48"/>
    <w:sectPr w:rsidR="002A5D48" w:rsidSect="00C54FE4">
      <w:footerReference w:type="default" r:id="rId19"/>
      <w:footerReference w:type="first" r:id="rId20"/>
      <w:pgSz w:w="11906" w:h="16838" w:code="9"/>
      <w:pgMar w:top="851" w:right="566" w:bottom="1134" w:left="1418" w:header="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B2F" w:rsidRDefault="00775B2F" w:rsidP="002A5D48">
      <w:r>
        <w:separator/>
      </w:r>
    </w:p>
  </w:endnote>
  <w:endnote w:type="continuationSeparator" w:id="0">
    <w:p w:rsidR="00775B2F" w:rsidRDefault="00775B2F" w:rsidP="002A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399134"/>
      <w:docPartObj>
        <w:docPartGallery w:val="Page Numbers (Bottom of Page)"/>
        <w:docPartUnique/>
      </w:docPartObj>
    </w:sdtPr>
    <w:sdtEndPr/>
    <w:sdtContent>
      <w:p w:rsidR="00934494" w:rsidRDefault="0093449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A5C">
          <w:rPr>
            <w:noProof/>
          </w:rPr>
          <w:t>3</w:t>
        </w:r>
        <w:r>
          <w:fldChar w:fldCharType="end"/>
        </w:r>
      </w:p>
    </w:sdtContent>
  </w:sdt>
  <w:p w:rsidR="00934494" w:rsidRDefault="00934494" w:rsidP="002A5D48">
    <w:pPr>
      <w:pStyle w:val="af"/>
      <w:tabs>
        <w:tab w:val="clear" w:pos="9638"/>
        <w:tab w:val="right" w:pos="963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492225"/>
      <w:docPartObj>
        <w:docPartGallery w:val="Page Numbers (Bottom of Page)"/>
        <w:docPartUnique/>
      </w:docPartObj>
    </w:sdtPr>
    <w:sdtEndPr/>
    <w:sdtContent>
      <w:p w:rsidR="00934494" w:rsidRDefault="0093449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A5C">
          <w:rPr>
            <w:noProof/>
          </w:rPr>
          <w:t>1</w:t>
        </w:r>
        <w:r>
          <w:fldChar w:fldCharType="end"/>
        </w:r>
      </w:p>
    </w:sdtContent>
  </w:sdt>
  <w:p w:rsidR="00934494" w:rsidRDefault="00934494" w:rsidP="002A5D48">
    <w:pPr>
      <w:pStyle w:val="af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050167"/>
      <w:docPartObj>
        <w:docPartGallery w:val="Page Numbers (Bottom of Page)"/>
        <w:docPartUnique/>
      </w:docPartObj>
    </w:sdtPr>
    <w:sdtEndPr/>
    <w:sdtContent>
      <w:p w:rsidR="00934494" w:rsidRDefault="0093449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A5C">
          <w:rPr>
            <w:noProof/>
          </w:rPr>
          <w:t>20</w:t>
        </w:r>
        <w:r>
          <w:fldChar w:fldCharType="end"/>
        </w:r>
      </w:p>
    </w:sdtContent>
  </w:sdt>
  <w:p w:rsidR="00934494" w:rsidRPr="00570D9F" w:rsidRDefault="00934494" w:rsidP="002A5D48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122551"/>
      <w:docPartObj>
        <w:docPartGallery w:val="Page Numbers (Bottom of Page)"/>
        <w:docPartUnique/>
      </w:docPartObj>
    </w:sdtPr>
    <w:sdtEndPr/>
    <w:sdtContent>
      <w:p w:rsidR="00934494" w:rsidRDefault="0093449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A5C">
          <w:rPr>
            <w:noProof/>
          </w:rPr>
          <w:t>26</w:t>
        </w:r>
        <w:r>
          <w:fldChar w:fldCharType="end"/>
        </w:r>
      </w:p>
    </w:sdtContent>
  </w:sdt>
  <w:p w:rsidR="00934494" w:rsidRPr="00570D9F" w:rsidRDefault="00934494" w:rsidP="002A5D48">
    <w:pPr>
      <w:pStyle w:val="a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319756"/>
      <w:docPartObj>
        <w:docPartGallery w:val="Page Numbers (Bottom of Page)"/>
        <w:docPartUnique/>
      </w:docPartObj>
    </w:sdtPr>
    <w:sdtEndPr/>
    <w:sdtContent>
      <w:p w:rsidR="00934494" w:rsidRDefault="0093449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A5C">
          <w:rPr>
            <w:noProof/>
          </w:rPr>
          <w:t>47</w:t>
        </w:r>
        <w:r>
          <w:fldChar w:fldCharType="end"/>
        </w:r>
      </w:p>
    </w:sdtContent>
  </w:sdt>
  <w:p w:rsidR="00934494" w:rsidRPr="00570D9F" w:rsidRDefault="00934494" w:rsidP="002A5D48">
    <w:pPr>
      <w:pStyle w:val="a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975488"/>
      <w:docPartObj>
        <w:docPartGallery w:val="Page Numbers (Bottom of Page)"/>
        <w:docPartUnique/>
      </w:docPartObj>
    </w:sdtPr>
    <w:sdtEndPr/>
    <w:sdtContent>
      <w:p w:rsidR="00934494" w:rsidRDefault="0093449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A5C">
          <w:rPr>
            <w:noProof/>
          </w:rPr>
          <w:t>27</w:t>
        </w:r>
        <w:r>
          <w:fldChar w:fldCharType="end"/>
        </w:r>
      </w:p>
    </w:sdtContent>
  </w:sdt>
  <w:p w:rsidR="00934494" w:rsidRDefault="00934494" w:rsidP="002A5D48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B2F" w:rsidRDefault="00775B2F" w:rsidP="002A5D48">
      <w:r>
        <w:separator/>
      </w:r>
    </w:p>
  </w:footnote>
  <w:footnote w:type="continuationSeparator" w:id="0">
    <w:p w:rsidR="00775B2F" w:rsidRDefault="00775B2F" w:rsidP="002A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494" w:rsidRDefault="0093449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DF9AB9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3E76122"/>
    <w:multiLevelType w:val="hybridMultilevel"/>
    <w:tmpl w:val="D062B44C"/>
    <w:lvl w:ilvl="0" w:tplc="9C42FA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94470"/>
    <w:multiLevelType w:val="hybridMultilevel"/>
    <w:tmpl w:val="7F627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200E74"/>
    <w:multiLevelType w:val="hybridMultilevel"/>
    <w:tmpl w:val="530C504C"/>
    <w:lvl w:ilvl="0" w:tplc="126C3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66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63F4350"/>
    <w:multiLevelType w:val="hybridMultilevel"/>
    <w:tmpl w:val="C2DCE3F4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B1B96"/>
    <w:multiLevelType w:val="hybridMultilevel"/>
    <w:tmpl w:val="C29ED14A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412AB"/>
    <w:multiLevelType w:val="hybridMultilevel"/>
    <w:tmpl w:val="CFAA65E2"/>
    <w:lvl w:ilvl="0" w:tplc="F20077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36F9F"/>
    <w:multiLevelType w:val="hybridMultilevel"/>
    <w:tmpl w:val="CD002EC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8C52A5"/>
    <w:multiLevelType w:val="hybridMultilevel"/>
    <w:tmpl w:val="707828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616C46"/>
    <w:multiLevelType w:val="hybridMultilevel"/>
    <w:tmpl w:val="FC1A326E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22B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D48"/>
    <w:rsid w:val="0000260F"/>
    <w:rsid w:val="00035D40"/>
    <w:rsid w:val="00075045"/>
    <w:rsid w:val="00077470"/>
    <w:rsid w:val="0009002D"/>
    <w:rsid w:val="000A2734"/>
    <w:rsid w:val="000F4456"/>
    <w:rsid w:val="00124D11"/>
    <w:rsid w:val="001738AA"/>
    <w:rsid w:val="001B5F6B"/>
    <w:rsid w:val="001D5216"/>
    <w:rsid w:val="00200731"/>
    <w:rsid w:val="002452C7"/>
    <w:rsid w:val="0026659E"/>
    <w:rsid w:val="002715A9"/>
    <w:rsid w:val="0028615A"/>
    <w:rsid w:val="002952C0"/>
    <w:rsid w:val="002A1985"/>
    <w:rsid w:val="002A5D48"/>
    <w:rsid w:val="002D1BDC"/>
    <w:rsid w:val="002E6618"/>
    <w:rsid w:val="002F3C9F"/>
    <w:rsid w:val="00352FCF"/>
    <w:rsid w:val="0036022A"/>
    <w:rsid w:val="003A5F09"/>
    <w:rsid w:val="003C4406"/>
    <w:rsid w:val="003D749C"/>
    <w:rsid w:val="003E28AD"/>
    <w:rsid w:val="00426F13"/>
    <w:rsid w:val="0044601D"/>
    <w:rsid w:val="00462283"/>
    <w:rsid w:val="004811CD"/>
    <w:rsid w:val="004B2D06"/>
    <w:rsid w:val="004B61B2"/>
    <w:rsid w:val="004D42C2"/>
    <w:rsid w:val="004F03B9"/>
    <w:rsid w:val="004F3E7B"/>
    <w:rsid w:val="00545082"/>
    <w:rsid w:val="0055601E"/>
    <w:rsid w:val="005C5789"/>
    <w:rsid w:val="005E18A0"/>
    <w:rsid w:val="0062081B"/>
    <w:rsid w:val="00627FBF"/>
    <w:rsid w:val="006333CE"/>
    <w:rsid w:val="006569FF"/>
    <w:rsid w:val="0066373C"/>
    <w:rsid w:val="0067523D"/>
    <w:rsid w:val="00694CAC"/>
    <w:rsid w:val="006957E7"/>
    <w:rsid w:val="006A6A17"/>
    <w:rsid w:val="006C3F5E"/>
    <w:rsid w:val="006C43B8"/>
    <w:rsid w:val="0070554B"/>
    <w:rsid w:val="00733AE6"/>
    <w:rsid w:val="007536CE"/>
    <w:rsid w:val="00775B2F"/>
    <w:rsid w:val="00784D4A"/>
    <w:rsid w:val="0078603D"/>
    <w:rsid w:val="00787F00"/>
    <w:rsid w:val="007F3F50"/>
    <w:rsid w:val="00804407"/>
    <w:rsid w:val="00810A5C"/>
    <w:rsid w:val="0081632E"/>
    <w:rsid w:val="00817345"/>
    <w:rsid w:val="00831BC6"/>
    <w:rsid w:val="00835C1C"/>
    <w:rsid w:val="0086686A"/>
    <w:rsid w:val="00871AA7"/>
    <w:rsid w:val="008757B9"/>
    <w:rsid w:val="0088207D"/>
    <w:rsid w:val="008A25F9"/>
    <w:rsid w:val="008B339D"/>
    <w:rsid w:val="00912C62"/>
    <w:rsid w:val="00934494"/>
    <w:rsid w:val="009510EF"/>
    <w:rsid w:val="00954E52"/>
    <w:rsid w:val="00966647"/>
    <w:rsid w:val="009A096F"/>
    <w:rsid w:val="009C01D5"/>
    <w:rsid w:val="009C29EE"/>
    <w:rsid w:val="009E2645"/>
    <w:rsid w:val="00A04C6B"/>
    <w:rsid w:val="00A5228C"/>
    <w:rsid w:val="00A81E86"/>
    <w:rsid w:val="00A9799A"/>
    <w:rsid w:val="00AB296D"/>
    <w:rsid w:val="00AF563B"/>
    <w:rsid w:val="00B14074"/>
    <w:rsid w:val="00B61A73"/>
    <w:rsid w:val="00B65B34"/>
    <w:rsid w:val="00B70DD2"/>
    <w:rsid w:val="00B93AFD"/>
    <w:rsid w:val="00BB6667"/>
    <w:rsid w:val="00BB723C"/>
    <w:rsid w:val="00BC61E5"/>
    <w:rsid w:val="00BC68D4"/>
    <w:rsid w:val="00BD56FD"/>
    <w:rsid w:val="00BE1E36"/>
    <w:rsid w:val="00C471E9"/>
    <w:rsid w:val="00C54FE4"/>
    <w:rsid w:val="00C57F77"/>
    <w:rsid w:val="00C61239"/>
    <w:rsid w:val="00C67944"/>
    <w:rsid w:val="00C71BFF"/>
    <w:rsid w:val="00C96545"/>
    <w:rsid w:val="00CA1BFB"/>
    <w:rsid w:val="00CE1386"/>
    <w:rsid w:val="00CF280B"/>
    <w:rsid w:val="00CF593A"/>
    <w:rsid w:val="00CF669A"/>
    <w:rsid w:val="00D15848"/>
    <w:rsid w:val="00D318B4"/>
    <w:rsid w:val="00D42DE4"/>
    <w:rsid w:val="00D74080"/>
    <w:rsid w:val="00D831D4"/>
    <w:rsid w:val="00D90480"/>
    <w:rsid w:val="00D93930"/>
    <w:rsid w:val="00DA5C2D"/>
    <w:rsid w:val="00DC1EAA"/>
    <w:rsid w:val="00DD6811"/>
    <w:rsid w:val="00DE4B74"/>
    <w:rsid w:val="00DF7A60"/>
    <w:rsid w:val="00E02A10"/>
    <w:rsid w:val="00E07CB2"/>
    <w:rsid w:val="00E16F57"/>
    <w:rsid w:val="00E21FA5"/>
    <w:rsid w:val="00E30D91"/>
    <w:rsid w:val="00E32827"/>
    <w:rsid w:val="00E63F91"/>
    <w:rsid w:val="00E7586E"/>
    <w:rsid w:val="00E95921"/>
    <w:rsid w:val="00EB17DA"/>
    <w:rsid w:val="00F06A82"/>
    <w:rsid w:val="00F0709D"/>
    <w:rsid w:val="00F15F8E"/>
    <w:rsid w:val="00F16C1F"/>
    <w:rsid w:val="00F203B5"/>
    <w:rsid w:val="00F54707"/>
    <w:rsid w:val="00FA1ACF"/>
    <w:rsid w:val="00FA43C0"/>
    <w:rsid w:val="00FB411F"/>
    <w:rsid w:val="00FC4222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B9339-1C9C-4AB0-AA51-7D30665F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48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A5D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1"/>
    <w:link w:val="40"/>
    <w:qFormat/>
    <w:rsid w:val="002A5D48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A5D48"/>
    <w:rPr>
      <w:rFonts w:ascii="Cambria" w:eastAsia="Times New Roman" w:hAnsi="Cambria" w:cs="Times New Roman"/>
      <w:b/>
      <w:bCs/>
      <w:color w:val="auto"/>
      <w:spacing w:val="0"/>
      <w:kern w:val="32"/>
      <w:sz w:val="32"/>
      <w:szCs w:val="32"/>
      <w:lang w:eastAsia="zh-CN"/>
    </w:rPr>
  </w:style>
  <w:style w:type="paragraph" w:customStyle="1" w:styleId="a0">
    <w:name w:val="Заголовок"/>
    <w:basedOn w:val="a"/>
    <w:next w:val="a1"/>
    <w:rsid w:val="002A5D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link w:val="a5"/>
    <w:rsid w:val="002A5D48"/>
    <w:pPr>
      <w:spacing w:after="120"/>
    </w:pPr>
  </w:style>
  <w:style w:type="character" w:customStyle="1" w:styleId="a5">
    <w:name w:val="Основной текст Знак"/>
    <w:basedOn w:val="a2"/>
    <w:link w:val="a1"/>
    <w:rsid w:val="002A5D48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rsid w:val="002A5D48"/>
    <w:rPr>
      <w:rFonts w:ascii="Arial" w:eastAsia="Lucida Sans Unicode" w:hAnsi="Arial" w:cs="Mangal"/>
      <w:b/>
      <w:bCs/>
      <w:i/>
      <w:iCs/>
      <w:color w:val="auto"/>
      <w:spacing w:val="0"/>
      <w:kern w:val="0"/>
      <w:sz w:val="24"/>
      <w:szCs w:val="24"/>
      <w:lang w:eastAsia="zh-CN"/>
    </w:rPr>
  </w:style>
  <w:style w:type="character" w:customStyle="1" w:styleId="WW8Num1zfalse">
    <w:name w:val="WW8Num1zfalse"/>
    <w:rsid w:val="002A5D48"/>
  </w:style>
  <w:style w:type="character" w:customStyle="1" w:styleId="WW8Num1ztrue">
    <w:name w:val="WW8Num1ztrue"/>
    <w:rsid w:val="002A5D48"/>
  </w:style>
  <w:style w:type="character" w:customStyle="1" w:styleId="11">
    <w:name w:val="Основной шрифт абзаца1"/>
    <w:rsid w:val="002A5D48"/>
  </w:style>
  <w:style w:type="character" w:styleId="a6">
    <w:name w:val="Hyperlink"/>
    <w:uiPriority w:val="99"/>
    <w:rsid w:val="002A5D48"/>
    <w:rPr>
      <w:color w:val="000080"/>
      <w:u w:val="single"/>
    </w:rPr>
  </w:style>
  <w:style w:type="paragraph" w:styleId="a7">
    <w:name w:val="List"/>
    <w:basedOn w:val="a1"/>
    <w:rsid w:val="002A5D48"/>
    <w:rPr>
      <w:rFonts w:cs="Mangal"/>
    </w:rPr>
  </w:style>
  <w:style w:type="paragraph" w:styleId="a8">
    <w:name w:val="caption"/>
    <w:basedOn w:val="a"/>
    <w:qFormat/>
    <w:rsid w:val="002A5D4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A5D48"/>
    <w:pPr>
      <w:suppressLineNumbers/>
    </w:pPr>
    <w:rPr>
      <w:rFonts w:cs="Mangal"/>
    </w:rPr>
  </w:style>
  <w:style w:type="paragraph" w:styleId="a9">
    <w:name w:val="Balloon Text"/>
    <w:basedOn w:val="a"/>
    <w:link w:val="aa"/>
    <w:rsid w:val="002A5D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2A5D48"/>
    <w:rPr>
      <w:rFonts w:ascii="Tahoma" w:eastAsia="Times New Roman" w:hAnsi="Tahoma" w:cs="Tahoma"/>
      <w:color w:val="auto"/>
      <w:spacing w:val="0"/>
      <w:kern w:val="0"/>
      <w:sz w:val="16"/>
      <w:szCs w:val="16"/>
      <w:lang w:eastAsia="zh-CN"/>
    </w:rPr>
  </w:style>
  <w:style w:type="paragraph" w:customStyle="1" w:styleId="ab">
    <w:name w:val="Содержимое таблицы"/>
    <w:basedOn w:val="a"/>
    <w:rsid w:val="002A5D48"/>
    <w:pPr>
      <w:suppressLineNumbers/>
    </w:pPr>
  </w:style>
  <w:style w:type="paragraph" w:customStyle="1" w:styleId="ac">
    <w:name w:val="Заголовок таблицы"/>
    <w:basedOn w:val="ab"/>
    <w:rsid w:val="002A5D48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rsid w:val="002A5D48"/>
    <w:pPr>
      <w:suppressLineNumbers/>
      <w:tabs>
        <w:tab w:val="center" w:pos="4677"/>
        <w:tab w:val="right" w:pos="9354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2A5D48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rsid w:val="002A5D48"/>
    <w:pPr>
      <w:suppressLineNumbers/>
      <w:tabs>
        <w:tab w:val="center" w:pos="4819"/>
        <w:tab w:val="right" w:pos="9638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2A5D48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customStyle="1" w:styleId="af1">
    <w:name w:val="Иллюстрация"/>
    <w:basedOn w:val="a8"/>
    <w:rsid w:val="002A5D48"/>
  </w:style>
  <w:style w:type="table" w:styleId="af2">
    <w:name w:val="Table Grid"/>
    <w:basedOn w:val="a3"/>
    <w:uiPriority w:val="59"/>
    <w:rsid w:val="002A5D48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Для таблицы (приложения 1)"/>
    <w:basedOn w:val="a"/>
    <w:uiPriority w:val="99"/>
    <w:rsid w:val="002A5D48"/>
    <w:pPr>
      <w:widowControl w:val="0"/>
      <w:adjustRightInd w:val="0"/>
      <w:spacing w:line="240" w:lineRule="atLeast"/>
      <w:textAlignment w:val="baseline"/>
    </w:pPr>
    <w:rPr>
      <w:rFonts w:ascii="Arial" w:hAnsi="Arial"/>
      <w:bCs/>
      <w:color w:val="000000"/>
      <w:spacing w:val="-5"/>
      <w:sz w:val="18"/>
      <w:szCs w:val="22"/>
      <w:lang w:eastAsia="en-US"/>
    </w:rPr>
  </w:style>
  <w:style w:type="character" w:styleId="af3">
    <w:name w:val="Emphasis"/>
    <w:basedOn w:val="a2"/>
    <w:uiPriority w:val="99"/>
    <w:qFormat/>
    <w:rsid w:val="002A5D48"/>
    <w:rPr>
      <w:rFonts w:ascii="Arial Black" w:hAnsi="Arial Black" w:cs="Times New Roman"/>
      <w:spacing w:val="-4"/>
      <w:sz w:val="18"/>
    </w:rPr>
  </w:style>
  <w:style w:type="paragraph" w:customStyle="1" w:styleId="xl65">
    <w:name w:val="xl65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A5D4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rsid w:val="002A5D4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5">
    <w:name w:val="xl75"/>
    <w:basedOn w:val="a"/>
    <w:rsid w:val="002A5D4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2A5D48"/>
    <w:pP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7">
    <w:name w:val="xl77"/>
    <w:basedOn w:val="a"/>
    <w:rsid w:val="002A5D4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2A5D48"/>
    <w:pP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4">
    <w:name w:val="No Spacing"/>
    <w:link w:val="af5"/>
    <w:uiPriority w:val="1"/>
    <w:qFormat/>
    <w:rsid w:val="002A5D48"/>
    <w:pPr>
      <w:spacing w:after="0" w:line="240" w:lineRule="auto"/>
    </w:pPr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customStyle="1" w:styleId="af5">
    <w:name w:val="Без интервала Знак"/>
    <w:basedOn w:val="a2"/>
    <w:link w:val="af4"/>
    <w:uiPriority w:val="1"/>
    <w:rsid w:val="002A5D48"/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paragraph" w:styleId="af6">
    <w:name w:val="List Paragraph"/>
    <w:basedOn w:val="a"/>
    <w:uiPriority w:val="34"/>
    <w:qFormat/>
    <w:rsid w:val="002A5D48"/>
    <w:pPr>
      <w:ind w:left="720"/>
      <w:contextualSpacing/>
    </w:pPr>
  </w:style>
  <w:style w:type="character" w:customStyle="1" w:styleId="14">
    <w:name w:val="Основной текст Знак1"/>
    <w:basedOn w:val="a2"/>
    <w:uiPriority w:val="99"/>
    <w:rsid w:val="002A5D48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Candara">
    <w:name w:val="Основной текст + Candara"/>
    <w:aliases w:val="Интервал 0 pt13"/>
    <w:basedOn w:val="14"/>
    <w:uiPriority w:val="99"/>
    <w:rsid w:val="002A5D48"/>
    <w:rPr>
      <w:rFonts w:ascii="Candara" w:hAnsi="Candara" w:cs="Candara"/>
      <w:noProof/>
      <w:spacing w:val="0"/>
      <w:sz w:val="19"/>
      <w:szCs w:val="19"/>
      <w:u w:val="none"/>
    </w:rPr>
  </w:style>
  <w:style w:type="character" w:customStyle="1" w:styleId="af7">
    <w:name w:val="ГОСТ_Текст Знак"/>
    <w:basedOn w:val="a2"/>
    <w:link w:val="af8"/>
    <w:locked/>
    <w:rsid w:val="008757B9"/>
    <w:rPr>
      <w:szCs w:val="28"/>
    </w:rPr>
  </w:style>
  <w:style w:type="paragraph" w:customStyle="1" w:styleId="af8">
    <w:name w:val="ГОСТ_Текст"/>
    <w:basedOn w:val="a"/>
    <w:link w:val="af7"/>
    <w:qFormat/>
    <w:rsid w:val="008757B9"/>
    <w:pPr>
      <w:snapToGrid w:val="0"/>
      <w:spacing w:line="360" w:lineRule="auto"/>
      <w:ind w:firstLine="720"/>
      <w:contextualSpacing/>
      <w:jc w:val="both"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28"/>
      <w:lang w:eastAsia="en-US"/>
    </w:rPr>
  </w:style>
  <w:style w:type="paragraph" w:customStyle="1" w:styleId="af9">
    <w:name w:val="ГОСТ_Таблица"/>
    <w:basedOn w:val="a"/>
    <w:link w:val="afa"/>
    <w:qFormat/>
    <w:rsid w:val="00954E52"/>
    <w:pPr>
      <w:contextualSpacing/>
      <w:jc w:val="center"/>
    </w:pPr>
    <w:rPr>
      <w:rFonts w:eastAsiaTheme="minorHAnsi"/>
      <w:snapToGrid w:val="0"/>
      <w:lang w:eastAsia="en-US"/>
    </w:rPr>
  </w:style>
  <w:style w:type="character" w:customStyle="1" w:styleId="afa">
    <w:name w:val="ГОСТ_Таблица Знак"/>
    <w:basedOn w:val="a2"/>
    <w:link w:val="af9"/>
    <w:rsid w:val="00954E52"/>
    <w:rPr>
      <w:rFonts w:ascii="Times New Roman" w:hAnsi="Times New Roman" w:cs="Times New Roman"/>
      <w:snapToGrid w:val="0"/>
      <w:color w:val="auto"/>
      <w:spacing w:val="0"/>
      <w:kern w:val="0"/>
      <w:sz w:val="24"/>
      <w:szCs w:val="24"/>
    </w:rPr>
  </w:style>
  <w:style w:type="character" w:customStyle="1" w:styleId="afb">
    <w:name w:val="ГОСТ_Заголовок_Таблица Знак"/>
    <w:basedOn w:val="a2"/>
    <w:link w:val="afc"/>
    <w:locked/>
    <w:rsid w:val="00F203B5"/>
    <w:rPr>
      <w:rFonts w:ascii="Times New Roman" w:eastAsia="Times New Roman" w:hAnsi="Times New Roman" w:cs="Times New Roman"/>
    </w:rPr>
  </w:style>
  <w:style w:type="paragraph" w:customStyle="1" w:styleId="afc">
    <w:name w:val="ГОСТ_Заголовок_Таблица"/>
    <w:basedOn w:val="a"/>
    <w:link w:val="afb"/>
    <w:qFormat/>
    <w:rsid w:val="00F203B5"/>
    <w:pPr>
      <w:spacing w:line="360" w:lineRule="auto"/>
      <w:contextualSpacing/>
      <w:jc w:val="both"/>
    </w:pPr>
    <w:rPr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package" Target="embeddings/_________Microsoft_Visio222.vsd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Visio111.vsdx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0E22-BBDB-45E9-BB83-85B8108F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47</Pages>
  <Words>11178</Words>
  <Characters>63717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Sirotin</cp:lastModifiedBy>
  <cp:revision>102</cp:revision>
  <dcterms:created xsi:type="dcterms:W3CDTF">2018-10-25T15:00:00Z</dcterms:created>
  <dcterms:modified xsi:type="dcterms:W3CDTF">2021-04-28T09:23:00Z</dcterms:modified>
</cp:coreProperties>
</file>