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C71C6A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C71C6A" w:rsidRPr="0053083B" w:rsidRDefault="00E9144C" w:rsidP="00DB1477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«25»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июля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C71C6A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C71C6A" w:rsidRPr="00DB1477" w:rsidRDefault="00C71C6A" w:rsidP="00E9144C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E9144C">
              <w:rPr>
                <w:sz w:val="26"/>
                <w:szCs w:val="26"/>
              </w:rPr>
              <w:t>237</w:t>
            </w:r>
          </w:p>
        </w:tc>
      </w:tr>
    </w:tbl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FD63EC" w:rsidRDefault="00F4174D" w:rsidP="00B31522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091755" w:rsidRDefault="00091755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09175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C0DCD" w:rsidRDefault="00DB3C62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ПАНКРУШИХИНСКИЙ</w:t>
      </w:r>
      <w:r w:rsidR="00F4174D"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C0DCD" w:rsidRDefault="00971410" w:rsidP="00971410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DB147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90673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09175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C0DCD" w:rsidRDefault="00595AA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</w:t>
      </w:r>
      <w:r w:rsidR="00877EB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bookmarkStart w:id="0" w:name="_GoBack"/>
      <w:bookmarkEnd w:id="0"/>
      <w:r w:rsidR="00F4174D"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C0DCD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lastRenderedPageBreak/>
        <w:br w:type="page"/>
      </w:r>
    </w:p>
    <w:p w:rsidR="00C45C5C" w:rsidRPr="00BC0DCD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4D92" w:rsidRPr="00BC0DCD" w:rsidTr="00670F79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F34DBF" w:rsidRPr="00BC0DCD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C0DCD" w:rsidRDefault="00F34DBF" w:rsidP="00B31522">
      <w:pPr>
        <w:widowControl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B31522" w:rsidRPr="00BC0DCD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B3C62"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Панкрушихинский</w:t>
            </w: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C0DCD" w:rsidTr="00ED6110">
        <w:tc>
          <w:tcPr>
            <w:tcW w:w="2376" w:type="dxa"/>
            <w:shd w:val="clear" w:color="auto" w:fill="auto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BC0DCD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  <w:p w:rsidR="00B31522" w:rsidRPr="00BC0DCD" w:rsidRDefault="00EA3A6A" w:rsidP="004025FF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 </w:t>
            </w:r>
            <w:proofErr w:type="spellStart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.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местный бюджет 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C0DCD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Pr="00BC0DC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C0DCD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BC0DCD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района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кроме административного центра на его территории расположены посел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Заречный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0F65B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32728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граничит с </w:t>
      </w:r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Зятьковским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Климат территории поселения континентальный, характеризуется большой амплитудой колебания температур.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595AA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Бурлинском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12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Ширина русла реки в пределах территории изменяется от 2–3 м до 8–12 м. Берега преимущественно низкие (0,5–1,5 м), заболоченные, заросшие кустарником.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период 6–10 % и зимний 0–1 % годового стока).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Половодье проходит одной волной, за резким подъемом следует продолжительный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спад весеннего половодья, шлейф которого в верхнем течении растягивается иногда до середины июня.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и зимний период. Самый низкий сток реки бывает зимой.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располагаются бессточные и проточные озера. В пойме встречаются болота  и мелкие озёра, находящихся в северной и северо-восточной части муниципального образования. 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полугидроморфных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C0DCD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4025FF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C0DCD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C0DCD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964D92" w:rsidTr="001D665B">
        <w:tc>
          <w:tcPr>
            <w:tcW w:w="3686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6A31AA" w:rsidRPr="00BC0DCD" w:rsidTr="006A31AA">
        <w:trPr>
          <w:trHeight w:val="3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8C03C8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4873</w:t>
            </w:r>
          </w:p>
        </w:tc>
      </w:tr>
      <w:tr w:rsidR="006A31AA" w:rsidRPr="00BC0DCD" w:rsidTr="004A2D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</w:tr>
    </w:tbl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FD63E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4959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настоящем документе применяются следующие понятия: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C0DCD" w:rsidRDefault="00394F8E">
      <w:pPr>
        <w:widowControl/>
        <w:spacing w:after="200" w:line="276" w:lineRule="auto"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C0DCD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C0DCD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C0DCD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4A03C8" w:rsidRPr="00BC0DCD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C0DCD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173F4A" w:rsidRPr="00BC0DCD">
        <w:rPr>
          <w:color w:val="000000" w:themeColor="text1"/>
          <w:sz w:val="26"/>
          <w:szCs w:val="26"/>
        </w:rPr>
        <w:t xml:space="preserve"> сельсовет</w:t>
      </w:r>
      <w:r w:rsidRPr="00BC0DCD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C0DCD">
        <w:rPr>
          <w:color w:val="000000" w:themeColor="text1"/>
          <w:sz w:val="26"/>
          <w:szCs w:val="26"/>
        </w:rPr>
        <w:t xml:space="preserve"> холодным</w:t>
      </w:r>
      <w:r w:rsidRPr="00BC0DCD">
        <w:rPr>
          <w:color w:val="000000" w:themeColor="text1"/>
          <w:sz w:val="26"/>
          <w:szCs w:val="26"/>
        </w:rPr>
        <w:t xml:space="preserve"> водоснабжением оборудован</w:t>
      </w:r>
      <w:r w:rsidR="006A31AA" w:rsidRPr="00BC0DCD">
        <w:rPr>
          <w:color w:val="000000" w:themeColor="text1"/>
          <w:sz w:val="26"/>
          <w:szCs w:val="26"/>
        </w:rPr>
        <w:t>о</w:t>
      </w:r>
      <w:r w:rsidRPr="00BC0DCD">
        <w:rPr>
          <w:color w:val="000000" w:themeColor="text1"/>
          <w:sz w:val="26"/>
          <w:szCs w:val="26"/>
        </w:rPr>
        <w:t xml:space="preserve"> только </w:t>
      </w:r>
      <w:r w:rsidR="0081086E" w:rsidRPr="00BC0DCD">
        <w:rPr>
          <w:color w:val="000000" w:themeColor="text1"/>
          <w:sz w:val="26"/>
          <w:szCs w:val="26"/>
        </w:rPr>
        <w:t xml:space="preserve">с. </w:t>
      </w:r>
      <w:r w:rsidR="006A31AA" w:rsidRPr="00BC0DCD">
        <w:rPr>
          <w:color w:val="000000" w:themeColor="text1"/>
          <w:sz w:val="26"/>
          <w:szCs w:val="26"/>
        </w:rPr>
        <w:t>Панкрушиха</w:t>
      </w:r>
      <w:r w:rsidRPr="00BC0DCD">
        <w:rPr>
          <w:color w:val="000000" w:themeColor="text1"/>
          <w:sz w:val="26"/>
          <w:szCs w:val="26"/>
        </w:rPr>
        <w:t>.</w:t>
      </w:r>
    </w:p>
    <w:p w:rsidR="004E0E88" w:rsidRPr="00BC0DCD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</w:t>
      </w:r>
      <w:r w:rsidR="006A158C" w:rsidRPr="00BC0DCD">
        <w:rPr>
          <w:color w:val="000000" w:themeColor="text1"/>
          <w:sz w:val="26"/>
          <w:szCs w:val="26"/>
        </w:rPr>
        <w:t xml:space="preserve">одоснабжение </w:t>
      </w:r>
      <w:r w:rsidR="006A31AA" w:rsidRPr="00BC0DCD">
        <w:rPr>
          <w:color w:val="000000" w:themeColor="text1"/>
          <w:sz w:val="26"/>
          <w:szCs w:val="26"/>
        </w:rPr>
        <w:t>с. Панкрушиха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осуществляется от </w:t>
      </w:r>
      <w:r w:rsidR="00C02D06" w:rsidRPr="00BC0DCD">
        <w:rPr>
          <w:color w:val="000000" w:themeColor="text1"/>
          <w:sz w:val="26"/>
          <w:szCs w:val="26"/>
        </w:rPr>
        <w:t>месторождени</w:t>
      </w:r>
      <w:r w:rsidR="00046BC9" w:rsidRPr="00BC0DCD">
        <w:rPr>
          <w:color w:val="000000" w:themeColor="text1"/>
          <w:sz w:val="26"/>
          <w:szCs w:val="26"/>
        </w:rPr>
        <w:t>я</w:t>
      </w:r>
      <w:r w:rsidR="00C02D06" w:rsidRPr="00BC0DCD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C0DCD">
        <w:rPr>
          <w:color w:val="000000" w:themeColor="text1"/>
          <w:sz w:val="26"/>
          <w:szCs w:val="26"/>
        </w:rPr>
        <w:t xml:space="preserve">. Вода </w:t>
      </w:r>
      <w:r w:rsidR="00046BC9" w:rsidRPr="00BC0DCD">
        <w:rPr>
          <w:color w:val="000000" w:themeColor="text1"/>
          <w:sz w:val="26"/>
          <w:szCs w:val="26"/>
        </w:rPr>
        <w:t>из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947446" w:rsidRPr="00BC0DCD">
        <w:rPr>
          <w:color w:val="000000" w:themeColor="text1"/>
          <w:sz w:val="26"/>
          <w:szCs w:val="26"/>
        </w:rPr>
        <w:t>водозаборн</w:t>
      </w:r>
      <w:r w:rsidR="006A31AA" w:rsidRPr="00BC0DCD">
        <w:rPr>
          <w:color w:val="000000" w:themeColor="text1"/>
          <w:sz w:val="26"/>
          <w:szCs w:val="26"/>
        </w:rPr>
        <w:t>ых</w:t>
      </w:r>
      <w:r w:rsidR="00947446" w:rsidRPr="00BC0DCD">
        <w:rPr>
          <w:color w:val="000000" w:themeColor="text1"/>
          <w:sz w:val="26"/>
          <w:szCs w:val="26"/>
        </w:rPr>
        <w:t xml:space="preserve"> скважин</w:t>
      </w:r>
      <w:r w:rsidR="006A158C" w:rsidRPr="00BC0DCD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C0DCD">
        <w:rPr>
          <w:color w:val="000000" w:themeColor="text1"/>
          <w:sz w:val="26"/>
          <w:szCs w:val="26"/>
        </w:rPr>
        <w:t xml:space="preserve"> в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31AA" w:rsidRPr="00BC0DCD">
        <w:rPr>
          <w:color w:val="000000" w:themeColor="text1"/>
          <w:sz w:val="26"/>
          <w:szCs w:val="26"/>
        </w:rPr>
        <w:t xml:space="preserve">накопительную емкость, а затем в </w:t>
      </w:r>
      <w:r w:rsidR="00947446" w:rsidRPr="00BC0DCD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C0DCD">
        <w:rPr>
          <w:color w:val="000000" w:themeColor="text1"/>
          <w:sz w:val="26"/>
          <w:szCs w:val="26"/>
        </w:rPr>
        <w:t xml:space="preserve"> сеть. Сет</w:t>
      </w:r>
      <w:r w:rsidR="00947446" w:rsidRPr="00BC0DCD">
        <w:rPr>
          <w:color w:val="000000" w:themeColor="text1"/>
          <w:sz w:val="26"/>
          <w:szCs w:val="26"/>
        </w:rPr>
        <w:t>ь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 </w:t>
      </w:r>
      <w:r w:rsidR="00947446" w:rsidRPr="00BC0DCD">
        <w:rPr>
          <w:color w:val="000000" w:themeColor="text1"/>
          <w:sz w:val="26"/>
          <w:szCs w:val="26"/>
        </w:rPr>
        <w:t xml:space="preserve">запитана от </w:t>
      </w:r>
      <w:r w:rsidR="006A31AA" w:rsidRPr="00BC0DCD">
        <w:rPr>
          <w:color w:val="000000" w:themeColor="text1"/>
          <w:sz w:val="26"/>
          <w:szCs w:val="26"/>
        </w:rPr>
        <w:t>накопительной емкости</w:t>
      </w:r>
      <w:r w:rsidR="006A158C" w:rsidRPr="00BC0DCD">
        <w:rPr>
          <w:color w:val="000000" w:themeColor="text1"/>
          <w:sz w:val="26"/>
          <w:szCs w:val="26"/>
        </w:rPr>
        <w:t>.</w:t>
      </w:r>
      <w:r w:rsidR="006A31AA" w:rsidRPr="00BC0DCD">
        <w:rPr>
          <w:color w:val="000000" w:themeColor="text1"/>
          <w:sz w:val="26"/>
          <w:szCs w:val="26"/>
        </w:rPr>
        <w:t xml:space="preserve"> Вода в водопроводную распределительную сеть подается сетевыми насосами, расположенными на насосной станции.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520C95" w:rsidRPr="00BC0DCD">
        <w:rPr>
          <w:color w:val="000000" w:themeColor="text1"/>
          <w:sz w:val="26"/>
          <w:szCs w:val="26"/>
        </w:rPr>
        <w:t>и</w:t>
      </w:r>
      <w:r w:rsidRPr="00BC0DCD">
        <w:rPr>
          <w:color w:val="000000" w:themeColor="text1"/>
          <w:sz w:val="26"/>
          <w:szCs w:val="26"/>
        </w:rPr>
        <w:t>т</w:t>
      </w:r>
      <w:r w:rsidR="006A31AA" w:rsidRPr="00BC0DCD">
        <w:rPr>
          <w:color w:val="000000" w:themeColor="text1"/>
          <w:sz w:val="26"/>
          <w:szCs w:val="26"/>
        </w:rPr>
        <w:t xml:space="preserve"> накопительная емкость объемом 500 м</w:t>
      </w:r>
      <w:r w:rsidR="006A31AA" w:rsidRPr="00BC0DCD">
        <w:rPr>
          <w:color w:val="000000" w:themeColor="text1"/>
          <w:sz w:val="26"/>
          <w:szCs w:val="26"/>
          <w:vertAlign w:val="superscript"/>
        </w:rPr>
        <w:t>3</w:t>
      </w:r>
      <w:r w:rsidR="006A31AA" w:rsidRPr="00BC0DCD">
        <w:rPr>
          <w:color w:val="000000" w:themeColor="text1"/>
          <w:sz w:val="26"/>
          <w:szCs w:val="26"/>
        </w:rPr>
        <w:t xml:space="preserve">, </w:t>
      </w:r>
      <w:r w:rsidR="00046BC9" w:rsidRPr="00BC0DCD">
        <w:rPr>
          <w:color w:val="000000" w:themeColor="text1"/>
          <w:sz w:val="26"/>
          <w:szCs w:val="26"/>
        </w:rPr>
        <w:t>распредел</w:t>
      </w:r>
      <w:r w:rsidR="006A31AA" w:rsidRPr="00BC0DCD">
        <w:rPr>
          <w:color w:val="000000" w:themeColor="text1"/>
          <w:sz w:val="26"/>
          <w:szCs w:val="26"/>
        </w:rPr>
        <w:t>и</w:t>
      </w:r>
      <w:r w:rsidR="00046BC9" w:rsidRPr="00BC0DCD">
        <w:rPr>
          <w:color w:val="000000" w:themeColor="text1"/>
          <w:sz w:val="26"/>
          <w:szCs w:val="26"/>
        </w:rPr>
        <w:t>тельная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520C95" w:rsidRPr="00BC0DCD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3B429F" w:rsidRPr="00BC0DCD">
        <w:rPr>
          <w:color w:val="000000" w:themeColor="text1"/>
          <w:sz w:val="26"/>
          <w:szCs w:val="26"/>
        </w:rPr>
        <w:t>4</w:t>
      </w:r>
      <w:r w:rsidR="008C03C8" w:rsidRPr="00BC0DCD">
        <w:rPr>
          <w:color w:val="000000" w:themeColor="text1"/>
          <w:sz w:val="26"/>
          <w:szCs w:val="26"/>
        </w:rPr>
        <w:t>0,2</w:t>
      </w:r>
      <w:r w:rsidR="00042EC3" w:rsidRPr="00BC0DCD">
        <w:rPr>
          <w:color w:val="000000" w:themeColor="text1"/>
          <w:sz w:val="26"/>
          <w:szCs w:val="26"/>
        </w:rPr>
        <w:t xml:space="preserve"> км.</w:t>
      </w:r>
    </w:p>
    <w:p w:rsidR="00811466" w:rsidRPr="00BC0DCD" w:rsidRDefault="0081146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</w:t>
      </w:r>
      <w:r w:rsidR="00EA303B" w:rsidRPr="00BC0DCD">
        <w:rPr>
          <w:color w:val="000000" w:themeColor="text1"/>
          <w:sz w:val="26"/>
          <w:szCs w:val="26"/>
        </w:rPr>
        <w:t>расход воды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670F79" w:rsidRPr="00670F79">
        <w:rPr>
          <w:color w:val="000000" w:themeColor="text1"/>
          <w:sz w:val="26"/>
          <w:szCs w:val="26"/>
        </w:rPr>
        <w:t>279.36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</w:t>
      </w:r>
      <w:r w:rsidR="0028705C" w:rsidRPr="00BC0DCD">
        <w:rPr>
          <w:color w:val="000000" w:themeColor="text1"/>
          <w:sz w:val="26"/>
          <w:szCs w:val="26"/>
        </w:rPr>
        <w:t>ки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C0DCD">
        <w:rPr>
          <w:color w:val="000000" w:themeColor="text1"/>
          <w:sz w:val="26"/>
          <w:szCs w:val="26"/>
        </w:rPr>
        <w:t>водозаборн</w:t>
      </w:r>
      <w:r w:rsidR="00D73DB3" w:rsidRPr="00BC0DCD">
        <w:rPr>
          <w:color w:val="000000" w:themeColor="text1"/>
          <w:sz w:val="26"/>
          <w:szCs w:val="26"/>
        </w:rPr>
        <w:t>ых</w:t>
      </w:r>
      <w:r w:rsidR="0028705C" w:rsidRPr="00BC0DCD">
        <w:rPr>
          <w:color w:val="000000" w:themeColor="text1"/>
          <w:sz w:val="26"/>
          <w:szCs w:val="26"/>
        </w:rPr>
        <w:t xml:space="preserve"> скважин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8936B5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="0028705C" w:rsidRPr="00BC0DCD">
        <w:rPr>
          <w:color w:val="000000" w:themeColor="text1"/>
          <w:sz w:val="26"/>
          <w:szCs w:val="26"/>
        </w:rPr>
        <w:t>/</w:t>
      </w:r>
      <w:proofErr w:type="spellStart"/>
      <w:r w:rsidR="0028705C" w:rsidRPr="00BC0DCD">
        <w:rPr>
          <w:color w:val="000000" w:themeColor="text1"/>
          <w:sz w:val="26"/>
          <w:szCs w:val="26"/>
        </w:rPr>
        <w:t>сут</w:t>
      </w:r>
      <w:proofErr w:type="spellEnd"/>
      <w:r w:rsidR="0028705C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источник</w:t>
      </w:r>
      <w:r w:rsidR="004A2D72" w:rsidRPr="00BC0DCD">
        <w:rPr>
          <w:color w:val="000000" w:themeColor="text1"/>
          <w:sz w:val="26"/>
          <w:szCs w:val="26"/>
        </w:rPr>
        <w:t>е</w:t>
      </w:r>
      <w:r w:rsidRPr="00BC0DCD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От </w:t>
      </w:r>
      <w:r w:rsidR="0028705C" w:rsidRPr="00BC0DCD">
        <w:rPr>
          <w:color w:val="000000" w:themeColor="text1"/>
          <w:sz w:val="26"/>
          <w:szCs w:val="26"/>
        </w:rPr>
        <w:t xml:space="preserve">централизованного </w:t>
      </w:r>
      <w:r w:rsidRPr="00BC0DCD">
        <w:rPr>
          <w:color w:val="000000" w:themeColor="text1"/>
          <w:sz w:val="26"/>
          <w:szCs w:val="26"/>
        </w:rPr>
        <w:t xml:space="preserve">водопровода </w:t>
      </w:r>
      <w:r w:rsidR="00D73DB3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снабжа</w:t>
      </w:r>
      <w:r w:rsidR="0028705C" w:rsidRPr="00BC0DCD">
        <w:rPr>
          <w:color w:val="000000" w:themeColor="text1"/>
          <w:sz w:val="26"/>
          <w:szCs w:val="26"/>
        </w:rPr>
        <w:t>ю</w:t>
      </w:r>
      <w:r w:rsidRPr="00BC0DCD">
        <w:rPr>
          <w:color w:val="000000" w:themeColor="text1"/>
          <w:sz w:val="26"/>
          <w:szCs w:val="26"/>
        </w:rPr>
        <w:t>тся водой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28705C" w:rsidRPr="00BC0DCD">
        <w:rPr>
          <w:color w:val="000000" w:themeColor="text1"/>
          <w:sz w:val="26"/>
          <w:szCs w:val="26"/>
        </w:rPr>
        <w:t>следующие потребители:</w:t>
      </w:r>
    </w:p>
    <w:p w:rsidR="00A137C0" w:rsidRPr="00BC0DCD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</w:t>
      </w:r>
      <w:r w:rsidR="00D73DB3" w:rsidRPr="00BC0DCD">
        <w:rPr>
          <w:color w:val="000000" w:themeColor="text1"/>
          <w:sz w:val="26"/>
          <w:szCs w:val="26"/>
        </w:rPr>
        <w:t>.</w:t>
      </w:r>
      <w:r w:rsidR="00A137C0" w:rsidRPr="00BC0DCD">
        <w:rPr>
          <w:color w:val="000000" w:themeColor="text1"/>
          <w:sz w:val="26"/>
          <w:szCs w:val="26"/>
        </w:rPr>
        <w:t>Бюджет.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Пенсионный фонд России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"УВО ВНГ России по Алт</w:t>
      </w:r>
      <w:r w:rsidR="00033BC7" w:rsidRPr="00BC0DCD">
        <w:rPr>
          <w:color w:val="000000" w:themeColor="text1"/>
          <w:sz w:val="26"/>
          <w:szCs w:val="26"/>
        </w:rPr>
        <w:t>айскому</w:t>
      </w:r>
      <w:r w:rsidRPr="00BC0DCD">
        <w:rPr>
          <w:color w:val="000000" w:themeColor="text1"/>
          <w:sz w:val="26"/>
          <w:szCs w:val="26"/>
        </w:rPr>
        <w:t xml:space="preserve"> краю"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 "Управление ветеринарии по Панкрушихинскому району"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</w:t>
      </w:r>
      <w:r w:rsidR="00033BC7" w:rsidRPr="00BC0DCD">
        <w:rPr>
          <w:color w:val="000000" w:themeColor="text1"/>
          <w:sz w:val="26"/>
          <w:szCs w:val="26"/>
        </w:rPr>
        <w:t>нкрушихинская музыкальная школа;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КГБУСО "Цен</w:t>
      </w:r>
      <w:r w:rsidR="00033BC7" w:rsidRPr="00BC0DCD">
        <w:rPr>
          <w:color w:val="000000" w:themeColor="text1"/>
          <w:sz w:val="26"/>
          <w:szCs w:val="26"/>
        </w:rPr>
        <w:t>тр соц. обслуживания населения";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МКОУ Панкрушихинская СОШ;</w:t>
      </w:r>
    </w:p>
    <w:p w:rsidR="00033BC7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КА</w:t>
      </w:r>
      <w:r w:rsidR="00033BC7" w:rsidRPr="00BC0DCD">
        <w:rPr>
          <w:color w:val="000000" w:themeColor="text1"/>
          <w:sz w:val="26"/>
          <w:szCs w:val="26"/>
        </w:rPr>
        <w:t>У "Многофункциональный центр";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Панкрушихинский дом-интернат для престарелых и инвалидов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КГБУ "Панкрушихинский центр помощи </w:t>
      </w:r>
      <w:r w:rsidR="00033BC7" w:rsidRPr="00BC0DCD">
        <w:rPr>
          <w:color w:val="000000" w:themeColor="text1"/>
          <w:sz w:val="26"/>
          <w:szCs w:val="26"/>
        </w:rPr>
        <w:t>детям оставшимся без родителей";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Админи</w:t>
      </w:r>
      <w:r w:rsidR="00033BC7" w:rsidRPr="00BC0DCD">
        <w:rPr>
          <w:color w:val="000000" w:themeColor="text1"/>
          <w:sz w:val="26"/>
          <w:szCs w:val="26"/>
        </w:rPr>
        <w:t>страция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Панкрушихинская ЦРБ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 детского творчества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УФПС Алтайского края - филиал ФГУП "Почта России"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Администра</w:t>
      </w:r>
      <w:r w:rsidR="00033BC7" w:rsidRPr="00BC0DCD">
        <w:rPr>
          <w:color w:val="000000" w:themeColor="text1"/>
          <w:sz w:val="26"/>
          <w:szCs w:val="26"/>
        </w:rPr>
        <w:t>ция Панкрушихинского сельсовета;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Редакция газеты "Трибуна хлебороба";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Управлен</w:t>
      </w:r>
      <w:r w:rsidR="00033BC7" w:rsidRPr="00BC0DCD">
        <w:rPr>
          <w:color w:val="000000" w:themeColor="text1"/>
          <w:sz w:val="26"/>
          <w:szCs w:val="26"/>
        </w:rPr>
        <w:t>ие социальной защиты населения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судебн</w:t>
      </w:r>
      <w:r w:rsidR="00033BC7" w:rsidRPr="00BC0DCD">
        <w:rPr>
          <w:color w:val="000000" w:themeColor="text1"/>
          <w:sz w:val="26"/>
          <w:szCs w:val="26"/>
        </w:rPr>
        <w:t>ых приставов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</w:t>
      </w:r>
      <w:r w:rsidR="00033BC7" w:rsidRPr="00BC0DCD">
        <w:rPr>
          <w:color w:val="000000" w:themeColor="text1"/>
          <w:sz w:val="26"/>
          <w:szCs w:val="26"/>
        </w:rPr>
        <w:t>равление судебного департамента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</w:t>
      </w:r>
      <w:r w:rsidR="00033BC7" w:rsidRPr="00BC0DCD">
        <w:rPr>
          <w:color w:val="000000" w:themeColor="text1"/>
          <w:sz w:val="26"/>
          <w:szCs w:val="26"/>
        </w:rPr>
        <w:t>8 отряд ФПС по Алтайскому краю";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Государственная инспекция</w:t>
      </w:r>
      <w:r w:rsidR="00033BC7" w:rsidRPr="00BC0DCD">
        <w:rPr>
          <w:color w:val="000000" w:themeColor="text1"/>
          <w:sz w:val="26"/>
          <w:szCs w:val="26"/>
        </w:rPr>
        <w:t xml:space="preserve"> Алтайского края;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МВД "</w:t>
      </w:r>
      <w:proofErr w:type="spellStart"/>
      <w:r w:rsidRPr="00BC0DCD">
        <w:rPr>
          <w:color w:val="000000" w:themeColor="text1"/>
          <w:sz w:val="26"/>
          <w:szCs w:val="26"/>
        </w:rPr>
        <w:t>Хабарский</w:t>
      </w:r>
      <w:proofErr w:type="spellEnd"/>
      <w:r w:rsidRPr="00BC0DCD">
        <w:rPr>
          <w:color w:val="000000" w:themeColor="text1"/>
          <w:sz w:val="26"/>
          <w:szCs w:val="26"/>
        </w:rPr>
        <w:t>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</w:t>
      </w:r>
      <w:r w:rsidR="00033BC7" w:rsidRPr="00BC0DCD">
        <w:rPr>
          <w:color w:val="000000" w:themeColor="text1"/>
          <w:sz w:val="26"/>
          <w:szCs w:val="26"/>
        </w:rPr>
        <w:t>ление Федерального Казначейства;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Прокуратура Алтайского края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ФГБУ "</w:t>
      </w:r>
      <w:r w:rsidR="00033BC7" w:rsidRPr="00BC0DCD">
        <w:rPr>
          <w:color w:val="000000" w:themeColor="text1"/>
          <w:sz w:val="26"/>
          <w:szCs w:val="26"/>
        </w:rPr>
        <w:t>Федеральная кадастровая палата";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Комитет по образованию Панкрушихинского района;</w:t>
      </w:r>
    </w:p>
    <w:p w:rsidR="00A137C0" w:rsidRPr="00BC0DCD" w:rsidRDefault="00FA3313" w:rsidP="00FA3313">
      <w:pPr>
        <w:pStyle w:val="3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государственной регистрации, кадастра и картографии</w:t>
      </w:r>
      <w:r w:rsidR="00F455F2" w:rsidRPr="00BC0DCD">
        <w:rPr>
          <w:color w:val="000000" w:themeColor="text1"/>
          <w:sz w:val="26"/>
          <w:szCs w:val="26"/>
        </w:rPr>
        <w:t>.</w:t>
      </w:r>
    </w:p>
    <w:p w:rsidR="00033BC7" w:rsidRPr="00BC0DCD" w:rsidRDefault="00033BC7" w:rsidP="00033BC7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2. Прочие: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"Сбербанк" России;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ТС "</w:t>
      </w:r>
      <w:proofErr w:type="spellStart"/>
      <w:r w:rsidRPr="00BC0DCD">
        <w:rPr>
          <w:color w:val="000000" w:themeColor="text1"/>
          <w:sz w:val="26"/>
          <w:szCs w:val="26"/>
        </w:rPr>
        <w:t>Аникс</w:t>
      </w:r>
      <w:proofErr w:type="spellEnd"/>
      <w:r w:rsidRPr="00BC0DCD">
        <w:rPr>
          <w:color w:val="000000" w:themeColor="text1"/>
          <w:sz w:val="26"/>
          <w:szCs w:val="26"/>
        </w:rPr>
        <w:t>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 </w:t>
      </w:r>
      <w:proofErr w:type="spellStart"/>
      <w:r w:rsidRPr="00BC0DCD">
        <w:rPr>
          <w:color w:val="000000" w:themeColor="text1"/>
          <w:sz w:val="26"/>
          <w:szCs w:val="26"/>
        </w:rPr>
        <w:t>Улыбышев</w:t>
      </w:r>
      <w:proofErr w:type="spellEnd"/>
      <w:r w:rsidRPr="00BC0DCD">
        <w:rPr>
          <w:color w:val="000000" w:themeColor="text1"/>
          <w:sz w:val="26"/>
          <w:szCs w:val="26"/>
        </w:rPr>
        <w:t xml:space="preserve"> В.Ф;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"Ростелеком";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ОАО "МРСК Сибири";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 Панкрушихинский пищекомбинат;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АО "СК </w:t>
      </w:r>
      <w:proofErr w:type="spellStart"/>
      <w:r w:rsidRPr="00BC0DCD">
        <w:rPr>
          <w:color w:val="000000" w:themeColor="text1"/>
          <w:sz w:val="26"/>
          <w:szCs w:val="26"/>
        </w:rPr>
        <w:t>Алтайкрайэнерго</w:t>
      </w:r>
      <w:proofErr w:type="spellEnd"/>
      <w:r w:rsidRPr="00BC0DCD">
        <w:rPr>
          <w:color w:val="000000" w:themeColor="text1"/>
          <w:sz w:val="26"/>
          <w:szCs w:val="26"/>
        </w:rPr>
        <w:t>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ГУП ДХ АК Северо-Западное ДСУ;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"Дионис";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"Ясень";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"Мария - Ра";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Роот</w:t>
      </w:r>
      <w:proofErr w:type="spellEnd"/>
      <w:r w:rsidRPr="00BC0DCD">
        <w:rPr>
          <w:color w:val="000000" w:themeColor="text1"/>
          <w:sz w:val="26"/>
          <w:szCs w:val="26"/>
        </w:rPr>
        <w:t xml:space="preserve"> С.Е.;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 </w:t>
      </w:r>
      <w:proofErr w:type="spellStart"/>
      <w:r w:rsidRPr="00BC0DCD">
        <w:rPr>
          <w:color w:val="000000" w:themeColor="text1"/>
          <w:sz w:val="26"/>
          <w:szCs w:val="26"/>
        </w:rPr>
        <w:t>Швырева</w:t>
      </w:r>
      <w:proofErr w:type="spellEnd"/>
      <w:r w:rsidRPr="00BC0DCD">
        <w:rPr>
          <w:color w:val="000000" w:themeColor="text1"/>
          <w:sz w:val="26"/>
          <w:szCs w:val="26"/>
        </w:rPr>
        <w:t xml:space="preserve">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Волченко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Царева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Кисель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Звягинцев А.Н.;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Каппес</w:t>
      </w:r>
      <w:proofErr w:type="spellEnd"/>
      <w:r w:rsidRPr="00BC0DCD">
        <w:rPr>
          <w:color w:val="000000" w:themeColor="text1"/>
          <w:sz w:val="26"/>
          <w:szCs w:val="26"/>
        </w:rPr>
        <w:t xml:space="preserve"> А.А.;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Красовская О.В.;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Костина Т.И.;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Роот</w:t>
      </w:r>
      <w:proofErr w:type="spellEnd"/>
      <w:r w:rsidRPr="00BC0DCD">
        <w:rPr>
          <w:color w:val="000000" w:themeColor="text1"/>
          <w:sz w:val="26"/>
          <w:szCs w:val="26"/>
        </w:rPr>
        <w:t xml:space="preserve"> С.В.;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Фирсова Д.А.;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Гриценко Г.Н.;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Вдовенко Г.И.;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ИП Вдовенко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Буркова Е.Р.;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Акимов М.Г.;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Васильева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Худайназаров</w:t>
      </w:r>
      <w:proofErr w:type="spellEnd"/>
      <w:r w:rsidRPr="00BC0DCD">
        <w:rPr>
          <w:color w:val="000000" w:themeColor="text1"/>
          <w:sz w:val="26"/>
          <w:szCs w:val="26"/>
        </w:rPr>
        <w:t xml:space="preserve"> А.Р.;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Пахомов Ф.И.;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Коряка О.М.;</w:t>
      </w:r>
    </w:p>
    <w:p w:rsidR="00033BC7" w:rsidRPr="00BC0DCD" w:rsidRDefault="00F455F2" w:rsidP="00F455F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Сиренко О.В.</w:t>
      </w:r>
    </w:p>
    <w:p w:rsidR="006A158C" w:rsidRPr="00BC0DCD" w:rsidRDefault="00F455F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3. </w:t>
      </w:r>
      <w:r w:rsidR="0028705C" w:rsidRPr="00BC0DCD">
        <w:rPr>
          <w:color w:val="000000" w:themeColor="text1"/>
          <w:sz w:val="26"/>
          <w:szCs w:val="26"/>
        </w:rPr>
        <w:t>Население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5667D1" w:rsidRPr="00BC0DCD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Пожаротушение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в настоящее время решается подвозом воды в цистернах, пожарными машинами.</w:t>
      </w:r>
      <w:r w:rsidR="00D0229E" w:rsidRPr="00BC0DCD">
        <w:rPr>
          <w:color w:val="000000" w:themeColor="text1"/>
          <w:sz w:val="26"/>
          <w:szCs w:val="26"/>
        </w:rPr>
        <w:t xml:space="preserve"> Непосредственно на накопительной емкости, а также на распределительной водопроводной сети в разных частях поселения установлены </w:t>
      </w:r>
      <w:r w:rsidR="009E6DD3" w:rsidRPr="00BC0DCD">
        <w:rPr>
          <w:color w:val="000000" w:themeColor="text1"/>
          <w:sz w:val="26"/>
          <w:szCs w:val="26"/>
        </w:rPr>
        <w:t>27</w:t>
      </w:r>
      <w:r w:rsidR="00D0229E" w:rsidRPr="00BC0DCD">
        <w:rPr>
          <w:color w:val="000000" w:themeColor="text1"/>
          <w:sz w:val="26"/>
          <w:szCs w:val="26"/>
        </w:rPr>
        <w:t xml:space="preserve"> пожарных гидрантов для заполнения цистерн водой для пожаротушения. Пожаротушение пос. Заречный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Противопожарны</w:t>
      </w:r>
      <w:r w:rsidR="009E6DD3" w:rsidRPr="00BC0DCD">
        <w:rPr>
          <w:color w:val="000000" w:themeColor="text1"/>
          <w:sz w:val="26"/>
          <w:szCs w:val="26"/>
        </w:rPr>
        <w:t>е</w:t>
      </w:r>
      <w:r w:rsidR="00D0229E" w:rsidRPr="00BC0DCD">
        <w:rPr>
          <w:color w:val="000000" w:themeColor="text1"/>
          <w:sz w:val="26"/>
          <w:szCs w:val="26"/>
        </w:rPr>
        <w:t xml:space="preserve"> резервуар</w:t>
      </w:r>
      <w:r w:rsidR="009E6DD3" w:rsidRPr="00BC0DCD">
        <w:rPr>
          <w:color w:val="000000" w:themeColor="text1"/>
          <w:sz w:val="26"/>
          <w:szCs w:val="26"/>
        </w:rPr>
        <w:t>ы</w:t>
      </w:r>
      <w:r w:rsidR="00D828EF" w:rsidRPr="00BC0DCD">
        <w:rPr>
          <w:color w:val="000000" w:themeColor="text1"/>
          <w:sz w:val="26"/>
          <w:szCs w:val="26"/>
        </w:rPr>
        <w:t xml:space="preserve">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D0229E" w:rsidRPr="00BC0DCD">
        <w:rPr>
          <w:color w:val="000000" w:themeColor="text1"/>
          <w:sz w:val="26"/>
          <w:szCs w:val="26"/>
        </w:rPr>
        <w:t>в</w:t>
      </w:r>
      <w:r w:rsidR="009E6DD3" w:rsidRPr="00BC0DCD">
        <w:rPr>
          <w:color w:val="000000" w:themeColor="text1"/>
          <w:sz w:val="26"/>
          <w:szCs w:val="26"/>
        </w:rPr>
        <w:t xml:space="preserve">с. Панкрушиха расположены на территории школы, </w:t>
      </w:r>
      <w:proofErr w:type="spellStart"/>
      <w:r w:rsidR="009E6DD3" w:rsidRPr="00BC0DCD">
        <w:rPr>
          <w:color w:val="000000" w:themeColor="text1"/>
          <w:sz w:val="26"/>
          <w:szCs w:val="26"/>
        </w:rPr>
        <w:t>д.с</w:t>
      </w:r>
      <w:proofErr w:type="spellEnd"/>
      <w:r w:rsidR="009E6DD3" w:rsidRPr="00BC0DCD">
        <w:rPr>
          <w:color w:val="000000" w:themeColor="text1"/>
          <w:sz w:val="26"/>
          <w:szCs w:val="26"/>
        </w:rPr>
        <w:t xml:space="preserve">. "Березка", </w:t>
      </w:r>
      <w:proofErr w:type="spellStart"/>
      <w:r w:rsidR="009E6DD3" w:rsidRPr="00BC0DCD">
        <w:rPr>
          <w:color w:val="000000" w:themeColor="text1"/>
          <w:sz w:val="26"/>
          <w:szCs w:val="26"/>
        </w:rPr>
        <w:t>д.с</w:t>
      </w:r>
      <w:proofErr w:type="spellEnd"/>
      <w:r w:rsidR="009E6DD3" w:rsidRPr="00BC0DCD">
        <w:rPr>
          <w:color w:val="000000" w:themeColor="text1"/>
          <w:sz w:val="26"/>
          <w:szCs w:val="26"/>
        </w:rPr>
        <w:t>. "Улыбка", КГБУ "Панкрушихинский центр помощи детям, оставшимся без попечения родителей"</w:t>
      </w:r>
      <w:r w:rsidR="00D0229E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</w:t>
      </w:r>
      <w:r w:rsidR="0064511F" w:rsidRPr="00BC0DCD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4511F" w:rsidRPr="00BC0DCD">
        <w:rPr>
          <w:color w:val="000000" w:themeColor="text1"/>
          <w:sz w:val="26"/>
          <w:szCs w:val="26"/>
        </w:rPr>
        <w:t xml:space="preserve">общая </w:t>
      </w:r>
      <w:r w:rsidR="006A158C" w:rsidRPr="00BC0DCD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230B52" w:rsidRPr="00BC0DCD">
        <w:rPr>
          <w:color w:val="000000" w:themeColor="text1"/>
          <w:sz w:val="26"/>
          <w:szCs w:val="26"/>
        </w:rPr>
        <w:t>4</w:t>
      </w:r>
      <w:r w:rsidR="009E6DD3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9E6DD3" w:rsidRPr="00BC0DCD">
        <w:rPr>
          <w:color w:val="000000" w:themeColor="text1"/>
          <w:sz w:val="26"/>
          <w:szCs w:val="26"/>
        </w:rPr>
        <w:t>разных диаметров</w:t>
      </w:r>
      <w:r w:rsidR="006A158C" w:rsidRPr="00BC0DCD">
        <w:rPr>
          <w:color w:val="000000" w:themeColor="text1"/>
          <w:sz w:val="26"/>
          <w:szCs w:val="26"/>
        </w:rPr>
        <w:t>.</w:t>
      </w:r>
      <w:r w:rsidR="0064511F" w:rsidRPr="00BC0DCD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</w:t>
      </w:r>
      <w:r w:rsidR="009E6DD3" w:rsidRPr="00BC0DCD">
        <w:rPr>
          <w:color w:val="000000" w:themeColor="text1"/>
          <w:sz w:val="26"/>
          <w:szCs w:val="26"/>
        </w:rPr>
        <w:t>, стальных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230B52" w:rsidRPr="00BC0DCD">
        <w:rPr>
          <w:color w:val="000000" w:themeColor="text1"/>
          <w:sz w:val="26"/>
          <w:szCs w:val="26"/>
        </w:rPr>
        <w:t>труб</w:t>
      </w:r>
      <w:r w:rsidR="009E6DD3" w:rsidRPr="00BC0DCD">
        <w:rPr>
          <w:color w:val="000000" w:themeColor="text1"/>
          <w:sz w:val="26"/>
          <w:szCs w:val="26"/>
        </w:rPr>
        <w:t xml:space="preserve"> и труб ПЭТ</w:t>
      </w:r>
      <w:r w:rsidR="00230B52" w:rsidRPr="00BC0DCD">
        <w:rPr>
          <w:color w:val="000000" w:themeColor="text1"/>
          <w:sz w:val="26"/>
          <w:szCs w:val="26"/>
        </w:rPr>
        <w:t>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312967" w:rsidRPr="00BC0DCD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312967" w:rsidRPr="00BC0DCD">
        <w:rPr>
          <w:color w:val="000000" w:themeColor="text1"/>
          <w:sz w:val="26"/>
          <w:szCs w:val="26"/>
        </w:rPr>
        <w:t xml:space="preserve"> амортизированы</w:t>
      </w:r>
      <w:r w:rsidR="009E6DD3" w:rsidRPr="00BC0DCD">
        <w:rPr>
          <w:color w:val="000000" w:themeColor="text1"/>
          <w:sz w:val="26"/>
          <w:szCs w:val="26"/>
        </w:rPr>
        <w:t xml:space="preserve"> на 75 %</w:t>
      </w:r>
      <w:r w:rsidR="006A158C" w:rsidRPr="00BC0DCD">
        <w:rPr>
          <w:color w:val="000000" w:themeColor="text1"/>
          <w:sz w:val="26"/>
          <w:szCs w:val="26"/>
        </w:rPr>
        <w:t>.</w:t>
      </w:r>
      <w:r w:rsidR="00312967" w:rsidRPr="00BC0DCD">
        <w:rPr>
          <w:color w:val="000000" w:themeColor="text1"/>
          <w:sz w:val="26"/>
          <w:szCs w:val="26"/>
        </w:rPr>
        <w:t xml:space="preserve"> Физи</w:t>
      </w:r>
      <w:r w:rsidR="00395C94" w:rsidRPr="00BC0DCD">
        <w:rPr>
          <w:color w:val="000000" w:themeColor="text1"/>
          <w:sz w:val="26"/>
          <w:szCs w:val="26"/>
        </w:rPr>
        <w:t xml:space="preserve">ческий износ составляет </w:t>
      </w:r>
      <w:r w:rsidR="009E6DD3" w:rsidRPr="00BC0DCD">
        <w:rPr>
          <w:color w:val="000000" w:themeColor="text1"/>
          <w:sz w:val="26"/>
          <w:szCs w:val="26"/>
        </w:rPr>
        <w:t>около 75 %</w:t>
      </w:r>
      <w:r w:rsidR="00C20CED" w:rsidRPr="00BC0DCD">
        <w:rPr>
          <w:color w:val="000000" w:themeColor="text1"/>
          <w:sz w:val="26"/>
          <w:szCs w:val="26"/>
        </w:rPr>
        <w:t>.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C0DCD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C2EA8" w:rsidRPr="00BC0DCD" w:rsidRDefault="000E2223" w:rsidP="00B45090">
      <w:pPr>
        <w:pStyle w:val="3"/>
        <w:shd w:val="clear" w:color="auto" w:fill="auto"/>
        <w:spacing w:after="0" w:line="312" w:lineRule="auto"/>
        <w:ind w:firstLine="709"/>
        <w:jc w:val="both"/>
      </w:pPr>
      <w:r w:rsidRPr="00BC0DCD">
        <w:object w:dxaOrig="8235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85pt;height:241.35pt" o:ole="">
            <v:imagedata r:id="rId10" o:title=""/>
          </v:shape>
          <o:OLEObject Type="Embed" ProgID="Visio.Drawing.15" ShapeID="_x0000_i1025" DrawAspect="Content" ObjectID="_1721475904" r:id="rId11"/>
        </w:objec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3. 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Источники</w:t>
      </w:r>
      <w:r w:rsidR="00490986" w:rsidRPr="00BC0DCD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приведен</w:t>
      </w:r>
      <w:r w:rsidR="00235B89" w:rsidRPr="00BC0DCD">
        <w:rPr>
          <w:color w:val="000000" w:themeColor="text1"/>
          <w:sz w:val="26"/>
          <w:szCs w:val="26"/>
        </w:rPr>
        <w:t>ы</w:t>
      </w:r>
      <w:r w:rsidR="006A158C" w:rsidRPr="00BC0DCD">
        <w:rPr>
          <w:color w:val="000000" w:themeColor="text1"/>
          <w:sz w:val="26"/>
          <w:szCs w:val="26"/>
        </w:rPr>
        <w:t xml:space="preserve"> в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таблице </w:t>
      </w:r>
      <w:r w:rsidR="00490986" w:rsidRPr="00BC0DCD">
        <w:rPr>
          <w:color w:val="000000" w:themeColor="text1"/>
          <w:sz w:val="26"/>
          <w:szCs w:val="26"/>
        </w:rPr>
        <w:t>2</w:t>
      </w:r>
      <w:r w:rsidR="00235B89"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2</w:t>
      </w:r>
    </w:p>
    <w:p w:rsidR="001D665B" w:rsidRPr="00BC0DCD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C0DCD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RPr="00BC0DCD" w:rsidTr="00146815">
        <w:tc>
          <w:tcPr>
            <w:tcW w:w="1953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Pr="00BC0DCD" w:rsidRDefault="00230B52" w:rsidP="007B5BC9">
            <w:pPr>
              <w:pStyle w:val="3"/>
              <w:shd w:val="clear" w:color="auto" w:fill="auto"/>
              <w:spacing w:after="0" w:line="312" w:lineRule="auto"/>
              <w:ind w:right="34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Лимит по договору</w:t>
            </w:r>
            <w:r w:rsidR="003B419A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водопользования,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</w:p>
        </w:tc>
        <w:tc>
          <w:tcPr>
            <w:tcW w:w="2124" w:type="dxa"/>
            <w:vAlign w:val="center"/>
          </w:tcPr>
          <w:p w:rsidR="00EA056A" w:rsidRPr="00BC0DCD" w:rsidRDefault="003B419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127" w:type="dxa"/>
            <w:vMerge w:val="restart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128,0</w:t>
            </w:r>
          </w:p>
        </w:tc>
        <w:tc>
          <w:tcPr>
            <w:tcW w:w="1842" w:type="dxa"/>
            <w:vAlign w:val="center"/>
          </w:tcPr>
          <w:p w:rsidR="00EA056A" w:rsidRPr="00BC0DCD" w:rsidRDefault="00EA056A" w:rsidP="009E6DD3">
            <w:pPr>
              <w:pStyle w:val="3"/>
              <w:shd w:val="clear" w:color="auto" w:fill="auto"/>
              <w:spacing w:after="0" w:line="312" w:lineRule="auto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ЭЦВ10-63-140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0E2223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CB5E4E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8-25-185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3 (резерв)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C0DCD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Структура </w:t>
      </w:r>
      <w:r w:rsidR="005B0DFF" w:rsidRPr="00BC0DCD">
        <w:rPr>
          <w:color w:val="000000" w:themeColor="text1"/>
          <w:sz w:val="26"/>
          <w:szCs w:val="26"/>
        </w:rPr>
        <w:t xml:space="preserve">баланса </w:t>
      </w:r>
      <w:r w:rsidRPr="00BC0DCD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>.</w:t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 xml:space="preserve">. Структура </w:t>
      </w:r>
      <w:r w:rsidR="005B0DFF" w:rsidRPr="00BC0DCD">
        <w:rPr>
          <w:color w:val="000000" w:themeColor="text1"/>
          <w:sz w:val="26"/>
          <w:szCs w:val="26"/>
        </w:rPr>
        <w:t>баланса водопотребления</w:t>
      </w:r>
      <w:r w:rsidR="000A12BF" w:rsidRPr="00BC0DCD">
        <w:rPr>
          <w:color w:val="000000" w:themeColor="text1"/>
          <w:sz w:val="26"/>
          <w:szCs w:val="26"/>
        </w:rPr>
        <w:t xml:space="preserve">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A12BF" w:rsidRPr="00BC0DCD">
        <w:rPr>
          <w:color w:val="000000" w:themeColor="text1"/>
          <w:sz w:val="26"/>
          <w:szCs w:val="26"/>
        </w:rPr>
        <w:t xml:space="preserve"> сельсовет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</w:t>
      </w:r>
      <w:r w:rsidR="006A158C" w:rsidRPr="00BC0DCD">
        <w:rPr>
          <w:color w:val="000000" w:themeColor="text1"/>
          <w:sz w:val="26"/>
          <w:szCs w:val="26"/>
        </w:rPr>
        <w:t>бщ</w:t>
      </w:r>
      <w:r w:rsidRPr="00BC0DCD">
        <w:rPr>
          <w:color w:val="000000" w:themeColor="text1"/>
          <w:sz w:val="26"/>
          <w:szCs w:val="26"/>
        </w:rPr>
        <w:t>ий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расход</w:t>
      </w:r>
      <w:r w:rsidR="006A158C" w:rsidRPr="00BC0DCD">
        <w:rPr>
          <w:color w:val="000000" w:themeColor="text1"/>
          <w:sz w:val="26"/>
          <w:szCs w:val="26"/>
        </w:rPr>
        <w:t xml:space="preserve"> воды </w:t>
      </w:r>
      <w:r w:rsidR="00EA303B" w:rsidRPr="00BC0DCD">
        <w:rPr>
          <w:color w:val="000000" w:themeColor="text1"/>
          <w:sz w:val="26"/>
          <w:szCs w:val="26"/>
        </w:rPr>
        <w:t xml:space="preserve">из системы </w:t>
      </w:r>
      <w:r w:rsidR="00395C94" w:rsidRPr="00BC0DCD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7C2701" w:rsidRPr="00BC0DCD">
        <w:rPr>
          <w:color w:val="000000" w:themeColor="text1"/>
          <w:sz w:val="26"/>
          <w:szCs w:val="26"/>
        </w:rPr>
        <w:t>478,7</w:t>
      </w:r>
      <w:r w:rsidR="006A158C" w:rsidRPr="00BC0DCD">
        <w:rPr>
          <w:color w:val="000000" w:themeColor="text1"/>
          <w:sz w:val="26"/>
          <w:szCs w:val="26"/>
        </w:rPr>
        <w:t xml:space="preserve"> м</w:t>
      </w:r>
      <w:r w:rsidR="006A158C" w:rsidRPr="00BC0DCD">
        <w:rPr>
          <w:color w:val="000000" w:themeColor="text1"/>
          <w:sz w:val="26"/>
          <w:szCs w:val="26"/>
          <w:vertAlign w:val="superscript"/>
        </w:rPr>
        <w:t>3</w:t>
      </w:r>
      <w:r w:rsidR="006A158C" w:rsidRPr="00BC0DCD">
        <w:rPr>
          <w:color w:val="000000" w:themeColor="text1"/>
          <w:sz w:val="26"/>
          <w:szCs w:val="26"/>
        </w:rPr>
        <w:t>/сут</w:t>
      </w:r>
      <w:r w:rsidR="00EA303B" w:rsidRPr="00BC0DCD">
        <w:rPr>
          <w:color w:val="000000" w:themeColor="text1"/>
          <w:sz w:val="26"/>
          <w:szCs w:val="26"/>
        </w:rPr>
        <w:t>ки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336339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056CFF" w:rsidRPr="00BC0DCD">
        <w:rPr>
          <w:color w:val="000000" w:themeColor="text1"/>
          <w:sz w:val="26"/>
          <w:szCs w:val="26"/>
        </w:rPr>
        <w:t>около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056CFF" w:rsidRPr="00BC0DCD">
        <w:rPr>
          <w:color w:val="000000" w:themeColor="text1"/>
          <w:sz w:val="26"/>
          <w:szCs w:val="26"/>
        </w:rPr>
        <w:t>7</w:t>
      </w:r>
      <w:r w:rsidR="00395C94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C0DCD">
        <w:rPr>
          <w:color w:val="000000" w:themeColor="text1"/>
          <w:sz w:val="26"/>
          <w:szCs w:val="26"/>
        </w:rPr>
        <w:t xml:space="preserve">большим </w:t>
      </w:r>
      <w:r w:rsidRPr="00BC0DCD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C0DCD">
        <w:rPr>
          <w:color w:val="000000" w:themeColor="text1"/>
          <w:sz w:val="26"/>
          <w:szCs w:val="26"/>
        </w:rPr>
        <w:t>высоким уровнем</w:t>
      </w:r>
      <w:r w:rsidRPr="00BC0DCD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C0DCD">
        <w:rPr>
          <w:color w:val="000000" w:themeColor="text1"/>
          <w:sz w:val="26"/>
          <w:szCs w:val="26"/>
        </w:rPr>
        <w:t>более</w:t>
      </w:r>
      <w:r w:rsidR="003A3882" w:rsidRPr="00BC0DCD">
        <w:rPr>
          <w:color w:val="000000" w:themeColor="text1"/>
          <w:sz w:val="26"/>
          <w:szCs w:val="26"/>
        </w:rPr>
        <w:t>2</w:t>
      </w:r>
      <w:r w:rsidR="00336339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>%).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C0DCD">
        <w:rPr>
          <w:color w:val="000000" w:themeColor="text1"/>
          <w:sz w:val="26"/>
          <w:szCs w:val="26"/>
        </w:rPr>
        <w:t xml:space="preserve"> распределительных</w:t>
      </w:r>
      <w:r w:rsidRPr="00BC0DCD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C0DCD">
        <w:rPr>
          <w:color w:val="000000" w:themeColor="text1"/>
          <w:sz w:val="26"/>
          <w:szCs w:val="26"/>
        </w:rPr>
        <w:t>3</w:t>
      </w:r>
      <w:r w:rsidRPr="00BC0DCD">
        <w:rPr>
          <w:color w:val="000000" w:themeColor="text1"/>
          <w:sz w:val="26"/>
          <w:szCs w:val="26"/>
        </w:rPr>
        <w:t>.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3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C0DCD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95C94" w:rsidRPr="00BC0DCD">
        <w:rPr>
          <w:color w:val="000000" w:themeColor="text1"/>
          <w:sz w:val="26"/>
          <w:szCs w:val="26"/>
        </w:rPr>
        <w:br/>
      </w:r>
      <w:r w:rsidRPr="00BC0DCD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C0DCD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A6D63" w:rsidRPr="00BC0DCD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C0DCD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C0DCD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C0DCD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знос</w:t>
            </w:r>
            <w:r w:rsidRPr="00BC0DCD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4,6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100 %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32 - 100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50 %</w:t>
            </w:r>
          </w:p>
        </w:tc>
      </w:tr>
    </w:tbl>
    <w:p w:rsidR="00A96BA0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C0DCD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C0DCD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Перечень поселений</w:t>
      </w:r>
      <w:r w:rsidR="008D52F1" w:rsidRPr="00BC0DCD">
        <w:rPr>
          <w:color w:val="000000" w:themeColor="text1"/>
          <w:sz w:val="26"/>
          <w:szCs w:val="26"/>
        </w:rPr>
        <w:t>,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A96BA0" w:rsidRPr="00BC0DCD">
        <w:rPr>
          <w:color w:val="000000" w:themeColor="text1"/>
          <w:sz w:val="26"/>
          <w:szCs w:val="26"/>
        </w:rPr>
        <w:t>не имеющих систем</w:t>
      </w:r>
      <w:r w:rsidRPr="00BC0DCD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395C94" w:rsidRPr="00BC0DCD">
        <w:rPr>
          <w:color w:val="000000" w:themeColor="text1"/>
          <w:sz w:val="26"/>
          <w:szCs w:val="26"/>
        </w:rPr>
        <w:t xml:space="preserve">пос. </w:t>
      </w:r>
      <w:r w:rsidR="00516D3E" w:rsidRPr="00BC0DCD">
        <w:rPr>
          <w:color w:val="000000" w:themeColor="text1"/>
          <w:sz w:val="26"/>
          <w:szCs w:val="26"/>
        </w:rPr>
        <w:t>Зар</w:t>
      </w:r>
      <w:r w:rsidR="00772129" w:rsidRPr="00BC0DCD">
        <w:rPr>
          <w:color w:val="000000" w:themeColor="text1"/>
          <w:sz w:val="26"/>
          <w:szCs w:val="26"/>
        </w:rPr>
        <w:t>е</w:t>
      </w:r>
      <w:r w:rsidR="00516D3E" w:rsidRPr="00BC0DCD">
        <w:rPr>
          <w:color w:val="000000" w:themeColor="text1"/>
          <w:sz w:val="26"/>
          <w:szCs w:val="26"/>
        </w:rPr>
        <w:t>чный</w:t>
      </w:r>
      <w:r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</w:t>
      </w:r>
      <w:proofErr w:type="spellStart"/>
      <w:r w:rsidRPr="00BC0DCD">
        <w:rPr>
          <w:color w:val="000000" w:themeColor="text1"/>
          <w:sz w:val="26"/>
          <w:szCs w:val="26"/>
        </w:rPr>
        <w:t>самовыкопанных</w:t>
      </w:r>
      <w:proofErr w:type="spellEnd"/>
      <w:r w:rsidRPr="00BC0DCD">
        <w:rPr>
          <w:color w:val="000000" w:themeColor="text1"/>
          <w:sz w:val="26"/>
          <w:szCs w:val="26"/>
        </w:rPr>
        <w:t xml:space="preserve"> колодцев. Пожаротушение решается пожарными машинами. </w:t>
      </w:r>
      <w:r w:rsidR="00D828EF" w:rsidRPr="00BC0DCD">
        <w:rPr>
          <w:color w:val="000000" w:themeColor="text1"/>
          <w:sz w:val="26"/>
          <w:szCs w:val="26"/>
        </w:rPr>
        <w:t>Противопожарные резервуары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670F79" w:rsidRPr="00670F79">
        <w:rPr>
          <w:color w:val="000000" w:themeColor="text1"/>
          <w:sz w:val="26"/>
          <w:szCs w:val="26"/>
          <w:vertAlign w:val="superscript"/>
        </w:rPr>
        <w:t xml:space="preserve"> </w:t>
      </w:r>
      <w:r w:rsidR="00D828EF" w:rsidRPr="00BC0DCD">
        <w:rPr>
          <w:color w:val="000000" w:themeColor="text1"/>
          <w:sz w:val="26"/>
          <w:szCs w:val="26"/>
        </w:rPr>
        <w:t>в</w:t>
      </w:r>
      <w:r w:rsidR="00670F79" w:rsidRPr="00670F79">
        <w:rPr>
          <w:color w:val="000000" w:themeColor="text1"/>
          <w:sz w:val="26"/>
          <w:szCs w:val="26"/>
        </w:rPr>
        <w:t xml:space="preserve"> </w:t>
      </w:r>
      <w:r w:rsidR="00D828EF" w:rsidRPr="00BC0DCD">
        <w:rPr>
          <w:color w:val="000000" w:themeColor="text1"/>
          <w:sz w:val="26"/>
          <w:szCs w:val="26"/>
        </w:rPr>
        <w:t xml:space="preserve">с. Панкрушиха расположены на территории школы, </w:t>
      </w:r>
      <w:proofErr w:type="spellStart"/>
      <w:r w:rsidR="00D828EF" w:rsidRPr="00BC0DCD">
        <w:rPr>
          <w:color w:val="000000" w:themeColor="text1"/>
          <w:sz w:val="26"/>
          <w:szCs w:val="26"/>
        </w:rPr>
        <w:t>д.с</w:t>
      </w:r>
      <w:proofErr w:type="spellEnd"/>
      <w:r w:rsidR="00D828EF" w:rsidRPr="00BC0DCD">
        <w:rPr>
          <w:color w:val="000000" w:themeColor="text1"/>
          <w:sz w:val="26"/>
          <w:szCs w:val="26"/>
        </w:rPr>
        <w:t xml:space="preserve">. "Березка", </w:t>
      </w:r>
      <w:proofErr w:type="spellStart"/>
      <w:r w:rsidR="00D828EF" w:rsidRPr="00BC0DCD">
        <w:rPr>
          <w:color w:val="000000" w:themeColor="text1"/>
          <w:sz w:val="26"/>
          <w:szCs w:val="26"/>
        </w:rPr>
        <w:t>д.с</w:t>
      </w:r>
      <w:proofErr w:type="spellEnd"/>
      <w:r w:rsidR="00D828EF" w:rsidRPr="00BC0DCD">
        <w:rPr>
          <w:color w:val="000000" w:themeColor="text1"/>
          <w:sz w:val="26"/>
          <w:szCs w:val="26"/>
        </w:rPr>
        <w:t>. "Улыбка", КГБУ "Панкрушихинский центр помощи детям, оставшимся без попечения родителей"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C0DCD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6A158C" w:rsidRPr="00BC0DCD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C0DCD">
        <w:rPr>
          <w:color w:val="000000" w:themeColor="text1"/>
          <w:sz w:val="26"/>
          <w:szCs w:val="26"/>
        </w:rPr>
        <w:t>одну</w:t>
      </w:r>
      <w:r w:rsidR="006A158C" w:rsidRPr="00BC0DCD">
        <w:rPr>
          <w:color w:val="000000" w:themeColor="text1"/>
          <w:sz w:val="26"/>
          <w:szCs w:val="26"/>
        </w:rPr>
        <w:t xml:space="preserve"> технологическ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зон</w:t>
      </w:r>
      <w:r w:rsidR="00B576C8" w:rsidRPr="00BC0DCD">
        <w:rPr>
          <w:color w:val="000000" w:themeColor="text1"/>
          <w:sz w:val="26"/>
          <w:szCs w:val="26"/>
        </w:rPr>
        <w:t>у системы</w:t>
      </w:r>
      <w:r w:rsidR="006A158C"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C0DCD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C0DCD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C0DCD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C0DCD">
        <w:rPr>
          <w:color w:val="000000" w:themeColor="text1"/>
          <w:sz w:val="26"/>
          <w:szCs w:val="26"/>
        </w:rPr>
        <w:t xml:space="preserve">. </w:t>
      </w:r>
      <w:r w:rsidR="00B576C8" w:rsidRPr="00BC0DCD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</w:t>
      </w:r>
      <w:r w:rsidR="006D323C" w:rsidRPr="00BC0DCD">
        <w:rPr>
          <w:color w:val="000000" w:themeColor="text1"/>
          <w:sz w:val="26"/>
          <w:szCs w:val="26"/>
        </w:rPr>
        <w:t xml:space="preserve"> три</w:t>
      </w:r>
      <w:r w:rsidR="00B576C8" w:rsidRPr="00BC0DCD">
        <w:rPr>
          <w:color w:val="000000" w:themeColor="text1"/>
          <w:sz w:val="26"/>
          <w:szCs w:val="26"/>
        </w:rPr>
        <w:t xml:space="preserve"> водозабор</w:t>
      </w:r>
      <w:r w:rsidR="006D323C" w:rsidRPr="00BC0DCD">
        <w:rPr>
          <w:color w:val="000000" w:themeColor="text1"/>
          <w:sz w:val="26"/>
          <w:szCs w:val="26"/>
        </w:rPr>
        <w:t>а</w:t>
      </w:r>
      <w:r w:rsidR="00D41CBD" w:rsidRPr="00BC0DCD">
        <w:rPr>
          <w:color w:val="000000" w:themeColor="text1"/>
          <w:sz w:val="26"/>
          <w:szCs w:val="26"/>
        </w:rPr>
        <w:t xml:space="preserve"> подземных вод</w:t>
      </w:r>
      <w:r w:rsidR="00B576C8" w:rsidRPr="00BC0DCD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391F06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протяженностью 4</w:t>
      </w:r>
      <w:r w:rsidR="00A16674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км. Износ</w:t>
      </w:r>
      <w:r w:rsidR="00B576C8" w:rsidRPr="00BC0DCD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A16674" w:rsidRPr="00BC0DCD">
        <w:rPr>
          <w:color w:val="000000" w:themeColor="text1"/>
          <w:sz w:val="26"/>
          <w:szCs w:val="26"/>
        </w:rPr>
        <w:t>около 7</w:t>
      </w:r>
      <w:r w:rsidR="006D323C" w:rsidRPr="00BC0DCD">
        <w:rPr>
          <w:color w:val="000000" w:themeColor="text1"/>
          <w:sz w:val="26"/>
          <w:szCs w:val="26"/>
        </w:rPr>
        <w:t>5</w:t>
      </w:r>
      <w:r w:rsidR="00B576C8" w:rsidRPr="00BC0DCD">
        <w:rPr>
          <w:color w:val="000000" w:themeColor="text1"/>
          <w:sz w:val="26"/>
          <w:szCs w:val="26"/>
        </w:rPr>
        <w:t xml:space="preserve"> %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B6378D" w:rsidRPr="00BC0DCD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C0DCD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C0DCD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C0DCD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Основные итоги </w:t>
      </w:r>
      <w:r w:rsidR="00C20B87" w:rsidRPr="00BC0DCD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C0DCD">
        <w:rPr>
          <w:color w:val="000000" w:themeColor="text1"/>
          <w:sz w:val="26"/>
          <w:szCs w:val="26"/>
        </w:rPr>
        <w:t xml:space="preserve"> централизованной с</w:t>
      </w:r>
      <w:r w:rsidR="00E818AF" w:rsidRPr="00BC0DCD">
        <w:rPr>
          <w:color w:val="000000" w:themeColor="text1"/>
          <w:sz w:val="26"/>
          <w:szCs w:val="26"/>
        </w:rPr>
        <w:t xml:space="preserve">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6018C0" w:rsidRPr="00BC0DCD" w:rsidRDefault="006018C0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A16674" w:rsidRPr="00BC0DCD" w:rsidRDefault="00A16674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4</w:t>
      </w:r>
    </w:p>
    <w:p w:rsidR="00D41CBD" w:rsidRPr="00BC0DC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C0DCD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46"/>
        <w:gridCol w:w="4893"/>
      </w:tblGrid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2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3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C0DCD" w:rsidRDefault="00DE376D" w:rsidP="00A16674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BC0DCD">
              <w:rPr>
                <w:color w:val="000000" w:themeColor="text1"/>
                <w:sz w:val="26"/>
                <w:szCs w:val="26"/>
              </w:rPr>
              <w:t>1</w:t>
            </w:r>
            <w:r w:rsidRPr="00BC0DCD">
              <w:rPr>
                <w:color w:val="000000" w:themeColor="text1"/>
                <w:sz w:val="26"/>
                <w:szCs w:val="26"/>
              </w:rPr>
              <w:t>0 мм.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 xml:space="preserve"> Отдельные участки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 xml:space="preserve"> водопроводной сети при выполнении ремонтов заменены на стальные трубы диаметром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а также трубы ПЭТ разных диаметров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 w:rsidRPr="00BC0DCD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около 7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C0DCD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C0DCD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816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C0DCD" w:rsidRDefault="0045514F" w:rsidP="00A1667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1690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C0DCD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</w:t>
            </w: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Техническая возможность имеется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4497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C0DCD" w:rsidRDefault="00D8163A" w:rsidP="00670F7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670F79" w:rsidRPr="0090673F">
              <w:rPr>
                <w:color w:val="000000" w:themeColor="text1"/>
                <w:sz w:val="26"/>
                <w:szCs w:val="26"/>
              </w:rPr>
              <w:t>279.35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478,7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 xml:space="preserve"> 200, 150,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труб ПЭТ 32 – 100 мм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Источником воды явля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ю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2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ие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ы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Давление в водопроводной сети – 14-16 м водного столба.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C0DCD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C0DCD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C0DCD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</w:t>
      </w:r>
      <w:r w:rsidR="003776F4" w:rsidRPr="00BC0DCD">
        <w:rPr>
          <w:color w:val="000000" w:themeColor="text1"/>
          <w:sz w:val="26"/>
          <w:szCs w:val="26"/>
        </w:rPr>
        <w:t>с</w:t>
      </w:r>
      <w:r w:rsidRPr="00BC0DCD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16674" w:rsidRPr="00BC0DCD">
        <w:rPr>
          <w:color w:val="000000" w:themeColor="text1"/>
          <w:sz w:val="26"/>
          <w:szCs w:val="26"/>
        </w:rPr>
        <w:t>двух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460F4C" w:rsidRPr="00BC0DCD">
        <w:rPr>
          <w:color w:val="000000" w:themeColor="text1"/>
          <w:sz w:val="26"/>
          <w:szCs w:val="26"/>
        </w:rPr>
        <w:t>скважин забора подземных вод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50270B" w:rsidRPr="00BC0DCD">
        <w:rPr>
          <w:color w:val="000000" w:themeColor="text1"/>
          <w:sz w:val="26"/>
          <w:szCs w:val="26"/>
        </w:rPr>
        <w:t>С</w:t>
      </w:r>
      <w:r w:rsidR="008318E3" w:rsidRPr="00BC0DCD">
        <w:rPr>
          <w:color w:val="000000" w:themeColor="text1"/>
          <w:sz w:val="26"/>
          <w:szCs w:val="26"/>
        </w:rPr>
        <w:t>кважин</w:t>
      </w:r>
      <w:r w:rsidR="00A16674" w:rsidRPr="00BC0DCD">
        <w:rPr>
          <w:color w:val="000000" w:themeColor="text1"/>
          <w:sz w:val="26"/>
          <w:szCs w:val="26"/>
        </w:rPr>
        <w:t>ы</w:t>
      </w:r>
      <w:r w:rsidR="008318E3" w:rsidRPr="00BC0DCD">
        <w:rPr>
          <w:color w:val="000000" w:themeColor="text1"/>
          <w:sz w:val="26"/>
          <w:szCs w:val="26"/>
        </w:rPr>
        <w:t xml:space="preserve"> имеет глубину </w:t>
      </w:r>
      <w:r w:rsidR="00CE65D4" w:rsidRPr="00BC0DCD">
        <w:rPr>
          <w:color w:val="000000" w:themeColor="text1"/>
          <w:sz w:val="26"/>
          <w:szCs w:val="26"/>
        </w:rPr>
        <w:t>315</w:t>
      </w:r>
      <w:r w:rsidR="008318E3" w:rsidRPr="00BC0DCD">
        <w:rPr>
          <w:color w:val="000000" w:themeColor="text1"/>
          <w:sz w:val="26"/>
          <w:szCs w:val="26"/>
        </w:rPr>
        <w:t xml:space="preserve"> метров.</w:t>
      </w:r>
    </w:p>
    <w:p w:rsidR="006A158C" w:rsidRPr="00BC0DCD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таблице </w:t>
      </w:r>
      <w:r w:rsidR="004C3E6A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8318E3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4C3E6A" w:rsidRPr="00BC0DCD">
        <w:rPr>
          <w:color w:val="000000" w:themeColor="text1"/>
          <w:sz w:val="26"/>
          <w:szCs w:val="26"/>
        </w:rPr>
        <w:t>5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C0DCD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C0DCD" w:rsidTr="00895876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Лимит по лицензии,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BC0DCD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Приборы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учета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527E3E" w:rsidRPr="00BC0DCD" w:rsidTr="00527E3E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1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A16674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A16674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 xml:space="preserve">ЭЦВ </w:t>
            </w:r>
            <w:r w:rsidR="00A16674" w:rsidRPr="00BC0DCD">
              <w:rPr>
                <w:rStyle w:val="1"/>
                <w:sz w:val="26"/>
                <w:szCs w:val="26"/>
              </w:rPr>
              <w:t>10-63</w:t>
            </w:r>
            <w:r w:rsidRPr="00BC0DCD">
              <w:rPr>
                <w:rStyle w:val="1"/>
                <w:sz w:val="26"/>
                <w:szCs w:val="26"/>
              </w:rPr>
              <w:t>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2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ЭЦВ 8-25-185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11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3 (резерв)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ЭЦВ 8-25-140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527E3E" w:rsidRPr="00BC0DCD" w:rsidRDefault="00527E3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  <w:r w:rsidR="00A16674" w:rsidRPr="00BC0DCD">
        <w:rPr>
          <w:color w:val="000000" w:themeColor="text1"/>
          <w:sz w:val="26"/>
          <w:szCs w:val="26"/>
        </w:rPr>
        <w:t xml:space="preserve"> Водоподготовка осуществляется отстаиванием воды в подземном резервуаре объемом 500 м</w:t>
      </w:r>
      <w:r w:rsidR="00A16674" w:rsidRPr="00BC0DCD">
        <w:rPr>
          <w:color w:val="000000" w:themeColor="text1"/>
          <w:sz w:val="26"/>
          <w:szCs w:val="26"/>
          <w:vertAlign w:val="superscript"/>
        </w:rPr>
        <w:t>3</w:t>
      </w:r>
      <w:r w:rsidR="00A16674" w:rsidRPr="00BC0DCD">
        <w:rPr>
          <w:color w:val="000000" w:themeColor="text1"/>
          <w:sz w:val="26"/>
          <w:szCs w:val="26"/>
        </w:rPr>
        <w:t xml:space="preserve"> перед подачей в водопроводную сеть.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 Вода подается в накопительную емкость объемом 500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6A158C" w:rsidRPr="00BC0DCD">
        <w:rPr>
          <w:color w:val="000000" w:themeColor="text1"/>
          <w:sz w:val="26"/>
          <w:szCs w:val="26"/>
        </w:rPr>
        <w:t>Централизованн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насосн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станци</w:t>
      </w:r>
      <w:r w:rsidR="00064C57" w:rsidRPr="00BC0DCD">
        <w:rPr>
          <w:color w:val="000000" w:themeColor="text1"/>
          <w:sz w:val="26"/>
          <w:szCs w:val="26"/>
        </w:rPr>
        <w:t>я подачи воды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в с. </w:t>
      </w:r>
      <w:r w:rsidR="00DB3C62" w:rsidRPr="00BC0DCD">
        <w:rPr>
          <w:color w:val="000000" w:themeColor="text1"/>
          <w:sz w:val="26"/>
          <w:szCs w:val="26"/>
        </w:rPr>
        <w:t>Панкруших</w:t>
      </w:r>
      <w:r w:rsidRPr="00BC0DCD">
        <w:rPr>
          <w:color w:val="000000" w:themeColor="text1"/>
          <w:sz w:val="26"/>
          <w:szCs w:val="26"/>
        </w:rPr>
        <w:t>а осуществляет подачу питьевой воды в водопроводную сеть из накопительной емкости.</w:t>
      </w:r>
    </w:p>
    <w:p w:rsidR="0009184D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C0DCD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C0DCD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C0DCD">
        <w:rPr>
          <w:color w:val="000000" w:themeColor="text1"/>
          <w:sz w:val="26"/>
          <w:szCs w:val="26"/>
        </w:rPr>
        <w:t>одну</w:t>
      </w:r>
      <w:r w:rsidRPr="00BC0DCD">
        <w:rPr>
          <w:color w:val="000000" w:themeColor="text1"/>
          <w:sz w:val="26"/>
          <w:szCs w:val="26"/>
        </w:rPr>
        <w:t xml:space="preserve"> технологическ</w:t>
      </w:r>
      <w:r w:rsidR="00E451AA" w:rsidRPr="00BC0DCD">
        <w:rPr>
          <w:color w:val="000000" w:themeColor="text1"/>
          <w:sz w:val="26"/>
          <w:szCs w:val="26"/>
        </w:rPr>
        <w:t>ую</w:t>
      </w:r>
      <w:r w:rsidRPr="00BC0DCD">
        <w:rPr>
          <w:color w:val="000000" w:themeColor="text1"/>
          <w:sz w:val="26"/>
          <w:szCs w:val="26"/>
        </w:rPr>
        <w:t xml:space="preserve"> зон</w:t>
      </w:r>
      <w:r w:rsidR="00E451AA" w:rsidRPr="00BC0DCD">
        <w:rPr>
          <w:color w:val="000000" w:themeColor="text1"/>
          <w:sz w:val="26"/>
          <w:szCs w:val="26"/>
        </w:rPr>
        <w:t>у</w:t>
      </w:r>
      <w:r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Централизованн</w:t>
      </w:r>
      <w:r w:rsidR="00E451AA" w:rsidRPr="00BC0DCD">
        <w:rPr>
          <w:color w:val="000000" w:themeColor="text1"/>
          <w:sz w:val="26"/>
          <w:szCs w:val="26"/>
        </w:rPr>
        <w:t>ая</w:t>
      </w:r>
      <w:r w:rsidRPr="00BC0DCD">
        <w:rPr>
          <w:color w:val="000000" w:themeColor="text1"/>
          <w:sz w:val="26"/>
          <w:szCs w:val="26"/>
        </w:rPr>
        <w:t xml:space="preserve"> систем</w:t>
      </w:r>
      <w:r w:rsidR="00E451AA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C0DCD">
        <w:rPr>
          <w:color w:val="000000" w:themeColor="text1"/>
          <w:sz w:val="26"/>
          <w:szCs w:val="26"/>
        </w:rPr>
        <w:t xml:space="preserve">отсутствует в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="00E451AA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C0DCD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C0DCD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Объекты</w:t>
      </w:r>
      <w:r w:rsidR="00343214" w:rsidRPr="00BC0DCD">
        <w:rPr>
          <w:color w:val="000000" w:themeColor="text1"/>
          <w:sz w:val="26"/>
          <w:szCs w:val="26"/>
        </w:rPr>
        <w:t xml:space="preserve"> и сооружения</w:t>
      </w:r>
      <w:r w:rsidRPr="00BC0DCD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C0DCD">
        <w:rPr>
          <w:color w:val="000000" w:themeColor="text1"/>
          <w:sz w:val="26"/>
          <w:szCs w:val="26"/>
        </w:rPr>
        <w:t xml:space="preserve"> холодного</w:t>
      </w:r>
      <w:r w:rsidRPr="00BC0DCD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C0DCD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C0DCD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C0DCD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662368" w:rsidRPr="00BC0DCD">
        <w:rPr>
          <w:b/>
          <w:color w:val="000000" w:themeColor="text1"/>
          <w:sz w:val="26"/>
          <w:szCs w:val="26"/>
        </w:rPr>
        <w:t xml:space="preserve"> 2.</w:t>
      </w:r>
      <w:r w:rsidR="00662368" w:rsidRPr="00BC0DCD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C0DCD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C0DCD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C0DCD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Направления</w:t>
      </w:r>
      <w:r w:rsidR="00662368" w:rsidRPr="00BC0DCD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Определение э</w:t>
      </w:r>
      <w:r w:rsidR="00662368" w:rsidRPr="00BC0DCD">
        <w:rPr>
          <w:color w:val="000000" w:themeColor="text1"/>
          <w:sz w:val="26"/>
          <w:szCs w:val="26"/>
        </w:rPr>
        <w:t>ксплуатационны</w:t>
      </w:r>
      <w:r w:rsidRPr="00BC0DCD">
        <w:rPr>
          <w:color w:val="000000" w:themeColor="text1"/>
          <w:sz w:val="26"/>
          <w:szCs w:val="26"/>
        </w:rPr>
        <w:t>х</w:t>
      </w:r>
      <w:r w:rsidR="00662368" w:rsidRPr="00BC0DCD">
        <w:rPr>
          <w:color w:val="000000" w:themeColor="text1"/>
          <w:sz w:val="26"/>
          <w:szCs w:val="26"/>
        </w:rPr>
        <w:t xml:space="preserve"> запас</w:t>
      </w:r>
      <w:r w:rsidRPr="00BC0DCD">
        <w:rPr>
          <w:color w:val="000000" w:themeColor="text1"/>
          <w:sz w:val="26"/>
          <w:szCs w:val="26"/>
        </w:rPr>
        <w:t>ов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Повышение э</w:t>
      </w:r>
      <w:r w:rsidR="00662368" w:rsidRPr="00BC0DCD">
        <w:rPr>
          <w:color w:val="000000" w:themeColor="text1"/>
          <w:sz w:val="26"/>
          <w:szCs w:val="26"/>
        </w:rPr>
        <w:t>нергоэффективност</w:t>
      </w:r>
      <w:r w:rsidRPr="00BC0DCD">
        <w:rPr>
          <w:color w:val="000000" w:themeColor="text1"/>
          <w:sz w:val="26"/>
          <w:szCs w:val="26"/>
        </w:rPr>
        <w:t>и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C0DCD">
        <w:rPr>
          <w:color w:val="000000" w:themeColor="text1"/>
          <w:sz w:val="26"/>
          <w:szCs w:val="26"/>
        </w:rPr>
        <w:t xml:space="preserve">использования </w:t>
      </w:r>
      <w:r w:rsidRPr="00BC0DCD">
        <w:rPr>
          <w:color w:val="000000" w:themeColor="text1"/>
          <w:sz w:val="26"/>
          <w:szCs w:val="26"/>
        </w:rPr>
        <w:t>трудовых</w:t>
      </w:r>
      <w:r w:rsidR="00662368" w:rsidRPr="00BC0DCD">
        <w:rPr>
          <w:color w:val="000000" w:themeColor="text1"/>
          <w:sz w:val="26"/>
          <w:szCs w:val="26"/>
        </w:rPr>
        <w:t xml:space="preserve"> ресурсов;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р</w:t>
      </w:r>
      <w:r w:rsidR="00662368" w:rsidRPr="00BC0DCD">
        <w:rPr>
          <w:color w:val="000000" w:themeColor="text1"/>
          <w:sz w:val="26"/>
          <w:szCs w:val="26"/>
        </w:rPr>
        <w:t>азмер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неучтенных потерь воды</w:t>
      </w:r>
      <w:r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очистки</w:t>
      </w:r>
      <w:r w:rsidR="00662368" w:rsidRPr="00BC0DCD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C0DCD">
        <w:rPr>
          <w:color w:val="000000" w:themeColor="text1"/>
          <w:sz w:val="26"/>
          <w:szCs w:val="26"/>
        </w:rPr>
        <w:t>.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C0DCD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225088" w:rsidRPr="00BC0DCD">
        <w:rPr>
          <w:b/>
          <w:color w:val="000000" w:themeColor="text1"/>
          <w:sz w:val="26"/>
          <w:szCs w:val="26"/>
        </w:rPr>
        <w:t xml:space="preserve"> 3.</w:t>
      </w:r>
      <w:r w:rsidR="00225088" w:rsidRPr="00BC0DCD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C0DCD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lastRenderedPageBreak/>
        <w:t>представлены в таблице 6.</w:t>
      </w:r>
    </w:p>
    <w:p w:rsidR="006140DF" w:rsidRPr="00BC0DCD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6</w:t>
      </w:r>
    </w:p>
    <w:p w:rsidR="006140DF" w:rsidRPr="00BC0DCD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C0DCD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</w:t>
      </w:r>
      <w:r w:rsidR="0084036D" w:rsidRPr="00BC0DCD">
        <w:rPr>
          <w:color w:val="000000" w:themeColor="text1"/>
          <w:sz w:val="26"/>
          <w:szCs w:val="26"/>
        </w:rPr>
        <w:t xml:space="preserve">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33"/>
        <w:gridCol w:w="2410"/>
      </w:tblGrid>
      <w:tr w:rsidR="00051AAA" w:rsidRPr="00BC0DCD" w:rsidTr="00051AAA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051AAA" w:rsidRPr="00BC0DCD" w:rsidTr="00051AAA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670F79" w:rsidRPr="00BC0DCD" w:rsidTr="00670F7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670F79" w:rsidRPr="00BC0DCD" w:rsidTr="00670F79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670F79" w:rsidRPr="00BC0DCD" w:rsidTr="00670F7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E5FF2" w:rsidRPr="00BC0DCD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C0DCD" w:rsidRDefault="00BC0DCD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DB3C62" w:rsidRPr="00BC0DCD">
        <w:rPr>
          <w:b/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C0DCD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 представлен в таблице 7.</w:t>
      </w:r>
    </w:p>
    <w:tbl>
      <w:tblPr>
        <w:tblpPr w:leftFromText="180" w:rightFromText="180" w:vertAnchor="text" w:horzAnchor="margin" w:tblpY="1147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BC0DCD" w:rsidRPr="00BC0DCD" w:rsidTr="00BC0DCD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C0DCD" w:rsidRPr="00BC0DCD" w:rsidTr="00BC0DCD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BC0DCD" w:rsidRPr="00BC0DCD" w:rsidTr="00BC0DCD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BC0DCD" w:rsidRPr="00BC0DCD" w:rsidTr="00BC0DCD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BC0DCD" w:rsidRPr="00BC0DCD" w:rsidTr="00BC0DCD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BC0DCD" w:rsidRPr="00BC0DCD" w:rsidTr="00BC0DCD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BC0DCD" w:rsidRPr="00BC0DCD" w:rsidTr="00BC0DCD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BC0DCD" w:rsidRPr="00BC0DCD" w:rsidTr="00BC0DCD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BC0DCD" w:rsidRPr="00BC0DCD" w:rsidTr="00BC0DCD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BC0DCD" w:rsidRPr="00BC0DCD" w:rsidTr="00BC0DCD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BC0DCD" w:rsidRPr="00BC0DCD" w:rsidTr="00BC0DCD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7</w:t>
      </w:r>
    </w:p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670F79" w:rsidRDefault="00670F79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C0DCD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Примечание:</w:t>
      </w:r>
    </w:p>
    <w:p w:rsidR="00063D47" w:rsidRPr="00BC0DCD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1.</w:t>
      </w:r>
      <w:r w:rsidRPr="00BC0DCD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C0DCD">
        <w:rPr>
          <w:color w:val="000000" w:themeColor="text1"/>
          <w:sz w:val="26"/>
          <w:szCs w:val="26"/>
        </w:rPr>
        <w:t>, получающем услугу,</w:t>
      </w:r>
      <w:r w:rsidR="00A00668" w:rsidRPr="00BC0DCD">
        <w:rPr>
          <w:color w:val="000000" w:themeColor="text1"/>
          <w:sz w:val="26"/>
          <w:szCs w:val="26"/>
        </w:rPr>
        <w:t>2973</w:t>
      </w:r>
      <w:r w:rsidRPr="00BC0DCD">
        <w:rPr>
          <w:color w:val="000000" w:themeColor="text1"/>
          <w:sz w:val="26"/>
          <w:szCs w:val="26"/>
        </w:rPr>
        <w:t xml:space="preserve"> человек</w:t>
      </w:r>
      <w:r w:rsidR="00013544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равен R=1,2x</w:t>
      </w:r>
      <w:r w:rsidR="00A00668" w:rsidRPr="00BC0DCD">
        <w:rPr>
          <w:color w:val="000000" w:themeColor="text1"/>
          <w:sz w:val="26"/>
          <w:szCs w:val="26"/>
        </w:rPr>
        <w:t>1,0</w:t>
      </w:r>
      <w:r w:rsidRPr="00BC0DCD">
        <w:rPr>
          <w:color w:val="000000" w:themeColor="text1"/>
          <w:sz w:val="26"/>
          <w:szCs w:val="26"/>
        </w:rPr>
        <w:t>=</w:t>
      </w:r>
      <w:r w:rsidR="00A00668" w:rsidRPr="00BC0DCD">
        <w:rPr>
          <w:color w:val="000000" w:themeColor="text1"/>
          <w:sz w:val="26"/>
          <w:szCs w:val="26"/>
        </w:rPr>
        <w:t>1,2</w:t>
      </w:r>
    </w:p>
    <w:p w:rsidR="00063D47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2</w:t>
      </w:r>
      <w:r w:rsidR="00063D47" w:rsidRPr="00BC0DCD">
        <w:rPr>
          <w:color w:val="000000" w:themeColor="text1"/>
          <w:sz w:val="26"/>
          <w:szCs w:val="26"/>
        </w:rPr>
        <w:t>.</w:t>
      </w:r>
      <w:r w:rsidR="00063D47" w:rsidRPr="00BC0DCD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3</w:t>
      </w:r>
      <w:r w:rsidR="00DC1B56" w:rsidRPr="00BC0DCD">
        <w:rPr>
          <w:color w:val="000000" w:themeColor="text1"/>
          <w:sz w:val="26"/>
          <w:szCs w:val="26"/>
        </w:rPr>
        <w:t>.</w:t>
      </w:r>
      <w:r w:rsidR="00DC1B56" w:rsidRPr="00BC0DCD">
        <w:rPr>
          <w:color w:val="000000" w:themeColor="text1"/>
          <w:sz w:val="26"/>
          <w:szCs w:val="26"/>
        </w:rPr>
        <w:tab/>
      </w:r>
      <w:r w:rsidR="00DC1B56" w:rsidRPr="00BC0DCD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C0DCD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  <w:r w:rsidRPr="00BC0DCD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C0DCD">
        <w:rPr>
          <w:color w:val="000000" w:themeColor="text1"/>
          <w:sz w:val="26"/>
          <w:szCs w:val="26"/>
        </w:rPr>
        <w:t>8</w:t>
      </w:r>
      <w:r w:rsidRPr="00BC0DCD">
        <w:rPr>
          <w:color w:val="000000" w:themeColor="text1"/>
          <w:sz w:val="26"/>
          <w:szCs w:val="26"/>
        </w:rPr>
        <w:t>.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E4772B" w:rsidRPr="00BC0DCD">
        <w:rPr>
          <w:color w:val="000000" w:themeColor="text1"/>
          <w:sz w:val="26"/>
          <w:szCs w:val="26"/>
        </w:rPr>
        <w:t>8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292FEC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292FEC" w:rsidRPr="00BC0DCD" w:rsidTr="00595AAC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292FEC" w:rsidRPr="00BC0DCD" w:rsidTr="00595AAC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292FEC" w:rsidRPr="00BC0DCD" w:rsidTr="00595AAC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292FEC" w:rsidRPr="00BC0DCD" w:rsidTr="00595AAC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292FEC" w:rsidRPr="00BC0DCD" w:rsidTr="00595AAC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292FEC" w:rsidRPr="00BC0DCD" w:rsidTr="00595AAC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292FEC" w:rsidRPr="00BC0DCD" w:rsidTr="00595AAC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292FEC" w:rsidRPr="00BC0DCD" w:rsidTr="00595AAC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BF6387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="00292FEC" w:rsidRPr="00BC0DCD">
              <w:rPr>
                <w:rStyle w:val="af"/>
                <w:b w:val="0"/>
                <w:color w:val="000000" w:themeColor="text1"/>
              </w:rPr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292FEC" w:rsidRPr="00BC0DCD" w:rsidTr="00595AAC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292FEC" w:rsidRPr="00BC0DCD" w:rsidTr="00595AAC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292FEC" w:rsidRPr="00BC0DCD" w:rsidTr="00595AAC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Pr="00BC0DCD" w:rsidRDefault="008F646A" w:rsidP="00292FEC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C0DCD">
        <w:rPr>
          <w:b/>
          <w:color w:val="000000" w:themeColor="text1"/>
          <w:sz w:val="26"/>
          <w:szCs w:val="26"/>
        </w:rPr>
        <w:t xml:space="preserve"> фактическом</w:t>
      </w:r>
      <w:r w:rsidRPr="00BC0DCD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C0DCD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Расчётная</w:t>
      </w:r>
      <w:r w:rsidR="009C3231" w:rsidRPr="00BC0DCD">
        <w:rPr>
          <w:color w:val="000000" w:themeColor="text1"/>
          <w:sz w:val="26"/>
          <w:szCs w:val="26"/>
        </w:rPr>
        <w:t xml:space="preserve"> и фактическая</w:t>
      </w:r>
      <w:r w:rsidRPr="00BC0DCD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C0DCD">
        <w:rPr>
          <w:color w:val="000000" w:themeColor="text1"/>
          <w:sz w:val="26"/>
          <w:szCs w:val="26"/>
        </w:rPr>
        <w:t>представлена в таблице 9.</w:t>
      </w:r>
    </w:p>
    <w:p w:rsidR="00A00668" w:rsidRPr="00BC0DCD" w:rsidRDefault="00A00668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BC0DCD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9</w:t>
      </w:r>
    </w:p>
    <w:p w:rsidR="009510D3" w:rsidRPr="00BC0DCD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702"/>
        <w:gridCol w:w="1666"/>
        <w:gridCol w:w="1617"/>
        <w:gridCol w:w="1679"/>
        <w:gridCol w:w="1679"/>
      </w:tblGrid>
      <w:tr w:rsidR="00FF6DFE" w:rsidRPr="00BC0DCD" w:rsidTr="00E62920">
        <w:tc>
          <w:tcPr>
            <w:tcW w:w="569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C0DCD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BC0DCD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C0DCD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055EBD" w:rsidRPr="00BC0DCD">
              <w:rPr>
                <w:color w:val="000000" w:themeColor="text1"/>
                <w:sz w:val="24"/>
                <w:szCs w:val="24"/>
              </w:rPr>
              <w:t>20</w:t>
            </w:r>
            <w:r w:rsidRPr="00BC0DCD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C0DCD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</w:rPr>
              <w:t>5,6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102,75</w:t>
            </w:r>
          </w:p>
        </w:tc>
        <w:tc>
          <w:tcPr>
            <w:tcW w:w="1680" w:type="dxa"/>
            <w:vAlign w:val="center"/>
          </w:tcPr>
          <w:p w:rsidR="007B20BE" w:rsidRPr="00794CA1" w:rsidRDefault="00794CA1" w:rsidP="007B2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255.16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641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</w:rPr>
              <w:t>0,2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23050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1680" w:type="dxa"/>
            <w:vAlign w:val="center"/>
          </w:tcPr>
          <w:p w:rsidR="007B20BE" w:rsidRPr="00670F79" w:rsidRDefault="00670F79" w:rsidP="007B2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18.4</w:t>
            </w:r>
          </w:p>
        </w:tc>
      </w:tr>
    </w:tbl>
    <w:p w:rsidR="007C5570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C0DCD">
        <w:rPr>
          <w:color w:val="000000" w:themeColor="text1"/>
          <w:sz w:val="26"/>
          <w:szCs w:val="26"/>
        </w:rPr>
        <w:t>.</w:t>
      </w:r>
      <w:r w:rsidR="00F20496" w:rsidRPr="00BC0DCD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C0DCD">
        <w:rPr>
          <w:color w:val="000000" w:themeColor="text1"/>
          <w:sz w:val="26"/>
          <w:szCs w:val="26"/>
        </w:rPr>
        <w:t xml:space="preserve"> оборудования</w:t>
      </w:r>
      <w:r w:rsidR="00C00255" w:rsidRPr="00BC0DCD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C0DCD">
        <w:rPr>
          <w:color w:val="000000" w:themeColor="text1"/>
          <w:sz w:val="26"/>
          <w:szCs w:val="26"/>
        </w:rPr>
        <w:t>.</w:t>
      </w:r>
    </w:p>
    <w:p w:rsidR="00612292" w:rsidRPr="00BC0DCD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C0DCD">
        <w:rPr>
          <w:color w:val="000000" w:themeColor="text1"/>
          <w:sz w:val="26"/>
          <w:szCs w:val="26"/>
        </w:rPr>
        <w:t xml:space="preserve"> возл</w:t>
      </w:r>
      <w:r w:rsidR="00C00255" w:rsidRPr="00BC0DCD">
        <w:rPr>
          <w:color w:val="000000" w:themeColor="text1"/>
          <w:sz w:val="26"/>
          <w:szCs w:val="26"/>
        </w:rPr>
        <w:t>агается</w:t>
      </w:r>
      <w:r w:rsidR="007B20BE" w:rsidRPr="00BC0DCD">
        <w:rPr>
          <w:color w:val="000000" w:themeColor="text1"/>
          <w:sz w:val="26"/>
          <w:szCs w:val="26"/>
        </w:rPr>
        <w:t xml:space="preserve"> </w:t>
      </w:r>
      <w:r w:rsidR="00BB268D" w:rsidRPr="00BC0DCD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C0DCD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624B9D" w:rsidRPr="00BC0DCD" w:rsidRDefault="00624B9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C0DCD">
        <w:rPr>
          <w:b/>
          <w:color w:val="000000" w:themeColor="text1"/>
          <w:sz w:val="26"/>
          <w:szCs w:val="26"/>
        </w:rPr>
        <w:t xml:space="preserve"> водоснабжения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7B20A7">
        <w:rPr>
          <w:color w:val="000000" w:themeColor="text1"/>
          <w:sz w:val="26"/>
          <w:szCs w:val="26"/>
        </w:rPr>
        <w:t>101,97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90,357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8,857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2,751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6027B3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/сутки или </w:t>
      </w:r>
      <w:r w:rsidR="00624B9D" w:rsidRPr="00BC0DCD">
        <w:rPr>
          <w:color w:val="000000" w:themeColor="text1"/>
          <w:sz w:val="26"/>
          <w:szCs w:val="26"/>
        </w:rPr>
        <w:t>616,8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C0DCD">
        <w:rPr>
          <w:b/>
          <w:color w:val="000000" w:themeColor="text1"/>
          <w:sz w:val="26"/>
          <w:szCs w:val="26"/>
        </w:rPr>
        <w:t>Часть 6.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623E44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Общий</w:t>
      </w:r>
      <w:r w:rsidR="00CE1E52" w:rsidRPr="00BC0DCD">
        <w:rPr>
          <w:color w:val="000000" w:themeColor="text1"/>
          <w:sz w:val="26"/>
          <w:szCs w:val="26"/>
        </w:rPr>
        <w:t xml:space="preserve"> расход питьевой воды на расчетный срок составит </w:t>
      </w:r>
      <w:r w:rsidRPr="00BC0DCD">
        <w:rPr>
          <w:color w:val="000000" w:themeColor="text1"/>
          <w:sz w:val="26"/>
          <w:szCs w:val="26"/>
        </w:rPr>
        <w:t>478,65</w:t>
      </w:r>
      <w:r w:rsidR="00CE1E52"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="00CE1E52" w:rsidRPr="00BC0DCD">
        <w:rPr>
          <w:color w:val="000000" w:themeColor="text1"/>
          <w:sz w:val="26"/>
          <w:szCs w:val="26"/>
        </w:rPr>
        <w:t>/сут</w:t>
      </w:r>
      <w:r w:rsidR="00584029" w:rsidRPr="00BC0DCD">
        <w:rPr>
          <w:color w:val="000000" w:themeColor="text1"/>
          <w:sz w:val="26"/>
          <w:szCs w:val="26"/>
        </w:rPr>
        <w:t>ки</w:t>
      </w:r>
      <w:r w:rsidR="00CE1E52" w:rsidRPr="00BC0DCD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C0DCD">
        <w:rPr>
          <w:color w:val="000000" w:themeColor="text1"/>
          <w:sz w:val="26"/>
          <w:szCs w:val="26"/>
        </w:rPr>
        <w:t>полностью</w:t>
      </w:r>
      <w:r w:rsidR="00CE1E52" w:rsidRPr="00BC0DCD">
        <w:rPr>
          <w:color w:val="000000" w:themeColor="text1"/>
          <w:sz w:val="26"/>
          <w:szCs w:val="26"/>
        </w:rPr>
        <w:t xml:space="preserve"> обеспечи</w:t>
      </w:r>
      <w:r w:rsidR="00584029" w:rsidRPr="00BC0DCD">
        <w:rPr>
          <w:color w:val="000000" w:themeColor="text1"/>
          <w:sz w:val="26"/>
          <w:szCs w:val="26"/>
        </w:rPr>
        <w:t>вает</w:t>
      </w:r>
      <w:r w:rsidR="00CE1E52" w:rsidRPr="00BC0DCD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C0DCD">
        <w:rPr>
          <w:color w:val="000000" w:themeColor="text1"/>
          <w:sz w:val="26"/>
          <w:szCs w:val="26"/>
        </w:rPr>
        <w:t xml:space="preserve"> питьевой воды</w:t>
      </w:r>
      <w:r w:rsidR="00CE1E52" w:rsidRPr="00BC0DCD">
        <w:rPr>
          <w:color w:val="000000" w:themeColor="text1"/>
          <w:sz w:val="26"/>
          <w:szCs w:val="26"/>
        </w:rPr>
        <w:t>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/сутки.</w:t>
      </w:r>
    </w:p>
    <w:p w:rsidR="00584029" w:rsidRPr="00BC0DCD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10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C0DCD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C0DCD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ого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C0DCD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CE1E52" w:rsidP="00E91A8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E91A82" w:rsidRPr="00BC0DCD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C0DCD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C0DCD" w:rsidRDefault="00623E44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4959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4938</w:t>
            </w:r>
          </w:p>
        </w:tc>
      </w:tr>
    </w:tbl>
    <w:p w:rsidR="00721A5A" w:rsidRPr="00BC0DCD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BC0DCD">
        <w:rPr>
          <w:color w:val="000000" w:themeColor="text1"/>
          <w:sz w:val="26"/>
          <w:szCs w:val="26"/>
        </w:rPr>
        <w:t xml:space="preserve"> представлен в таблице 11</w:t>
      </w:r>
      <w:r w:rsidRPr="00BC0DCD">
        <w:rPr>
          <w:color w:val="000000" w:themeColor="text1"/>
          <w:sz w:val="26"/>
          <w:szCs w:val="26"/>
        </w:rPr>
        <w:t>.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00521B" w:rsidRPr="00BC0DCD">
        <w:rPr>
          <w:color w:val="000000" w:themeColor="text1"/>
          <w:sz w:val="26"/>
          <w:szCs w:val="26"/>
        </w:rPr>
        <w:t>1</w:t>
      </w:r>
      <w:r w:rsidRPr="00BC0DCD">
        <w:rPr>
          <w:color w:val="000000" w:themeColor="text1"/>
          <w:sz w:val="26"/>
          <w:szCs w:val="26"/>
        </w:rPr>
        <w:t>1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C0DCD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BC0DCD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BC0DCD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C0DCD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C0DCD" w:rsidRDefault="005C3976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94CA1" w:rsidP="005C397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279.36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94CA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11.64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94CA1" w:rsidRPr="00BC0DCD" w:rsidRDefault="00E91A82" w:rsidP="00794C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3.</w:t>
            </w:r>
            <w:r w:rsidR="00794CA1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</w:tr>
    </w:tbl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BC0DCD">
        <w:rPr>
          <w:color w:val="000000" w:themeColor="text1"/>
          <w:sz w:val="26"/>
          <w:szCs w:val="26"/>
        </w:rPr>
        <w:t>отсутствуют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14041F" w:rsidRPr="00BC0DCD">
        <w:rPr>
          <w:color w:val="000000" w:themeColor="text1"/>
          <w:sz w:val="26"/>
          <w:szCs w:val="26"/>
        </w:rPr>
        <w:t>К</w:t>
      </w:r>
      <w:r w:rsidRPr="00BC0DCD">
        <w:rPr>
          <w:color w:val="000000" w:themeColor="text1"/>
          <w:sz w:val="26"/>
          <w:szCs w:val="26"/>
        </w:rPr>
        <w:t xml:space="preserve">анализационные стоки </w:t>
      </w:r>
      <w:r w:rsidRPr="00BC0DCD">
        <w:rPr>
          <w:color w:val="000000" w:themeColor="text1"/>
          <w:sz w:val="26"/>
          <w:szCs w:val="26"/>
        </w:rPr>
        <w:lastRenderedPageBreak/>
        <w:t>собираются в</w:t>
      </w:r>
      <w:r w:rsidR="0014041F" w:rsidRPr="00BC0DCD">
        <w:rPr>
          <w:color w:val="000000" w:themeColor="text1"/>
          <w:sz w:val="26"/>
          <w:szCs w:val="26"/>
        </w:rPr>
        <w:t xml:space="preserve"> септики и</w:t>
      </w:r>
      <w:r w:rsidRPr="00BC0DCD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 учетом </w:t>
      </w:r>
      <w:r w:rsidR="0014041F" w:rsidRPr="00BC0DCD">
        <w:rPr>
          <w:color w:val="000000" w:themeColor="text1"/>
          <w:sz w:val="26"/>
          <w:szCs w:val="26"/>
        </w:rPr>
        <w:t>сохранения</w:t>
      </w:r>
      <w:r w:rsidRPr="00BC0DCD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7</w:t>
      </w:r>
      <w:r w:rsidR="00CE1E52" w:rsidRPr="00BC0DCD">
        <w:rPr>
          <w:b/>
          <w:color w:val="000000" w:themeColor="text1"/>
          <w:sz w:val="26"/>
          <w:szCs w:val="26"/>
        </w:rPr>
        <w:t>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BC0DCD">
        <w:rPr>
          <w:color w:val="000000" w:themeColor="text1"/>
          <w:sz w:val="26"/>
          <w:szCs w:val="26"/>
        </w:rPr>
        <w:t>подземного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B67C64" w:rsidRPr="00BC0DCD">
        <w:rPr>
          <w:color w:val="000000" w:themeColor="text1"/>
          <w:sz w:val="26"/>
          <w:szCs w:val="26"/>
        </w:rPr>
        <w:t>источника</w:t>
      </w:r>
      <w:r w:rsidRPr="00BC0DCD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E91A82" w:rsidRPr="00BC0DCD">
        <w:rPr>
          <w:color w:val="000000" w:themeColor="text1"/>
          <w:sz w:val="26"/>
          <w:szCs w:val="26"/>
        </w:rPr>
        <w:t>20</w:t>
      </w:r>
      <w:r w:rsidRPr="00BC0DCD">
        <w:rPr>
          <w:color w:val="000000" w:themeColor="text1"/>
          <w:sz w:val="26"/>
          <w:szCs w:val="26"/>
        </w:rPr>
        <w:t xml:space="preserve"> году составил </w:t>
      </w:r>
      <w:r w:rsidR="00E91A82" w:rsidRPr="00BC0DCD">
        <w:rPr>
          <w:color w:val="000000" w:themeColor="text1"/>
          <w:sz w:val="26"/>
          <w:szCs w:val="26"/>
        </w:rPr>
        <w:t>10</w:t>
      </w:r>
      <w:r w:rsidR="00B7428D">
        <w:rPr>
          <w:color w:val="000000" w:themeColor="text1"/>
          <w:sz w:val="26"/>
          <w:szCs w:val="26"/>
        </w:rPr>
        <w:t xml:space="preserve">2,1 </w:t>
      </w:r>
      <w:r w:rsidRPr="00BC0DCD">
        <w:rPr>
          <w:color w:val="000000" w:themeColor="text1"/>
          <w:sz w:val="26"/>
          <w:szCs w:val="26"/>
        </w:rPr>
        <w:t>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/год, в том числе: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794CA1" w:rsidRPr="00794CA1">
        <w:rPr>
          <w:color w:val="000000" w:themeColor="text1"/>
          <w:sz w:val="26"/>
          <w:szCs w:val="26"/>
        </w:rPr>
        <w:t>90</w:t>
      </w:r>
      <w:r w:rsidR="00B7428D">
        <w:rPr>
          <w:color w:val="000000" w:themeColor="text1"/>
          <w:sz w:val="26"/>
          <w:szCs w:val="26"/>
        </w:rPr>
        <w:t>,4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– </w:t>
      </w:r>
      <w:r w:rsidR="00794CA1" w:rsidRPr="00794CA1">
        <w:rPr>
          <w:color w:val="000000" w:themeColor="text1"/>
          <w:sz w:val="26"/>
          <w:szCs w:val="26"/>
        </w:rPr>
        <w:t>8</w:t>
      </w:r>
      <w:r w:rsidR="00B7428D">
        <w:rPr>
          <w:color w:val="000000" w:themeColor="text1"/>
          <w:sz w:val="26"/>
          <w:szCs w:val="26"/>
        </w:rPr>
        <w:t>,9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– </w:t>
      </w:r>
      <w:r w:rsidR="00794CA1" w:rsidRPr="00794CA1">
        <w:rPr>
          <w:color w:val="000000" w:themeColor="text1"/>
          <w:sz w:val="26"/>
          <w:szCs w:val="26"/>
        </w:rPr>
        <w:t>2</w:t>
      </w:r>
      <w:r w:rsidR="00B7428D">
        <w:rPr>
          <w:color w:val="000000" w:themeColor="text1"/>
          <w:sz w:val="26"/>
          <w:szCs w:val="26"/>
        </w:rPr>
        <w:t>,8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94793" w:rsidRPr="00BC0DCD" w:rsidRDefault="0069479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8.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BC0DCD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12</w:t>
      </w:r>
    </w:p>
    <w:p w:rsidR="00F065A1" w:rsidRPr="00BC0DCD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Баланс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bookmarkStart w:id="8" w:name="_MON_1609001768"/>
    <w:bookmarkEnd w:id="8"/>
    <w:p w:rsidR="00CE1E52" w:rsidRPr="00BC0DCD" w:rsidRDefault="007B20A7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object w:dxaOrig="10663" w:dyaOrig="5802">
          <v:shape id="_x0000_i1026" type="#_x0000_t75" style="width:497.65pt;height:285.1pt" o:ole="">
            <v:imagedata r:id="rId13" o:title=""/>
          </v:shape>
          <o:OLEObject Type="Embed" ProgID="Excel.Sheet.12" ShapeID="_x0000_i1026" DrawAspect="Content" ObjectID="_1721475905" r:id="rId14"/>
        </w:object>
      </w:r>
    </w:p>
    <w:p w:rsidR="00A62D2B" w:rsidRPr="00BC0DCD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9.</w:t>
      </w:r>
      <w:r w:rsidRPr="00BC0DCD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C0DCD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BC0DCD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C0DCD">
        <w:rPr>
          <w:color w:val="000000" w:themeColor="text1"/>
          <w:sz w:val="26"/>
          <w:szCs w:val="26"/>
        </w:rPr>
        <w:t xml:space="preserve">Панкрушихинского </w:t>
      </w:r>
      <w:r w:rsidRPr="00BC0DCD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Pr="00BC0DCD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BC0DCD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4.</w:t>
      </w:r>
      <w:r w:rsidR="005F3A80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E433D7" w:rsidRPr="00BC0DCD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BC0DCD">
        <w:rPr>
          <w:color w:val="000000" w:themeColor="text1"/>
          <w:sz w:val="26"/>
          <w:szCs w:val="26"/>
        </w:rPr>
        <w:t xml:space="preserve"> 13.</w:t>
      </w:r>
    </w:p>
    <w:p w:rsidR="003E50D2" w:rsidRPr="00BC0DCD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382DD6" w:rsidRPr="00BC0DCD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13</w:t>
      </w:r>
    </w:p>
    <w:p w:rsidR="003E50D2" w:rsidRPr="00BC0DCD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BC0DCD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0DCD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BC0DCD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40537C" w:rsidRPr="00BC0DCD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BC0DCD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BC0DCD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F53E1D" w:rsidRPr="00BC0DC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BC0DCD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BC0DCD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BC0DCD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BC0DCD">
        <w:rPr>
          <w:color w:val="000000" w:themeColor="text1"/>
          <w:sz w:val="26"/>
          <w:szCs w:val="26"/>
        </w:rPr>
        <w:t>при</w:t>
      </w:r>
      <w:r w:rsidR="00301495" w:rsidRPr="00BC0DCD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BC0DCD">
        <w:rPr>
          <w:color w:val="000000" w:themeColor="text1"/>
          <w:sz w:val="26"/>
          <w:szCs w:val="26"/>
        </w:rPr>
        <w:t xml:space="preserve"> имеющимся </w:t>
      </w:r>
      <w:r w:rsidRPr="00BC0DCD">
        <w:rPr>
          <w:color w:val="000000" w:themeColor="text1"/>
          <w:sz w:val="26"/>
          <w:szCs w:val="26"/>
        </w:rPr>
        <w:t>водопроводны</w:t>
      </w:r>
      <w:r w:rsidR="00982E2E" w:rsidRPr="00BC0DCD">
        <w:rPr>
          <w:color w:val="000000" w:themeColor="text1"/>
          <w:sz w:val="26"/>
          <w:szCs w:val="26"/>
        </w:rPr>
        <w:t>м</w:t>
      </w:r>
      <w:r w:rsidRPr="00BC0DCD">
        <w:rPr>
          <w:color w:val="000000" w:themeColor="text1"/>
          <w:sz w:val="26"/>
          <w:szCs w:val="26"/>
        </w:rPr>
        <w:t xml:space="preserve"> сет</w:t>
      </w:r>
      <w:r w:rsidR="00982E2E" w:rsidRPr="00BC0DCD">
        <w:rPr>
          <w:color w:val="000000" w:themeColor="text1"/>
          <w:sz w:val="26"/>
          <w:szCs w:val="26"/>
        </w:rPr>
        <w:t>ям</w:t>
      </w:r>
      <w:r w:rsidRPr="00BC0DCD">
        <w:rPr>
          <w:color w:val="000000" w:themeColor="text1"/>
          <w:sz w:val="26"/>
          <w:szCs w:val="26"/>
        </w:rPr>
        <w:t>.</w:t>
      </w:r>
    </w:p>
    <w:p w:rsidR="00F30E24" w:rsidRPr="00BC0DCD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BC0DCD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системе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BC0DCD">
        <w:rPr>
          <w:color w:val="000000" w:themeColor="text1"/>
          <w:sz w:val="26"/>
          <w:szCs w:val="26"/>
        </w:rPr>
        <w:t>реконструировав</w:t>
      </w:r>
      <w:r w:rsidRPr="00BC0DCD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BC0DCD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максимально снизить</w:t>
      </w:r>
      <w:r w:rsidR="00F30E24" w:rsidRPr="00BC0DCD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BC0DCD">
        <w:rPr>
          <w:color w:val="000000" w:themeColor="text1"/>
          <w:sz w:val="26"/>
          <w:szCs w:val="26"/>
        </w:rPr>
        <w:t>увеличить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982E2E" w:rsidRPr="00BC0DCD">
        <w:rPr>
          <w:color w:val="000000" w:themeColor="text1"/>
          <w:sz w:val="26"/>
          <w:szCs w:val="26"/>
        </w:rPr>
        <w:t>реализацию воды</w:t>
      </w:r>
      <w:r w:rsidRPr="00BC0DCD">
        <w:rPr>
          <w:color w:val="000000" w:themeColor="text1"/>
          <w:sz w:val="26"/>
          <w:szCs w:val="26"/>
        </w:rPr>
        <w:t>;</w:t>
      </w:r>
    </w:p>
    <w:p w:rsidR="00402FBA" w:rsidRPr="00BC0DCD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14</w:t>
      </w:r>
    </w:p>
    <w:p w:rsidR="003E50D2" w:rsidRPr="00BC0DCD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BC0DCD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BC0DCD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  <w:r w:rsidR="00CC7DCF" w:rsidRPr="00BC0DC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BC0DCD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  <w:r w:rsidR="007F7DAD" w:rsidRPr="00BC0DCD">
              <w:rPr>
                <w:color w:val="000000" w:themeColor="text1"/>
                <w:sz w:val="26"/>
                <w:szCs w:val="26"/>
              </w:rPr>
              <w:t>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2037A9" w:rsidRPr="00BC0DCD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2037A9" w:rsidRPr="00BC0DCD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bookmarkStart w:id="10" w:name="bookmark11"/>
      <w:r w:rsidRPr="00BC0DCD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BC0DCD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BC0DCD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Оснащенность зданий приборами учета воды составляет</w:t>
      </w:r>
      <w:r w:rsidR="0061654B">
        <w:rPr>
          <w:bCs/>
          <w:sz w:val="26"/>
          <w:szCs w:val="26"/>
        </w:rPr>
        <w:t xml:space="preserve"> </w:t>
      </w:r>
      <w:r w:rsidR="004A2D50" w:rsidRPr="00BC0DCD">
        <w:rPr>
          <w:bCs/>
          <w:sz w:val="26"/>
          <w:szCs w:val="26"/>
        </w:rPr>
        <w:t>58,8</w:t>
      </w:r>
      <w:r w:rsidRPr="00BC0DCD">
        <w:rPr>
          <w:bCs/>
          <w:sz w:val="26"/>
          <w:szCs w:val="26"/>
        </w:rPr>
        <w:t xml:space="preserve"> %.</w:t>
      </w:r>
    </w:p>
    <w:p w:rsidR="001041EB" w:rsidRPr="00BC0DCD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BC0DCD">
        <w:rPr>
          <w:b/>
          <w:bCs/>
          <w:sz w:val="26"/>
          <w:szCs w:val="26"/>
        </w:rPr>
        <w:t>Часть 6.</w:t>
      </w:r>
      <w:r w:rsidRPr="00BC0DCD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BC0DCD">
        <w:rPr>
          <w:b/>
          <w:bCs/>
          <w:sz w:val="26"/>
          <w:szCs w:val="26"/>
        </w:rPr>
        <w:t xml:space="preserve"> водонапорных башен</w:t>
      </w:r>
    </w:p>
    <w:p w:rsidR="001041EB" w:rsidRPr="00BC0DCD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A2D50" w:rsidRPr="00BC0DCD" w:rsidRDefault="004A2D50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сбалансированного давления и расхода воды в отдаленных участках водопроводной сети рекомендуется провести техническую экспертизу централизованной системы водоснабжения для выявления участков, ограничивающих расход воды и давление в водопроводной сети.</w:t>
      </w:r>
    </w:p>
    <w:p w:rsidR="00402FBA" w:rsidRPr="00BC0DCD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lastRenderedPageBreak/>
        <w:t xml:space="preserve">На территории 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находятся </w:t>
      </w:r>
      <w:r w:rsidR="00E433D7" w:rsidRPr="00BC0DCD">
        <w:rPr>
          <w:bCs/>
          <w:sz w:val="26"/>
          <w:szCs w:val="26"/>
        </w:rPr>
        <w:t xml:space="preserve">распределительная сеть протяженностью </w:t>
      </w:r>
      <w:r w:rsidR="00316B4C" w:rsidRPr="00BC0DCD">
        <w:rPr>
          <w:bCs/>
          <w:sz w:val="26"/>
          <w:szCs w:val="26"/>
        </w:rPr>
        <w:t>40,2</w:t>
      </w:r>
      <w:r w:rsidR="00E433D7" w:rsidRPr="00BC0DCD">
        <w:rPr>
          <w:bCs/>
          <w:sz w:val="26"/>
          <w:szCs w:val="26"/>
        </w:rPr>
        <w:t xml:space="preserve"> км. Существующих </w:t>
      </w:r>
      <w:r w:rsidR="007F7DAD" w:rsidRPr="00BC0DCD">
        <w:rPr>
          <w:bCs/>
          <w:sz w:val="26"/>
          <w:szCs w:val="26"/>
        </w:rPr>
        <w:t>мощностей по подаче питьевой воды в сеть</w:t>
      </w:r>
      <w:r w:rsidR="00E433D7" w:rsidRPr="00BC0DCD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 w:rsidRPr="00BC0DCD">
        <w:rPr>
          <w:bCs/>
          <w:sz w:val="26"/>
          <w:szCs w:val="26"/>
        </w:rPr>
        <w:t>.</w:t>
      </w:r>
    </w:p>
    <w:p w:rsidR="007F7DAD" w:rsidRPr="00BC0DC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sz w:val="26"/>
          <w:szCs w:val="26"/>
        </w:rPr>
        <w:t>Часть 7.</w:t>
      </w:r>
      <w:r w:rsidRPr="00BC0DCD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Развитие централизованного водоснабжения в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 планируется. В</w:t>
      </w:r>
      <w:r w:rsidR="00E433D7" w:rsidRPr="00BC0DCD">
        <w:rPr>
          <w:bCs/>
          <w:sz w:val="26"/>
          <w:szCs w:val="26"/>
        </w:rPr>
        <w:t xml:space="preserve">с. </w:t>
      </w:r>
      <w:r w:rsidR="00E127D9" w:rsidRPr="00BC0DCD">
        <w:rPr>
          <w:bCs/>
          <w:sz w:val="26"/>
          <w:szCs w:val="26"/>
        </w:rPr>
        <w:t>Панкрушиха</w:t>
      </w:r>
      <w:r w:rsidRPr="00BC0DCD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сельсовет, а так же в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BC0DCD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BC0DCD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BC0DCD">
        <w:rPr>
          <w:color w:val="000000" w:themeColor="text1"/>
          <w:sz w:val="26"/>
          <w:szCs w:val="26"/>
        </w:rPr>
        <w:t xml:space="preserve"> колодцев</w:t>
      </w:r>
      <w:r w:rsidRPr="00BC0DCD">
        <w:rPr>
          <w:bCs/>
          <w:sz w:val="26"/>
          <w:szCs w:val="26"/>
        </w:rPr>
        <w:t>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bCs/>
          <w:sz w:val="26"/>
          <w:szCs w:val="26"/>
        </w:rPr>
        <w:t>Часть 8.</w:t>
      </w:r>
      <w:r w:rsidRPr="00BC0DCD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систем водоснабжения не приведены в схеме водоснабжения и водоотведения МО </w:t>
      </w:r>
      <w:r w:rsidR="009B1CA7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на последующие периоды.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5.</w:t>
      </w:r>
      <w:r w:rsidRPr="00BC0DCD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 - пояс строгого режима включает территорию расположения водозаборов, в </w:t>
      </w:r>
      <w:r w:rsidRPr="00BC0DCD">
        <w:rPr>
          <w:bCs/>
          <w:sz w:val="26"/>
          <w:szCs w:val="26"/>
        </w:rPr>
        <w:lastRenderedPageBreak/>
        <w:t>пределах которых запрещаются все виды строительства, не имеющие непосредственного отношения к водозабору;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II, III - </w:t>
      </w:r>
      <w:proofErr w:type="spellStart"/>
      <w:r w:rsidRPr="00BC0DCD">
        <w:rPr>
          <w:bCs/>
          <w:sz w:val="26"/>
          <w:szCs w:val="26"/>
        </w:rPr>
        <w:t>поясы</w:t>
      </w:r>
      <w:proofErr w:type="spellEnd"/>
      <w:r w:rsidRPr="00BC0DCD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BC0DCD">
        <w:rPr>
          <w:bCs/>
          <w:sz w:val="26"/>
          <w:szCs w:val="26"/>
        </w:rPr>
        <w:t>канализования</w:t>
      </w:r>
      <w:proofErr w:type="spellEnd"/>
      <w:r w:rsidRPr="00BC0DCD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стока.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BC0DCD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BC0DCD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BC0DCD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6.</w:t>
      </w:r>
      <w:r w:rsidRPr="00BC0DCD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CC7DCF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BC0DCD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BC0DCD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BC0DCD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BC0DCD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BC0DCD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2024-2029</w:t>
            </w:r>
          </w:p>
        </w:tc>
      </w:tr>
      <w:tr w:rsidR="00464866" w:rsidRPr="00BC0DCD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BC0DCD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661A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  <w:r w:rsidR="00CD661A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661A" w:rsidRPr="00BC0DCD" w:rsidRDefault="00CC7DCF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C7DCF" w:rsidP="00FB6E0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661A" w:rsidRPr="00BC0DCD" w:rsidRDefault="00BB263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BC0DCD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B6E03" w:rsidRPr="00BC0DCD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E03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3</w:t>
            </w:r>
            <w:r w:rsidR="00FB6E03" w:rsidRPr="00BC0DCD">
              <w:rPr>
                <w:rStyle w:val="1"/>
                <w:color w:val="auto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6E03" w:rsidRPr="00BC0DCD" w:rsidRDefault="00CC7DCF" w:rsidP="00DB3C6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CC7DCF" w:rsidP="00DB3C6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E03" w:rsidRPr="00BC0DCD" w:rsidRDefault="00BB263A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BC0DCD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A715FB" w:rsidRPr="00BC0DCD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BC0DCD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BC0DCD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BC0DCD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BC0DCD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BC0DCD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A715FB" w:rsidRPr="00BC0DCD">
        <w:rPr>
          <w:b/>
          <w:color w:val="000000" w:themeColor="text1"/>
          <w:sz w:val="26"/>
          <w:szCs w:val="26"/>
        </w:rPr>
        <w:t xml:space="preserve"> 8.</w:t>
      </w:r>
      <w:r w:rsidR="008E6D27" w:rsidRPr="00BC0DCD">
        <w:rPr>
          <w:b/>
          <w:color w:val="000000" w:themeColor="text1"/>
          <w:sz w:val="26"/>
          <w:szCs w:val="26"/>
        </w:rPr>
        <w:tab/>
      </w:r>
      <w:r w:rsidR="00A715FB" w:rsidRPr="00BC0DCD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BC0DCD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BC0DCD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нет.</w:t>
      </w:r>
    </w:p>
    <w:p w:rsidR="00866D0C" w:rsidRPr="00BC0DCD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BC0DCD">
        <w:rPr>
          <w:bCs/>
          <w:sz w:val="26"/>
          <w:szCs w:val="26"/>
        </w:rPr>
        <w:br w:type="page"/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8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х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карт с переливом. Ра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змер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50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BC0DCD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BC0DCD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BC0DCD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F9" w:rsidRDefault="001F45F9" w:rsidP="00F34DBF">
      <w:r>
        <w:separator/>
      </w:r>
    </w:p>
  </w:endnote>
  <w:endnote w:type="continuationSeparator" w:id="0">
    <w:p w:rsidR="001F45F9" w:rsidRDefault="001F45F9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F79" w:rsidRPr="00F34DBF" w:rsidRDefault="00670F79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877EBA">
          <w:rPr>
            <w:rFonts w:ascii="Times New Roman" w:hAnsi="Times New Roman" w:cs="Times New Roman"/>
            <w:noProof/>
          </w:rPr>
          <w:t>2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670F79" w:rsidRDefault="00670F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F79" w:rsidRPr="00A715FB" w:rsidRDefault="00670F79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877EBA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670F79" w:rsidRDefault="00670F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F9" w:rsidRDefault="001F45F9" w:rsidP="00F34DBF">
      <w:r>
        <w:separator/>
      </w:r>
    </w:p>
  </w:footnote>
  <w:footnote w:type="continuationSeparator" w:id="0">
    <w:p w:rsidR="001F45F9" w:rsidRDefault="001F45F9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2E7"/>
    <w:multiLevelType w:val="hybridMultilevel"/>
    <w:tmpl w:val="B33A66C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4D"/>
    <w:rsid w:val="000036A5"/>
    <w:rsid w:val="0000521B"/>
    <w:rsid w:val="00011632"/>
    <w:rsid w:val="00013544"/>
    <w:rsid w:val="00014CED"/>
    <w:rsid w:val="000205B0"/>
    <w:rsid w:val="000258F7"/>
    <w:rsid w:val="00033BC7"/>
    <w:rsid w:val="00042EC3"/>
    <w:rsid w:val="00046BC9"/>
    <w:rsid w:val="00051AAA"/>
    <w:rsid w:val="00055EBD"/>
    <w:rsid w:val="00056A38"/>
    <w:rsid w:val="00056CFF"/>
    <w:rsid w:val="00061623"/>
    <w:rsid w:val="00061D92"/>
    <w:rsid w:val="00063D47"/>
    <w:rsid w:val="00064C57"/>
    <w:rsid w:val="000836D7"/>
    <w:rsid w:val="0008479F"/>
    <w:rsid w:val="00091755"/>
    <w:rsid w:val="0009184D"/>
    <w:rsid w:val="0009187E"/>
    <w:rsid w:val="000955CC"/>
    <w:rsid w:val="000A12BF"/>
    <w:rsid w:val="000B78B0"/>
    <w:rsid w:val="000C14A2"/>
    <w:rsid w:val="000C37D3"/>
    <w:rsid w:val="000E2223"/>
    <w:rsid w:val="000E4D3E"/>
    <w:rsid w:val="000E4E33"/>
    <w:rsid w:val="000F65B2"/>
    <w:rsid w:val="00103A47"/>
    <w:rsid w:val="001041EB"/>
    <w:rsid w:val="00106A30"/>
    <w:rsid w:val="00122E70"/>
    <w:rsid w:val="00131E03"/>
    <w:rsid w:val="0013333B"/>
    <w:rsid w:val="0014041F"/>
    <w:rsid w:val="00143252"/>
    <w:rsid w:val="00146815"/>
    <w:rsid w:val="00164130"/>
    <w:rsid w:val="00173F4A"/>
    <w:rsid w:val="00184848"/>
    <w:rsid w:val="00185B52"/>
    <w:rsid w:val="00197079"/>
    <w:rsid w:val="001A3C64"/>
    <w:rsid w:val="001B7E76"/>
    <w:rsid w:val="001C2800"/>
    <w:rsid w:val="001C2D50"/>
    <w:rsid w:val="001C4FDF"/>
    <w:rsid w:val="001D3AAD"/>
    <w:rsid w:val="001D665B"/>
    <w:rsid w:val="001E31BD"/>
    <w:rsid w:val="001E34E0"/>
    <w:rsid w:val="001E7F2A"/>
    <w:rsid w:val="001F2B3F"/>
    <w:rsid w:val="001F45F9"/>
    <w:rsid w:val="001F4EED"/>
    <w:rsid w:val="002037A9"/>
    <w:rsid w:val="002070C6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2FEC"/>
    <w:rsid w:val="00293D85"/>
    <w:rsid w:val="002A46AE"/>
    <w:rsid w:val="002B26FD"/>
    <w:rsid w:val="002B4A9F"/>
    <w:rsid w:val="002B61C9"/>
    <w:rsid w:val="002C0C73"/>
    <w:rsid w:val="002C2326"/>
    <w:rsid w:val="002C4234"/>
    <w:rsid w:val="002C68CC"/>
    <w:rsid w:val="002E2070"/>
    <w:rsid w:val="002E2F76"/>
    <w:rsid w:val="00301495"/>
    <w:rsid w:val="0030629B"/>
    <w:rsid w:val="003067AA"/>
    <w:rsid w:val="0031256A"/>
    <w:rsid w:val="00312967"/>
    <w:rsid w:val="0031502B"/>
    <w:rsid w:val="00316B4C"/>
    <w:rsid w:val="0033336B"/>
    <w:rsid w:val="003351D7"/>
    <w:rsid w:val="00336339"/>
    <w:rsid w:val="00341A46"/>
    <w:rsid w:val="00343214"/>
    <w:rsid w:val="003523E2"/>
    <w:rsid w:val="00355AF9"/>
    <w:rsid w:val="003776F4"/>
    <w:rsid w:val="00382DD6"/>
    <w:rsid w:val="00391F06"/>
    <w:rsid w:val="0039302D"/>
    <w:rsid w:val="00394F8E"/>
    <w:rsid w:val="00395C94"/>
    <w:rsid w:val="003A3882"/>
    <w:rsid w:val="003B0CCC"/>
    <w:rsid w:val="003B2D2C"/>
    <w:rsid w:val="003B2F10"/>
    <w:rsid w:val="003B419A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5FF"/>
    <w:rsid w:val="00402FBA"/>
    <w:rsid w:val="00403A4B"/>
    <w:rsid w:val="0040537C"/>
    <w:rsid w:val="0040561E"/>
    <w:rsid w:val="00415EF4"/>
    <w:rsid w:val="00431BFB"/>
    <w:rsid w:val="00433348"/>
    <w:rsid w:val="00441339"/>
    <w:rsid w:val="00446C51"/>
    <w:rsid w:val="0044758D"/>
    <w:rsid w:val="00451AB8"/>
    <w:rsid w:val="0045514F"/>
    <w:rsid w:val="00460F4C"/>
    <w:rsid w:val="00464866"/>
    <w:rsid w:val="00471987"/>
    <w:rsid w:val="0047633D"/>
    <w:rsid w:val="0047796E"/>
    <w:rsid w:val="00490986"/>
    <w:rsid w:val="00497377"/>
    <w:rsid w:val="004A03C8"/>
    <w:rsid w:val="004A2D50"/>
    <w:rsid w:val="004A2D72"/>
    <w:rsid w:val="004A3443"/>
    <w:rsid w:val="004B4309"/>
    <w:rsid w:val="004B54D3"/>
    <w:rsid w:val="004C0933"/>
    <w:rsid w:val="004C3E6A"/>
    <w:rsid w:val="004C6753"/>
    <w:rsid w:val="004D736A"/>
    <w:rsid w:val="004E0B5A"/>
    <w:rsid w:val="004E0E88"/>
    <w:rsid w:val="004E6C97"/>
    <w:rsid w:val="004F0914"/>
    <w:rsid w:val="0050270B"/>
    <w:rsid w:val="00506C61"/>
    <w:rsid w:val="00514BD8"/>
    <w:rsid w:val="00516D3E"/>
    <w:rsid w:val="00520C95"/>
    <w:rsid w:val="005248A3"/>
    <w:rsid w:val="00527E3E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706C7"/>
    <w:rsid w:val="00580367"/>
    <w:rsid w:val="005821C8"/>
    <w:rsid w:val="00584029"/>
    <w:rsid w:val="00590076"/>
    <w:rsid w:val="00595850"/>
    <w:rsid w:val="00595AAC"/>
    <w:rsid w:val="00596FFC"/>
    <w:rsid w:val="00597B6C"/>
    <w:rsid w:val="00597FA6"/>
    <w:rsid w:val="005B0DFF"/>
    <w:rsid w:val="005C348D"/>
    <w:rsid w:val="005C3976"/>
    <w:rsid w:val="005D22A2"/>
    <w:rsid w:val="005D7B3F"/>
    <w:rsid w:val="005E3EDC"/>
    <w:rsid w:val="005F014E"/>
    <w:rsid w:val="005F174D"/>
    <w:rsid w:val="005F3A80"/>
    <w:rsid w:val="006018C0"/>
    <w:rsid w:val="006027B3"/>
    <w:rsid w:val="00612292"/>
    <w:rsid w:val="006140DF"/>
    <w:rsid w:val="00614882"/>
    <w:rsid w:val="0061654B"/>
    <w:rsid w:val="0061728B"/>
    <w:rsid w:val="00623E44"/>
    <w:rsid w:val="00624A5E"/>
    <w:rsid w:val="00624B9D"/>
    <w:rsid w:val="006252FB"/>
    <w:rsid w:val="00630863"/>
    <w:rsid w:val="00632B99"/>
    <w:rsid w:val="0064511F"/>
    <w:rsid w:val="00651CB0"/>
    <w:rsid w:val="00662368"/>
    <w:rsid w:val="00667EEF"/>
    <w:rsid w:val="00670F79"/>
    <w:rsid w:val="00677855"/>
    <w:rsid w:val="00690144"/>
    <w:rsid w:val="00694793"/>
    <w:rsid w:val="006A02A6"/>
    <w:rsid w:val="006A158C"/>
    <w:rsid w:val="006A25D5"/>
    <w:rsid w:val="006A31AA"/>
    <w:rsid w:val="006C2229"/>
    <w:rsid w:val="006D2EE3"/>
    <w:rsid w:val="006D323C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67048"/>
    <w:rsid w:val="00772129"/>
    <w:rsid w:val="00773DBE"/>
    <w:rsid w:val="007925B3"/>
    <w:rsid w:val="00794CA1"/>
    <w:rsid w:val="007A15E2"/>
    <w:rsid w:val="007A30EB"/>
    <w:rsid w:val="007B20A7"/>
    <w:rsid w:val="007B20BE"/>
    <w:rsid w:val="007B5BC9"/>
    <w:rsid w:val="007C2701"/>
    <w:rsid w:val="007C5570"/>
    <w:rsid w:val="007D3E2C"/>
    <w:rsid w:val="007D4619"/>
    <w:rsid w:val="007F19A3"/>
    <w:rsid w:val="007F7DAD"/>
    <w:rsid w:val="0081086E"/>
    <w:rsid w:val="00811466"/>
    <w:rsid w:val="0082777A"/>
    <w:rsid w:val="008318E3"/>
    <w:rsid w:val="00836340"/>
    <w:rsid w:val="0084036D"/>
    <w:rsid w:val="0085752B"/>
    <w:rsid w:val="00866D0C"/>
    <w:rsid w:val="008711F2"/>
    <w:rsid w:val="00877EBA"/>
    <w:rsid w:val="00880E4D"/>
    <w:rsid w:val="008936B5"/>
    <w:rsid w:val="00895876"/>
    <w:rsid w:val="0089659B"/>
    <w:rsid w:val="008A3E46"/>
    <w:rsid w:val="008B2D68"/>
    <w:rsid w:val="008B3194"/>
    <w:rsid w:val="008B3914"/>
    <w:rsid w:val="008C03C8"/>
    <w:rsid w:val="008D52F1"/>
    <w:rsid w:val="008E259D"/>
    <w:rsid w:val="008E5FF2"/>
    <w:rsid w:val="008E6D27"/>
    <w:rsid w:val="008F646A"/>
    <w:rsid w:val="0090544D"/>
    <w:rsid w:val="0090673F"/>
    <w:rsid w:val="00913169"/>
    <w:rsid w:val="00934487"/>
    <w:rsid w:val="009350D7"/>
    <w:rsid w:val="00937DD3"/>
    <w:rsid w:val="00941268"/>
    <w:rsid w:val="0094514D"/>
    <w:rsid w:val="00947446"/>
    <w:rsid w:val="009474ED"/>
    <w:rsid w:val="009475A9"/>
    <w:rsid w:val="009510D3"/>
    <w:rsid w:val="00962B46"/>
    <w:rsid w:val="0096463C"/>
    <w:rsid w:val="00964D92"/>
    <w:rsid w:val="00971410"/>
    <w:rsid w:val="00971C58"/>
    <w:rsid w:val="009777C6"/>
    <w:rsid w:val="00982E2E"/>
    <w:rsid w:val="00991AF4"/>
    <w:rsid w:val="009921B0"/>
    <w:rsid w:val="009A32B0"/>
    <w:rsid w:val="009A3349"/>
    <w:rsid w:val="009A74DA"/>
    <w:rsid w:val="009B1CA7"/>
    <w:rsid w:val="009B273A"/>
    <w:rsid w:val="009C3231"/>
    <w:rsid w:val="009C5BF8"/>
    <w:rsid w:val="009C7D74"/>
    <w:rsid w:val="009E68D2"/>
    <w:rsid w:val="009E6DD3"/>
    <w:rsid w:val="00A00668"/>
    <w:rsid w:val="00A018DA"/>
    <w:rsid w:val="00A137C0"/>
    <w:rsid w:val="00A16674"/>
    <w:rsid w:val="00A16B4C"/>
    <w:rsid w:val="00A275C5"/>
    <w:rsid w:val="00A34751"/>
    <w:rsid w:val="00A42AB5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839F9"/>
    <w:rsid w:val="00A85061"/>
    <w:rsid w:val="00A96BA0"/>
    <w:rsid w:val="00AA37F8"/>
    <w:rsid w:val="00AA40EC"/>
    <w:rsid w:val="00AA421C"/>
    <w:rsid w:val="00AC1324"/>
    <w:rsid w:val="00AC24EB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5090"/>
    <w:rsid w:val="00B576C8"/>
    <w:rsid w:val="00B6378D"/>
    <w:rsid w:val="00B642BC"/>
    <w:rsid w:val="00B6486F"/>
    <w:rsid w:val="00B67C64"/>
    <w:rsid w:val="00B7428D"/>
    <w:rsid w:val="00B8447D"/>
    <w:rsid w:val="00B8684B"/>
    <w:rsid w:val="00B86BF9"/>
    <w:rsid w:val="00B94102"/>
    <w:rsid w:val="00BA0656"/>
    <w:rsid w:val="00BB263A"/>
    <w:rsid w:val="00BB268D"/>
    <w:rsid w:val="00BC0DCD"/>
    <w:rsid w:val="00BC4E54"/>
    <w:rsid w:val="00BD0F15"/>
    <w:rsid w:val="00BD2665"/>
    <w:rsid w:val="00BD5F80"/>
    <w:rsid w:val="00BE08ED"/>
    <w:rsid w:val="00BE7FE8"/>
    <w:rsid w:val="00BF1A74"/>
    <w:rsid w:val="00BF6387"/>
    <w:rsid w:val="00C00255"/>
    <w:rsid w:val="00C02794"/>
    <w:rsid w:val="00C02AF9"/>
    <w:rsid w:val="00C02D06"/>
    <w:rsid w:val="00C03B35"/>
    <w:rsid w:val="00C07D59"/>
    <w:rsid w:val="00C13E52"/>
    <w:rsid w:val="00C14A98"/>
    <w:rsid w:val="00C160CB"/>
    <w:rsid w:val="00C20B87"/>
    <w:rsid w:val="00C20CED"/>
    <w:rsid w:val="00C3774C"/>
    <w:rsid w:val="00C45C5C"/>
    <w:rsid w:val="00C52540"/>
    <w:rsid w:val="00C60DDE"/>
    <w:rsid w:val="00C6174A"/>
    <w:rsid w:val="00C62B5E"/>
    <w:rsid w:val="00C71C6A"/>
    <w:rsid w:val="00C90420"/>
    <w:rsid w:val="00CA1571"/>
    <w:rsid w:val="00CA5D8B"/>
    <w:rsid w:val="00CB5987"/>
    <w:rsid w:val="00CB5B15"/>
    <w:rsid w:val="00CB5E4E"/>
    <w:rsid w:val="00CB7152"/>
    <w:rsid w:val="00CC7DCF"/>
    <w:rsid w:val="00CD661A"/>
    <w:rsid w:val="00CE1E52"/>
    <w:rsid w:val="00CE543A"/>
    <w:rsid w:val="00CE65D4"/>
    <w:rsid w:val="00CF1159"/>
    <w:rsid w:val="00CF74DA"/>
    <w:rsid w:val="00D001BF"/>
    <w:rsid w:val="00D00B63"/>
    <w:rsid w:val="00D0229E"/>
    <w:rsid w:val="00D035CF"/>
    <w:rsid w:val="00D03EF7"/>
    <w:rsid w:val="00D04C70"/>
    <w:rsid w:val="00D06AB4"/>
    <w:rsid w:val="00D1255D"/>
    <w:rsid w:val="00D1444D"/>
    <w:rsid w:val="00D22B17"/>
    <w:rsid w:val="00D26FA1"/>
    <w:rsid w:val="00D41B02"/>
    <w:rsid w:val="00D41CBD"/>
    <w:rsid w:val="00D50E1F"/>
    <w:rsid w:val="00D56163"/>
    <w:rsid w:val="00D61BC5"/>
    <w:rsid w:val="00D63EB9"/>
    <w:rsid w:val="00D66B02"/>
    <w:rsid w:val="00D709DB"/>
    <w:rsid w:val="00D73DB3"/>
    <w:rsid w:val="00D773AE"/>
    <w:rsid w:val="00D8163A"/>
    <w:rsid w:val="00D828EF"/>
    <w:rsid w:val="00D86FD5"/>
    <w:rsid w:val="00D904D3"/>
    <w:rsid w:val="00DB1477"/>
    <w:rsid w:val="00DB3C62"/>
    <w:rsid w:val="00DC1B56"/>
    <w:rsid w:val="00DE225C"/>
    <w:rsid w:val="00DE376D"/>
    <w:rsid w:val="00DE49C0"/>
    <w:rsid w:val="00DF583C"/>
    <w:rsid w:val="00DF78D9"/>
    <w:rsid w:val="00E01BA5"/>
    <w:rsid w:val="00E127D9"/>
    <w:rsid w:val="00E12D05"/>
    <w:rsid w:val="00E15CC5"/>
    <w:rsid w:val="00E30C69"/>
    <w:rsid w:val="00E35322"/>
    <w:rsid w:val="00E36BD6"/>
    <w:rsid w:val="00E41692"/>
    <w:rsid w:val="00E433D7"/>
    <w:rsid w:val="00E451AA"/>
    <w:rsid w:val="00E4772B"/>
    <w:rsid w:val="00E60521"/>
    <w:rsid w:val="00E62920"/>
    <w:rsid w:val="00E62D77"/>
    <w:rsid w:val="00E818AF"/>
    <w:rsid w:val="00E82D92"/>
    <w:rsid w:val="00E83F18"/>
    <w:rsid w:val="00E9144C"/>
    <w:rsid w:val="00E91A82"/>
    <w:rsid w:val="00E9617B"/>
    <w:rsid w:val="00EA056A"/>
    <w:rsid w:val="00EA2114"/>
    <w:rsid w:val="00EA303B"/>
    <w:rsid w:val="00EA32E6"/>
    <w:rsid w:val="00EA3513"/>
    <w:rsid w:val="00EA3A6A"/>
    <w:rsid w:val="00EA6D63"/>
    <w:rsid w:val="00EA76CB"/>
    <w:rsid w:val="00EB191B"/>
    <w:rsid w:val="00EB6DE8"/>
    <w:rsid w:val="00EC40CB"/>
    <w:rsid w:val="00ED27EB"/>
    <w:rsid w:val="00ED60E6"/>
    <w:rsid w:val="00ED6110"/>
    <w:rsid w:val="00EE1542"/>
    <w:rsid w:val="00EE4472"/>
    <w:rsid w:val="00EF00E3"/>
    <w:rsid w:val="00EF23FD"/>
    <w:rsid w:val="00F032B2"/>
    <w:rsid w:val="00F065A1"/>
    <w:rsid w:val="00F130C0"/>
    <w:rsid w:val="00F1326E"/>
    <w:rsid w:val="00F20496"/>
    <w:rsid w:val="00F2757E"/>
    <w:rsid w:val="00F30E24"/>
    <w:rsid w:val="00F34DBF"/>
    <w:rsid w:val="00F4174D"/>
    <w:rsid w:val="00F455F2"/>
    <w:rsid w:val="00F53E1D"/>
    <w:rsid w:val="00F60CC4"/>
    <w:rsid w:val="00F64DC4"/>
    <w:rsid w:val="00F6664B"/>
    <w:rsid w:val="00F71C60"/>
    <w:rsid w:val="00F75CEE"/>
    <w:rsid w:val="00F8463A"/>
    <w:rsid w:val="00F93F55"/>
    <w:rsid w:val="00F9779B"/>
    <w:rsid w:val="00FA063A"/>
    <w:rsid w:val="00FA3313"/>
    <w:rsid w:val="00FA4F26"/>
    <w:rsid w:val="00FA78C6"/>
    <w:rsid w:val="00FB6E03"/>
    <w:rsid w:val="00FC6B44"/>
    <w:rsid w:val="00FC6F7A"/>
    <w:rsid w:val="00FD63E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61487F-599C-40E7-B50C-303A6BE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90673F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90673F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114112.43999999999</c:v>
                </c:pt>
                <c:pt idx="1">
                  <c:v>9576.1</c:v>
                </c:pt>
                <c:pt idx="2">
                  <c:v>6259.6500000000015</c:v>
                </c:pt>
                <c:pt idx="3">
                  <c:v>5554.4699999999993</c:v>
                </c:pt>
                <c:pt idx="4">
                  <c:v>39202.950000000012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AA11-E53E-4BE4-B836-0B735899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40</Pages>
  <Words>8069</Words>
  <Characters>45996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Sirotin</cp:lastModifiedBy>
  <cp:revision>12</cp:revision>
  <dcterms:created xsi:type="dcterms:W3CDTF">2021-03-10T02:06:00Z</dcterms:created>
  <dcterms:modified xsi:type="dcterms:W3CDTF">2022-08-08T07:58:00Z</dcterms:modified>
</cp:coreProperties>
</file>